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A9" w:rsidRPr="00463302" w:rsidRDefault="00157AA9" w:rsidP="00157AA9">
      <w:pPr>
        <w:pStyle w:val="a4"/>
        <w:spacing w:before="120" w:after="120"/>
        <w:ind w:left="708" w:firstLine="708"/>
        <w:rPr>
          <w:sz w:val="24"/>
          <w:szCs w:val="24"/>
          <w:lang w:val="bg-BG"/>
        </w:rPr>
      </w:pPr>
      <w:r w:rsidRPr="00463302">
        <w:rPr>
          <w:sz w:val="24"/>
          <w:szCs w:val="24"/>
          <w:lang w:val="bg-BG"/>
        </w:rPr>
        <w:t>УТВЪРДИЛ:</w:t>
      </w:r>
    </w:p>
    <w:p w:rsidR="00157AA9" w:rsidRPr="00463302" w:rsidRDefault="00157AA9" w:rsidP="00157AA9">
      <w:pPr>
        <w:rPr>
          <w:rFonts w:ascii="Times New Roman" w:hAnsi="Times New Roman" w:cs="Times New Roman"/>
        </w:rPr>
      </w:pPr>
    </w:p>
    <w:p w:rsidR="00157AA9" w:rsidRPr="00463302" w:rsidRDefault="00157AA9" w:rsidP="00157AA9">
      <w:pPr>
        <w:pStyle w:val="a4"/>
        <w:spacing w:before="120" w:after="120"/>
        <w:ind w:left="2124"/>
        <w:rPr>
          <w:sz w:val="24"/>
          <w:szCs w:val="24"/>
          <w:lang w:val="bg-BG"/>
        </w:rPr>
      </w:pPr>
      <w:r w:rsidRPr="00463302">
        <w:rPr>
          <w:sz w:val="24"/>
          <w:szCs w:val="24"/>
          <w:lang w:val="bg-BG"/>
        </w:rPr>
        <w:t xml:space="preserve">    ПЛАМЕН СТОИЛОВ</w:t>
      </w:r>
    </w:p>
    <w:p w:rsidR="00157AA9" w:rsidRPr="00463302" w:rsidRDefault="00157AA9" w:rsidP="00157AA9">
      <w:pPr>
        <w:rPr>
          <w:rFonts w:ascii="Times New Roman" w:hAnsi="Times New Roman" w:cs="Times New Roman"/>
          <w:i/>
        </w:rPr>
      </w:pP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t xml:space="preserve">     </w:t>
      </w:r>
      <w:r w:rsidRPr="00463302">
        <w:rPr>
          <w:rFonts w:ascii="Times New Roman" w:hAnsi="Times New Roman" w:cs="Times New Roman"/>
          <w:i/>
        </w:rPr>
        <w:t>Кмет на Община Русе</w:t>
      </w:r>
    </w:p>
    <w:p w:rsidR="00157AA9" w:rsidRPr="00463302" w:rsidRDefault="00157AA9" w:rsidP="00157AA9">
      <w:pPr>
        <w:pStyle w:val="a4"/>
        <w:spacing w:before="120" w:after="120"/>
        <w:rPr>
          <w:sz w:val="24"/>
          <w:szCs w:val="24"/>
          <w:lang w:val="bg-BG"/>
        </w:rPr>
      </w:pPr>
    </w:p>
    <w:p w:rsidR="00157AA9" w:rsidRPr="00463302" w:rsidRDefault="00157AA9" w:rsidP="00157AA9">
      <w:pPr>
        <w:pStyle w:val="a4"/>
        <w:spacing w:before="120" w:after="120"/>
        <w:rPr>
          <w:sz w:val="24"/>
          <w:szCs w:val="24"/>
          <w:lang w:val="bg-BG"/>
        </w:rPr>
      </w:pPr>
    </w:p>
    <w:p w:rsidR="00157AA9" w:rsidRPr="00463302" w:rsidRDefault="00157AA9" w:rsidP="00157AA9">
      <w:pPr>
        <w:pStyle w:val="a4"/>
        <w:spacing w:before="120" w:after="120"/>
        <w:rPr>
          <w:sz w:val="24"/>
          <w:szCs w:val="24"/>
          <w:lang w:val="bg-BG"/>
        </w:rPr>
      </w:pPr>
    </w:p>
    <w:p w:rsidR="00157AA9" w:rsidRPr="00463302" w:rsidRDefault="00157AA9" w:rsidP="00157AA9">
      <w:pPr>
        <w:pStyle w:val="a4"/>
        <w:spacing w:before="120" w:after="120"/>
        <w:rPr>
          <w:sz w:val="24"/>
          <w:szCs w:val="24"/>
          <w:lang w:val="bg-BG"/>
        </w:rPr>
      </w:pPr>
    </w:p>
    <w:p w:rsidR="00157AA9" w:rsidRPr="00463302" w:rsidRDefault="00157AA9" w:rsidP="00157AA9">
      <w:pPr>
        <w:pStyle w:val="a4"/>
        <w:spacing w:before="120" w:after="120"/>
        <w:rPr>
          <w:sz w:val="24"/>
          <w:szCs w:val="24"/>
          <w:lang w:val="bg-BG"/>
        </w:rPr>
      </w:pPr>
    </w:p>
    <w:p w:rsidR="00157AA9" w:rsidRPr="00463302" w:rsidRDefault="00157AA9" w:rsidP="00157AA9">
      <w:pPr>
        <w:pStyle w:val="a4"/>
        <w:spacing w:before="120" w:after="120"/>
        <w:rPr>
          <w:sz w:val="24"/>
          <w:szCs w:val="24"/>
          <w:lang w:val="bg-BG"/>
        </w:rPr>
      </w:pPr>
      <w:r w:rsidRPr="00463302">
        <w:rPr>
          <w:sz w:val="24"/>
          <w:szCs w:val="24"/>
          <w:lang w:val="bg-BG"/>
        </w:rPr>
        <w:t>Д О К У М Е Н Т А Ц И Я</w:t>
      </w:r>
    </w:p>
    <w:p w:rsidR="00157AA9" w:rsidRPr="00463302" w:rsidRDefault="00157AA9" w:rsidP="00157AA9">
      <w:pPr>
        <w:pStyle w:val="Title-head-text"/>
        <w:spacing w:before="120" w:after="120"/>
        <w:rPr>
          <w:rFonts w:ascii="Times New Roman" w:hAnsi="Times New Roman"/>
          <w:b w:val="0"/>
          <w:sz w:val="24"/>
          <w:szCs w:val="24"/>
          <w:lang w:val="bg-BG"/>
        </w:rPr>
      </w:pPr>
      <w:r w:rsidRPr="00463302">
        <w:rPr>
          <w:rFonts w:ascii="Times New Roman" w:hAnsi="Times New Roman"/>
          <w:b w:val="0"/>
          <w:sz w:val="24"/>
          <w:szCs w:val="24"/>
          <w:lang w:val="bg-BG" w:eastAsia="en-US"/>
        </w:rPr>
        <w:t>ЗА УЧАСТИЕ В ОТКРИТА ПРОЦЕДУРА ЗА ВЪЗЛАГАНЕ НА ОБЩЕСТВЕНА</w:t>
      </w:r>
      <w:r w:rsidRPr="00463302">
        <w:rPr>
          <w:rFonts w:ascii="Times New Roman" w:hAnsi="Times New Roman"/>
          <w:b w:val="0"/>
          <w:lang w:val="bg-BG" w:eastAsia="en-US"/>
        </w:rPr>
        <w:t xml:space="preserve"> </w:t>
      </w:r>
      <w:r w:rsidRPr="00463302">
        <w:rPr>
          <w:rFonts w:ascii="Times New Roman" w:hAnsi="Times New Roman"/>
          <w:b w:val="0"/>
          <w:sz w:val="24"/>
          <w:szCs w:val="24"/>
          <w:lang w:val="bg-BG" w:eastAsia="en-US"/>
        </w:rPr>
        <w:t xml:space="preserve">ПОРЪЧКА </w:t>
      </w:r>
      <w:r w:rsidRPr="00463302">
        <w:rPr>
          <w:rFonts w:ascii="Times New Roman" w:hAnsi="Times New Roman"/>
          <w:b w:val="0"/>
          <w:sz w:val="24"/>
          <w:szCs w:val="24"/>
          <w:lang w:val="bg-BG"/>
        </w:rPr>
        <w:t>С ПРЕДМЕТ:</w:t>
      </w:r>
    </w:p>
    <w:p w:rsidR="00157AA9" w:rsidRPr="00463302" w:rsidRDefault="00157AA9" w:rsidP="00157AA9">
      <w:pPr>
        <w:jc w:val="both"/>
        <w:rPr>
          <w:rFonts w:ascii="Times New Roman" w:hAnsi="Times New Roman" w:cs="Times New Roman"/>
          <w:b/>
          <w:caps/>
          <w:sz w:val="24"/>
          <w:szCs w:val="24"/>
        </w:rPr>
      </w:pPr>
    </w:p>
    <w:p w:rsidR="00157AA9" w:rsidRDefault="00157AA9" w:rsidP="00157AA9">
      <w:pPr>
        <w:jc w:val="center"/>
        <w:rPr>
          <w:rFonts w:ascii="Times New Roman" w:hAnsi="Times New Roman" w:cs="Times New Roman"/>
          <w:b/>
          <w:caps/>
          <w:sz w:val="24"/>
          <w:szCs w:val="24"/>
        </w:rPr>
      </w:pPr>
      <w:r w:rsidRPr="00463302">
        <w:rPr>
          <w:rFonts w:ascii="Times New Roman" w:hAnsi="Times New Roman" w:cs="Times New Roman"/>
          <w:b/>
          <w:caps/>
          <w:sz w:val="24"/>
          <w:szCs w:val="24"/>
        </w:rPr>
        <w:t>„</w:t>
      </w:r>
      <w:r>
        <w:rPr>
          <w:rFonts w:ascii="Times New Roman" w:hAnsi="Times New Roman" w:cs="Times New Roman"/>
          <w:b/>
          <w:caps/>
          <w:sz w:val="24"/>
          <w:szCs w:val="24"/>
        </w:rPr>
        <w:t>обновяване и изграждане на детски площадки на територията на гр. русе</w:t>
      </w:r>
      <w:r w:rsidRPr="00463302">
        <w:rPr>
          <w:rFonts w:ascii="Times New Roman" w:hAnsi="Times New Roman" w:cs="Times New Roman"/>
          <w:b/>
          <w:caps/>
          <w:sz w:val="24"/>
          <w:szCs w:val="24"/>
        </w:rPr>
        <w:t>“</w:t>
      </w:r>
    </w:p>
    <w:p w:rsidR="00157AA9" w:rsidRDefault="00157AA9" w:rsidP="00157AA9">
      <w:pPr>
        <w:rPr>
          <w:rFonts w:ascii="Times New Roman" w:hAnsi="Times New Roman" w:cs="Times New Roman"/>
          <w:b/>
          <w:caps/>
          <w:sz w:val="24"/>
          <w:szCs w:val="24"/>
        </w:rPr>
      </w:pPr>
      <w:r>
        <w:rPr>
          <w:rFonts w:ascii="Times New Roman" w:hAnsi="Times New Roman" w:cs="Times New Roman"/>
          <w:b/>
          <w:caps/>
          <w:sz w:val="24"/>
          <w:szCs w:val="24"/>
        </w:rPr>
        <w:br w:type="page"/>
      </w:r>
    </w:p>
    <w:p w:rsidR="00157AA9" w:rsidRPr="00463302" w:rsidRDefault="00157AA9" w:rsidP="00157AA9">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lastRenderedPageBreak/>
        <w:t>СЪДЪРЖАНИЕ:</w:t>
      </w:r>
    </w:p>
    <w:p w:rsidR="00157AA9" w:rsidRPr="00463302" w:rsidRDefault="00157AA9" w:rsidP="00157AA9">
      <w:pPr>
        <w:spacing w:after="0" w:line="240" w:lineRule="auto"/>
        <w:jc w:val="center"/>
        <w:rPr>
          <w:rFonts w:ascii="Times New Roman" w:hAnsi="Times New Roman" w:cs="Times New Roman"/>
          <w:b/>
          <w:sz w:val="24"/>
          <w:szCs w:val="24"/>
        </w:rPr>
      </w:pPr>
    </w:p>
    <w:p w:rsidR="00157AA9" w:rsidRPr="00463302" w:rsidRDefault="00157AA9" w:rsidP="00157AA9">
      <w:pPr>
        <w:spacing w:after="0" w:line="240" w:lineRule="auto"/>
        <w:rPr>
          <w:rFonts w:ascii="Times New Roman" w:hAnsi="Times New Roman" w:cs="Times New Roman"/>
          <w:b/>
          <w:sz w:val="24"/>
          <w:szCs w:val="24"/>
        </w:rPr>
      </w:pPr>
    </w:p>
    <w:p w:rsidR="00157AA9" w:rsidRPr="00463302" w:rsidRDefault="00157AA9" w:rsidP="00157AA9">
      <w:pPr>
        <w:pStyle w:val="11"/>
        <w:spacing w:before="0" w:line="240" w:lineRule="auto"/>
        <w:rPr>
          <w:noProof w:val="0"/>
          <w:lang w:val="bg-BG"/>
        </w:rPr>
      </w:pPr>
      <w:r w:rsidRPr="00463302">
        <w:rPr>
          <w:noProof w:val="0"/>
          <w:lang w:val="bg-BG"/>
        </w:rPr>
        <w:t>1. Решение за откриване на процедура.</w:t>
      </w:r>
    </w:p>
    <w:p w:rsidR="00157AA9" w:rsidRPr="00463302" w:rsidRDefault="00157AA9" w:rsidP="00157AA9">
      <w:pPr>
        <w:pStyle w:val="11"/>
        <w:spacing w:before="0" w:line="240" w:lineRule="auto"/>
        <w:rPr>
          <w:noProof w:val="0"/>
          <w:lang w:val="bg-BG"/>
        </w:rPr>
      </w:pPr>
    </w:p>
    <w:p w:rsidR="00157AA9" w:rsidRPr="00463302" w:rsidRDefault="00157AA9" w:rsidP="00157AA9">
      <w:pPr>
        <w:pStyle w:val="11"/>
        <w:spacing w:before="0" w:line="240" w:lineRule="auto"/>
        <w:rPr>
          <w:noProof w:val="0"/>
          <w:lang w:val="bg-BG"/>
        </w:rPr>
      </w:pPr>
      <w:r w:rsidRPr="00463302">
        <w:rPr>
          <w:noProof w:val="0"/>
          <w:lang w:val="bg-BG"/>
        </w:rPr>
        <w:t xml:space="preserve">2. Обявление за обществена поръчка. </w:t>
      </w:r>
    </w:p>
    <w:p w:rsidR="00157AA9" w:rsidRPr="00463302" w:rsidRDefault="00157AA9" w:rsidP="00157AA9">
      <w:pPr>
        <w:spacing w:after="0" w:line="240" w:lineRule="auto"/>
        <w:rPr>
          <w:rFonts w:ascii="Times New Roman" w:hAnsi="Times New Roman" w:cs="Times New Roman"/>
          <w:b/>
          <w:sz w:val="24"/>
          <w:szCs w:val="24"/>
        </w:rPr>
      </w:pPr>
    </w:p>
    <w:p w:rsidR="00157AA9" w:rsidRPr="00463302" w:rsidRDefault="00157AA9" w:rsidP="00157AA9">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3. Техническа спецификация.</w:t>
      </w:r>
    </w:p>
    <w:p w:rsidR="00157AA9" w:rsidRPr="00463302" w:rsidRDefault="00157AA9" w:rsidP="00157AA9">
      <w:pPr>
        <w:spacing w:after="0" w:line="240" w:lineRule="auto"/>
        <w:rPr>
          <w:rFonts w:ascii="Times New Roman" w:hAnsi="Times New Roman" w:cs="Times New Roman"/>
          <w:sz w:val="24"/>
          <w:szCs w:val="24"/>
        </w:rPr>
      </w:pPr>
      <w:r w:rsidRPr="00463302">
        <w:rPr>
          <w:rFonts w:ascii="Times New Roman" w:hAnsi="Times New Roman" w:cs="Times New Roman"/>
          <w:b/>
          <w:sz w:val="24"/>
          <w:szCs w:val="24"/>
        </w:rPr>
        <w:tab/>
      </w:r>
      <w:r w:rsidRPr="00463302">
        <w:rPr>
          <w:rFonts w:ascii="Times New Roman" w:hAnsi="Times New Roman" w:cs="Times New Roman"/>
          <w:sz w:val="24"/>
          <w:szCs w:val="24"/>
        </w:rPr>
        <w:t>3.1. Предмет на  поръчката.</w:t>
      </w:r>
    </w:p>
    <w:p w:rsidR="00157AA9" w:rsidRDefault="00157AA9" w:rsidP="00157AA9">
      <w:pPr>
        <w:spacing w:after="0" w:line="240" w:lineRule="auto"/>
        <w:rPr>
          <w:rFonts w:ascii="Times New Roman" w:hAnsi="Times New Roman" w:cs="Times New Roman"/>
          <w:sz w:val="24"/>
          <w:szCs w:val="24"/>
        </w:rPr>
      </w:pPr>
      <w:r w:rsidRPr="00463302">
        <w:rPr>
          <w:rFonts w:ascii="Times New Roman" w:hAnsi="Times New Roman" w:cs="Times New Roman"/>
          <w:sz w:val="24"/>
          <w:szCs w:val="24"/>
        </w:rPr>
        <w:tab/>
        <w:t>3.2.</w:t>
      </w:r>
      <w:r>
        <w:rPr>
          <w:rFonts w:ascii="Times New Roman" w:hAnsi="Times New Roman" w:cs="Times New Roman"/>
          <w:sz w:val="24"/>
          <w:szCs w:val="24"/>
        </w:rPr>
        <w:t xml:space="preserve"> Описание на обособените позиции.</w:t>
      </w:r>
    </w:p>
    <w:p w:rsidR="00157AA9"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w:t>
      </w:r>
      <w:r w:rsidRPr="004B7820">
        <w:rPr>
          <w:rFonts w:ascii="Times New Roman" w:hAnsi="Times New Roman" w:cs="Times New Roman"/>
          <w:sz w:val="24"/>
          <w:szCs w:val="24"/>
        </w:rPr>
        <w:t xml:space="preserve"> </w:t>
      </w:r>
      <w:r w:rsidRPr="00463302">
        <w:rPr>
          <w:rFonts w:ascii="Times New Roman" w:hAnsi="Times New Roman" w:cs="Times New Roman"/>
          <w:sz w:val="24"/>
          <w:szCs w:val="24"/>
        </w:rPr>
        <w:t>Срок за изпълнение на поръчката</w:t>
      </w:r>
    </w:p>
    <w:p w:rsidR="00157AA9" w:rsidRPr="00463302"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3.4.</w:t>
      </w:r>
      <w:r w:rsidRPr="00463302">
        <w:rPr>
          <w:rFonts w:ascii="Times New Roman" w:hAnsi="Times New Roman" w:cs="Times New Roman"/>
          <w:sz w:val="24"/>
          <w:szCs w:val="24"/>
        </w:rPr>
        <w:t xml:space="preserve"> Информация за източника на финансиране.</w:t>
      </w:r>
    </w:p>
    <w:p w:rsidR="00157AA9" w:rsidRPr="00463302"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3.5</w:t>
      </w:r>
      <w:r w:rsidRPr="00463302">
        <w:rPr>
          <w:rFonts w:ascii="Times New Roman" w:hAnsi="Times New Roman" w:cs="Times New Roman"/>
          <w:sz w:val="24"/>
          <w:szCs w:val="24"/>
        </w:rPr>
        <w:t xml:space="preserve">. </w:t>
      </w:r>
      <w:r>
        <w:rPr>
          <w:rFonts w:ascii="Times New Roman" w:hAnsi="Times New Roman" w:cs="Times New Roman"/>
          <w:sz w:val="24"/>
          <w:szCs w:val="24"/>
        </w:rPr>
        <w:t>Ориентировъчна стойност.</w:t>
      </w:r>
    </w:p>
    <w:p w:rsidR="00157AA9" w:rsidRPr="00CA166F" w:rsidRDefault="00157AA9" w:rsidP="00157A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302">
        <w:rPr>
          <w:rFonts w:ascii="Times New Roman" w:hAnsi="Times New Roman" w:cs="Times New Roman"/>
          <w:sz w:val="24"/>
          <w:szCs w:val="24"/>
        </w:rPr>
        <w:t xml:space="preserve"> </w:t>
      </w:r>
    </w:p>
    <w:p w:rsidR="00157AA9" w:rsidRPr="00463302" w:rsidRDefault="00157AA9" w:rsidP="00157AA9">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4. Условия за участие в процедурата.</w:t>
      </w:r>
    </w:p>
    <w:p w:rsidR="00157AA9" w:rsidRPr="00463302" w:rsidRDefault="00157AA9" w:rsidP="00157AA9">
      <w:pPr>
        <w:spacing w:after="0" w:line="240" w:lineRule="auto"/>
        <w:ind w:firstLine="708"/>
        <w:rPr>
          <w:rFonts w:ascii="Times New Roman" w:hAnsi="Times New Roman" w:cs="Times New Roman"/>
          <w:sz w:val="24"/>
          <w:szCs w:val="24"/>
        </w:rPr>
      </w:pPr>
      <w:r w:rsidRPr="00463302">
        <w:rPr>
          <w:rFonts w:ascii="Times New Roman" w:hAnsi="Times New Roman" w:cs="Times New Roman"/>
          <w:sz w:val="24"/>
          <w:szCs w:val="24"/>
        </w:rPr>
        <w:t>4.1. Общи изисквания.</w:t>
      </w:r>
    </w:p>
    <w:p w:rsidR="00157AA9" w:rsidRPr="00463302"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4.2. Технически условия за изпълнение на поръчката</w:t>
      </w:r>
      <w:r w:rsidRPr="00463302">
        <w:rPr>
          <w:rFonts w:ascii="Times New Roman" w:hAnsi="Times New Roman" w:cs="Times New Roman"/>
          <w:sz w:val="24"/>
          <w:szCs w:val="24"/>
        </w:rPr>
        <w:t>.</w:t>
      </w:r>
    </w:p>
    <w:p w:rsidR="00157AA9"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4.3</w:t>
      </w:r>
      <w:r w:rsidRPr="00463302">
        <w:rPr>
          <w:rFonts w:ascii="Times New Roman" w:hAnsi="Times New Roman" w:cs="Times New Roman"/>
          <w:sz w:val="24"/>
          <w:szCs w:val="24"/>
        </w:rPr>
        <w:t>.</w:t>
      </w:r>
      <w:r>
        <w:rPr>
          <w:rFonts w:ascii="Times New Roman" w:hAnsi="Times New Roman" w:cs="Times New Roman"/>
          <w:sz w:val="24"/>
          <w:szCs w:val="24"/>
        </w:rPr>
        <w:t xml:space="preserve"> Изисквания за качество.</w:t>
      </w:r>
    </w:p>
    <w:p w:rsidR="00157AA9"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 Минимални изисквания.</w:t>
      </w:r>
    </w:p>
    <w:p w:rsidR="00157AA9"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4.5. Ограничения при изпълнение на поръчката. </w:t>
      </w:r>
    </w:p>
    <w:p w:rsidR="00157AA9" w:rsidRDefault="00157AA9" w:rsidP="00157AA9">
      <w:pPr>
        <w:spacing w:after="0" w:line="240" w:lineRule="auto"/>
        <w:rPr>
          <w:rFonts w:ascii="Times New Roman" w:hAnsi="Times New Roman" w:cs="Times New Roman"/>
          <w:sz w:val="24"/>
          <w:szCs w:val="24"/>
        </w:rPr>
      </w:pPr>
    </w:p>
    <w:p w:rsidR="00157AA9" w:rsidRDefault="00157AA9" w:rsidP="00157AA9">
      <w:pPr>
        <w:spacing w:after="0" w:line="240" w:lineRule="auto"/>
        <w:rPr>
          <w:rFonts w:ascii="Times New Roman" w:hAnsi="Times New Roman" w:cs="Times New Roman"/>
          <w:b/>
          <w:sz w:val="24"/>
          <w:szCs w:val="24"/>
        </w:rPr>
      </w:pPr>
      <w:r w:rsidRPr="000A2156">
        <w:rPr>
          <w:rFonts w:ascii="Times New Roman" w:hAnsi="Times New Roman" w:cs="Times New Roman"/>
          <w:b/>
          <w:sz w:val="24"/>
          <w:szCs w:val="24"/>
        </w:rPr>
        <w:t xml:space="preserve">5. Гаранции. </w:t>
      </w:r>
    </w:p>
    <w:p w:rsidR="00157AA9" w:rsidRDefault="00157AA9" w:rsidP="00157AA9">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Гаранция за участие.</w:t>
      </w:r>
    </w:p>
    <w:p w:rsidR="00157AA9" w:rsidRDefault="00157AA9" w:rsidP="00157AA9">
      <w:pPr>
        <w:spacing w:after="0" w:line="240" w:lineRule="auto"/>
        <w:rPr>
          <w:rFonts w:ascii="Times New Roman" w:hAnsi="Times New Roman" w:cs="Times New Roman"/>
          <w:sz w:val="24"/>
          <w:szCs w:val="24"/>
        </w:rPr>
      </w:pPr>
      <w:r>
        <w:rPr>
          <w:rFonts w:ascii="Times New Roman" w:hAnsi="Times New Roman" w:cs="Times New Roman"/>
          <w:sz w:val="24"/>
          <w:szCs w:val="24"/>
        </w:rPr>
        <w:tab/>
        <w:t>5.2. Условия за освобождаване и з</w:t>
      </w:r>
      <w:r w:rsidRPr="000A2156">
        <w:rPr>
          <w:rFonts w:ascii="Times New Roman" w:hAnsi="Times New Roman" w:cs="Times New Roman"/>
          <w:sz w:val="24"/>
          <w:szCs w:val="24"/>
        </w:rPr>
        <w:t>адържане на гаранцията за участие</w:t>
      </w:r>
      <w:r>
        <w:rPr>
          <w:rFonts w:ascii="Times New Roman" w:hAnsi="Times New Roman" w:cs="Times New Roman"/>
          <w:sz w:val="24"/>
          <w:szCs w:val="24"/>
        </w:rPr>
        <w:t>.</w:t>
      </w:r>
    </w:p>
    <w:p w:rsidR="00157AA9" w:rsidRDefault="00157AA9" w:rsidP="00157AA9">
      <w:pPr>
        <w:spacing w:after="0" w:line="240" w:lineRule="auto"/>
        <w:rPr>
          <w:rFonts w:ascii="Times New Roman" w:hAnsi="Times New Roman" w:cs="Times New Roman"/>
          <w:sz w:val="24"/>
          <w:szCs w:val="24"/>
        </w:rPr>
      </w:pPr>
      <w:r>
        <w:rPr>
          <w:rFonts w:ascii="Times New Roman" w:hAnsi="Times New Roman" w:cs="Times New Roman"/>
          <w:sz w:val="24"/>
          <w:szCs w:val="24"/>
        </w:rPr>
        <w:tab/>
        <w:t>5.3. Гаранция за изпълнение на договора.</w:t>
      </w:r>
    </w:p>
    <w:p w:rsidR="00157AA9" w:rsidRPr="000A2156" w:rsidRDefault="00157AA9" w:rsidP="00157AA9">
      <w:pPr>
        <w:spacing w:after="0" w:line="240" w:lineRule="auto"/>
        <w:rPr>
          <w:rFonts w:ascii="Times New Roman" w:hAnsi="Times New Roman" w:cs="Times New Roman"/>
          <w:sz w:val="24"/>
          <w:szCs w:val="24"/>
        </w:rPr>
      </w:pPr>
      <w:r>
        <w:rPr>
          <w:rFonts w:ascii="Times New Roman" w:hAnsi="Times New Roman" w:cs="Times New Roman"/>
          <w:sz w:val="24"/>
          <w:szCs w:val="24"/>
        </w:rPr>
        <w:tab/>
        <w:t>5.4. Условия за освобождаване и з</w:t>
      </w:r>
      <w:r w:rsidRPr="000A2156">
        <w:rPr>
          <w:rFonts w:ascii="Times New Roman" w:hAnsi="Times New Roman" w:cs="Times New Roman"/>
          <w:sz w:val="24"/>
          <w:szCs w:val="24"/>
        </w:rPr>
        <w:t>адържане на гаранцията</w:t>
      </w:r>
      <w:r>
        <w:rPr>
          <w:rFonts w:ascii="Times New Roman" w:hAnsi="Times New Roman" w:cs="Times New Roman"/>
          <w:sz w:val="24"/>
          <w:szCs w:val="24"/>
        </w:rPr>
        <w:t xml:space="preserve"> за изпълнение на договора.</w:t>
      </w:r>
    </w:p>
    <w:p w:rsidR="00157AA9" w:rsidRPr="00463302" w:rsidRDefault="00157AA9" w:rsidP="00157AA9">
      <w:pPr>
        <w:spacing w:after="0" w:line="240" w:lineRule="auto"/>
        <w:rPr>
          <w:rFonts w:ascii="Times New Roman" w:hAnsi="Times New Roman" w:cs="Times New Roman"/>
          <w:b/>
          <w:sz w:val="24"/>
          <w:szCs w:val="24"/>
        </w:rPr>
      </w:pPr>
    </w:p>
    <w:p w:rsidR="00157AA9" w:rsidRPr="00463302" w:rsidRDefault="00157AA9" w:rsidP="00157AA9">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463302">
        <w:rPr>
          <w:rFonts w:ascii="Times New Roman" w:hAnsi="Times New Roman" w:cs="Times New Roman"/>
          <w:b/>
          <w:sz w:val="24"/>
          <w:szCs w:val="24"/>
        </w:rPr>
        <w:t>. Указания за подготовка на офертите.</w:t>
      </w:r>
    </w:p>
    <w:p w:rsidR="00157AA9"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r w:rsidRPr="00463302">
        <w:rPr>
          <w:rFonts w:ascii="Times New Roman" w:hAnsi="Times New Roman" w:cs="Times New Roman"/>
          <w:sz w:val="24"/>
          <w:szCs w:val="24"/>
        </w:rPr>
        <w:t xml:space="preserve">.1. </w:t>
      </w:r>
      <w:r>
        <w:rPr>
          <w:rFonts w:ascii="Times New Roman" w:hAnsi="Times New Roman" w:cs="Times New Roman"/>
          <w:sz w:val="24"/>
          <w:szCs w:val="24"/>
        </w:rPr>
        <w:t>Изчисляване на сроковете</w:t>
      </w:r>
      <w:r w:rsidRPr="00463302">
        <w:rPr>
          <w:rFonts w:ascii="Times New Roman" w:hAnsi="Times New Roman" w:cs="Times New Roman"/>
          <w:sz w:val="24"/>
          <w:szCs w:val="24"/>
        </w:rPr>
        <w:t>.</w:t>
      </w:r>
    </w:p>
    <w:p w:rsidR="00157AA9" w:rsidRPr="00463302"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6.2. Съдържание на офертите.</w:t>
      </w:r>
    </w:p>
    <w:p w:rsidR="00157AA9" w:rsidRPr="00463302" w:rsidRDefault="00157AA9" w:rsidP="00157AA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6.3. Плик № 1 „Документи за подбор“.</w:t>
      </w:r>
    </w:p>
    <w:p w:rsidR="00157AA9" w:rsidRPr="00463302"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6.4. </w:t>
      </w:r>
      <w:r w:rsidRPr="00463302">
        <w:rPr>
          <w:rFonts w:ascii="Times New Roman" w:hAnsi="Times New Roman" w:cs="Times New Roman"/>
          <w:sz w:val="24"/>
          <w:szCs w:val="24"/>
        </w:rPr>
        <w:t>Плик № 2 „Предложе</w:t>
      </w:r>
      <w:r>
        <w:rPr>
          <w:rFonts w:ascii="Times New Roman" w:hAnsi="Times New Roman" w:cs="Times New Roman"/>
          <w:sz w:val="24"/>
          <w:szCs w:val="24"/>
        </w:rPr>
        <w:t>ние за изпълнение на поръчката“.</w:t>
      </w:r>
    </w:p>
    <w:p w:rsidR="00157AA9" w:rsidRPr="00463302" w:rsidRDefault="00157AA9" w:rsidP="00157AA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6.5. </w:t>
      </w:r>
      <w:r w:rsidRPr="00463302">
        <w:rPr>
          <w:rFonts w:ascii="Times New Roman" w:hAnsi="Times New Roman" w:cs="Times New Roman"/>
          <w:sz w:val="24"/>
          <w:szCs w:val="24"/>
        </w:rPr>
        <w:t>Плик № 3 „Предлагана цена“.</w:t>
      </w:r>
      <w:r>
        <w:rPr>
          <w:rFonts w:ascii="Times New Roman" w:hAnsi="Times New Roman" w:cs="Times New Roman"/>
          <w:sz w:val="24"/>
          <w:szCs w:val="24"/>
        </w:rPr>
        <w:t xml:space="preserve"> Начин на образуване на предлаганата цена. </w:t>
      </w:r>
    </w:p>
    <w:p w:rsidR="00157AA9" w:rsidRPr="00463302" w:rsidRDefault="00157AA9" w:rsidP="00157AA9">
      <w:pPr>
        <w:spacing w:after="0" w:line="240" w:lineRule="auto"/>
        <w:rPr>
          <w:rFonts w:ascii="Times New Roman" w:hAnsi="Times New Roman" w:cs="Times New Roman"/>
          <w:b/>
          <w:sz w:val="24"/>
          <w:szCs w:val="24"/>
        </w:rPr>
      </w:pPr>
    </w:p>
    <w:p w:rsidR="00157AA9" w:rsidRDefault="00157AA9" w:rsidP="00157AA9">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463302">
        <w:rPr>
          <w:rFonts w:ascii="Times New Roman" w:hAnsi="Times New Roman" w:cs="Times New Roman"/>
          <w:b/>
          <w:sz w:val="24"/>
          <w:szCs w:val="24"/>
        </w:rPr>
        <w:t>.</w:t>
      </w:r>
      <w:r>
        <w:rPr>
          <w:rFonts w:ascii="Times New Roman" w:hAnsi="Times New Roman" w:cs="Times New Roman"/>
          <w:b/>
          <w:sz w:val="24"/>
          <w:szCs w:val="24"/>
        </w:rPr>
        <w:t xml:space="preserve"> Разглеждане, оценка и класиране на офертите.</w:t>
      </w:r>
    </w:p>
    <w:p w:rsidR="00157AA9" w:rsidRDefault="00157AA9" w:rsidP="00157AA9">
      <w:pPr>
        <w:spacing w:after="0" w:line="240" w:lineRule="auto"/>
        <w:rPr>
          <w:rFonts w:ascii="Times New Roman" w:hAnsi="Times New Roman" w:cs="Times New Roman"/>
          <w:b/>
          <w:sz w:val="24"/>
          <w:szCs w:val="24"/>
        </w:rPr>
      </w:pPr>
    </w:p>
    <w:p w:rsidR="00157AA9" w:rsidRDefault="00157AA9" w:rsidP="00157AA9">
      <w:pPr>
        <w:spacing w:after="0" w:line="240" w:lineRule="auto"/>
        <w:rPr>
          <w:rFonts w:ascii="Times New Roman" w:hAnsi="Times New Roman" w:cs="Times New Roman"/>
          <w:b/>
          <w:sz w:val="24"/>
          <w:szCs w:val="24"/>
        </w:rPr>
      </w:pPr>
      <w:r>
        <w:rPr>
          <w:rFonts w:ascii="Times New Roman" w:hAnsi="Times New Roman" w:cs="Times New Roman"/>
          <w:b/>
          <w:sz w:val="24"/>
          <w:szCs w:val="24"/>
        </w:rPr>
        <w:t>8. Определяне на изпълнител.</w:t>
      </w:r>
      <w:r w:rsidRPr="00463302">
        <w:rPr>
          <w:rFonts w:ascii="Times New Roman" w:hAnsi="Times New Roman" w:cs="Times New Roman"/>
          <w:b/>
          <w:sz w:val="24"/>
          <w:szCs w:val="24"/>
        </w:rPr>
        <w:t xml:space="preserve"> </w:t>
      </w:r>
    </w:p>
    <w:p w:rsidR="00157AA9" w:rsidRPr="00463302" w:rsidRDefault="00157AA9" w:rsidP="00157AA9">
      <w:pPr>
        <w:spacing w:after="0" w:line="240" w:lineRule="auto"/>
        <w:rPr>
          <w:rFonts w:ascii="Times New Roman" w:hAnsi="Times New Roman" w:cs="Times New Roman"/>
          <w:b/>
          <w:sz w:val="24"/>
          <w:szCs w:val="24"/>
        </w:rPr>
      </w:pPr>
    </w:p>
    <w:p w:rsidR="00157AA9" w:rsidRDefault="00157AA9" w:rsidP="00157AA9">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9. Други указания.</w:t>
      </w:r>
    </w:p>
    <w:p w:rsidR="00157AA9" w:rsidRDefault="00157AA9" w:rsidP="00157AA9">
      <w:pPr>
        <w:spacing w:after="0" w:line="240" w:lineRule="auto"/>
        <w:rPr>
          <w:rFonts w:ascii="Times New Roman" w:hAnsi="Times New Roman" w:cs="Times New Roman"/>
          <w:b/>
          <w:sz w:val="24"/>
          <w:szCs w:val="24"/>
        </w:rPr>
      </w:pPr>
    </w:p>
    <w:p w:rsidR="00157AA9" w:rsidRDefault="00157AA9" w:rsidP="00157AA9">
      <w:pPr>
        <w:spacing w:after="0" w:line="240" w:lineRule="auto"/>
        <w:rPr>
          <w:rFonts w:ascii="Times New Roman" w:hAnsi="Times New Roman" w:cs="Times New Roman"/>
          <w:b/>
          <w:sz w:val="24"/>
          <w:szCs w:val="24"/>
        </w:rPr>
      </w:pPr>
      <w:r>
        <w:rPr>
          <w:rFonts w:ascii="Times New Roman" w:hAnsi="Times New Roman" w:cs="Times New Roman"/>
          <w:b/>
          <w:sz w:val="24"/>
          <w:szCs w:val="24"/>
        </w:rPr>
        <w:t>10. Методика за оценка на офертите.</w:t>
      </w:r>
    </w:p>
    <w:p w:rsidR="00157AA9" w:rsidRPr="00463302" w:rsidRDefault="00157AA9" w:rsidP="00157AA9">
      <w:pPr>
        <w:pStyle w:val="11"/>
        <w:spacing w:before="0" w:line="240" w:lineRule="auto"/>
        <w:jc w:val="both"/>
        <w:rPr>
          <w:noProof w:val="0"/>
          <w:lang w:val="bg-BG"/>
        </w:rPr>
      </w:pPr>
    </w:p>
    <w:p w:rsidR="00157AA9" w:rsidRDefault="00157AA9" w:rsidP="00157AA9">
      <w:pPr>
        <w:pStyle w:val="11"/>
        <w:spacing w:before="0" w:line="240" w:lineRule="auto"/>
        <w:jc w:val="both"/>
        <w:rPr>
          <w:noProof w:val="0"/>
          <w:lang w:val="bg-BG"/>
        </w:rPr>
      </w:pPr>
      <w:r>
        <w:rPr>
          <w:noProof w:val="0"/>
          <w:lang w:val="bg-BG"/>
        </w:rPr>
        <w:t>11</w:t>
      </w:r>
      <w:r w:rsidRPr="00463302">
        <w:rPr>
          <w:noProof w:val="0"/>
          <w:lang w:val="bg-BG"/>
        </w:rPr>
        <w:t>. Образци на документи.</w:t>
      </w:r>
    </w:p>
    <w:p w:rsidR="00157AA9" w:rsidRPr="009669B0"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9669B0">
        <w:rPr>
          <w:rFonts w:ascii="Times New Roman" w:hAnsi="Times New Roman" w:cs="Times New Roman"/>
          <w:sz w:val="24"/>
          <w:szCs w:val="24"/>
        </w:rPr>
        <w:t xml:space="preserve">.1.Списък на документите и информацията, съдържащи се в офертата, подписан от участника </w:t>
      </w:r>
      <w:r w:rsidRPr="009669B0">
        <w:rPr>
          <w:rFonts w:ascii="Times New Roman" w:hAnsi="Times New Roman" w:cs="Times New Roman"/>
          <w:sz w:val="24"/>
          <w:szCs w:val="24"/>
          <w:lang w:val="en-US"/>
        </w:rPr>
        <w:t>(</w:t>
      </w:r>
      <w:r w:rsidRPr="009669B0">
        <w:rPr>
          <w:rFonts w:ascii="Times New Roman" w:hAnsi="Times New Roman" w:cs="Times New Roman"/>
          <w:sz w:val="24"/>
          <w:szCs w:val="24"/>
        </w:rPr>
        <w:t>съдържанието му се определя според документите, които участникът е приложил в офертата си</w:t>
      </w:r>
      <w:r w:rsidRPr="009669B0">
        <w:rPr>
          <w:rFonts w:ascii="Times New Roman" w:hAnsi="Times New Roman" w:cs="Times New Roman"/>
          <w:sz w:val="24"/>
          <w:szCs w:val="24"/>
          <w:lang w:val="en-US"/>
        </w:rPr>
        <w:t>)</w:t>
      </w:r>
      <w:r>
        <w:rPr>
          <w:rFonts w:ascii="Times New Roman" w:hAnsi="Times New Roman" w:cs="Times New Roman"/>
          <w:sz w:val="24"/>
          <w:szCs w:val="24"/>
        </w:rPr>
        <w:t>;</w:t>
      </w:r>
    </w:p>
    <w:p w:rsidR="00157AA9" w:rsidRPr="00373524"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9669B0">
        <w:rPr>
          <w:rFonts w:ascii="Times New Roman" w:hAnsi="Times New Roman" w:cs="Times New Roman"/>
          <w:sz w:val="24"/>
          <w:szCs w:val="24"/>
        </w:rPr>
        <w:t>.2. Представяне</w:t>
      </w:r>
      <w:r w:rsidRPr="00373524">
        <w:rPr>
          <w:rFonts w:ascii="Times New Roman" w:hAnsi="Times New Roman" w:cs="Times New Roman"/>
          <w:sz w:val="24"/>
          <w:szCs w:val="24"/>
        </w:rPr>
        <w:t xml:space="preserve"> на участника съгласно чл. 56, ал.1, т.1 от ЗОП </w:t>
      </w:r>
    </w:p>
    <w:p w:rsidR="00157AA9"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9669B0">
        <w:rPr>
          <w:rFonts w:ascii="Times New Roman" w:hAnsi="Times New Roman" w:cs="Times New Roman"/>
          <w:sz w:val="24"/>
          <w:szCs w:val="24"/>
        </w:rPr>
        <w:t xml:space="preserve">.3. Декларация </w:t>
      </w:r>
      <w:r w:rsidRPr="00373524">
        <w:rPr>
          <w:rFonts w:ascii="Times New Roman" w:hAnsi="Times New Roman" w:cs="Times New Roman"/>
          <w:sz w:val="24"/>
          <w:szCs w:val="24"/>
        </w:rPr>
        <w:t>относно липсата на  обстоятелства по чл. 47, ал.9 от ЗОП</w:t>
      </w:r>
    </w:p>
    <w:p w:rsidR="00157AA9"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11.4. </w:t>
      </w:r>
      <w:r w:rsidRPr="00FD3918">
        <w:rPr>
          <w:rFonts w:ascii="Times New Roman" w:hAnsi="Times New Roman" w:cs="Times New Roman"/>
          <w:sz w:val="24"/>
          <w:szCs w:val="24"/>
        </w:rPr>
        <w:t xml:space="preserve">Декларация за липса на свързаност с друг участник по </w:t>
      </w:r>
      <w:hyperlink r:id="rId8" w:anchor="p18616911" w:history="1">
        <w:r w:rsidRPr="00FD3918">
          <w:rPr>
            <w:rFonts w:ascii="Times New Roman" w:hAnsi="Times New Roman" w:cs="Times New Roman"/>
            <w:sz w:val="24"/>
            <w:szCs w:val="24"/>
          </w:rPr>
          <w:t>чл. 55, ал. 7</w:t>
        </w:r>
      </w:hyperlink>
      <w:r w:rsidRPr="00FD3918">
        <w:rPr>
          <w:rFonts w:ascii="Times New Roman" w:hAnsi="Times New Roman" w:cs="Times New Roman"/>
          <w:sz w:val="24"/>
          <w:szCs w:val="24"/>
        </w:rPr>
        <w:t xml:space="preserve"> от ЗОП, както и за липса на обстоятелство по </w:t>
      </w:r>
      <w:hyperlink r:id="rId9" w:anchor="p18616855" w:history="1">
        <w:r w:rsidRPr="00FD3918">
          <w:rPr>
            <w:rFonts w:ascii="Times New Roman" w:hAnsi="Times New Roman" w:cs="Times New Roman"/>
            <w:sz w:val="24"/>
            <w:szCs w:val="24"/>
          </w:rPr>
          <w:t>чл. 8, ал. 8, т. 2</w:t>
        </w:r>
      </w:hyperlink>
      <w:r w:rsidRPr="00FD3918">
        <w:rPr>
          <w:rFonts w:ascii="Times New Roman" w:hAnsi="Times New Roman" w:cs="Times New Roman"/>
          <w:sz w:val="24"/>
          <w:szCs w:val="24"/>
        </w:rPr>
        <w:t xml:space="preserve"> от ЗОП;</w:t>
      </w:r>
    </w:p>
    <w:p w:rsidR="00157AA9" w:rsidRPr="00FD3918"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.5. Декларация за използване на подизпълнители при изпълнение на поръчката;</w:t>
      </w:r>
    </w:p>
    <w:p w:rsidR="00157AA9" w:rsidRPr="00FD3918"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.6. Декларация за съгласие за участие като подизпълнител;</w:t>
      </w:r>
    </w:p>
    <w:p w:rsidR="00157AA9" w:rsidRPr="00FD3918"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11.7. </w:t>
      </w:r>
      <w:r w:rsidRPr="00FD3918">
        <w:rPr>
          <w:rFonts w:ascii="Times New Roman" w:hAnsi="Times New Roman" w:cs="Times New Roman"/>
          <w:sz w:val="24"/>
          <w:szCs w:val="24"/>
        </w:rPr>
        <w:t xml:space="preserve">Декларация за </w:t>
      </w:r>
      <w:r>
        <w:rPr>
          <w:rFonts w:ascii="Times New Roman" w:hAnsi="Times New Roman" w:cs="Times New Roman"/>
          <w:sz w:val="24"/>
          <w:szCs w:val="24"/>
        </w:rPr>
        <w:t>ангажираност с действия, бездействия и работа на подизпълнители</w:t>
      </w:r>
      <w:r w:rsidRPr="00FD3918">
        <w:rPr>
          <w:rFonts w:ascii="Times New Roman" w:hAnsi="Times New Roman" w:cs="Times New Roman"/>
          <w:sz w:val="24"/>
          <w:szCs w:val="24"/>
        </w:rPr>
        <w:t>;</w:t>
      </w:r>
    </w:p>
    <w:p w:rsidR="00157AA9" w:rsidRPr="00FD3918"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.8. Декларация за запознаване с условията на процедурата;</w:t>
      </w:r>
    </w:p>
    <w:p w:rsidR="00157AA9" w:rsidRPr="00FD3918"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.9. Декларация за приемане на условията в проекта на договор;</w:t>
      </w:r>
    </w:p>
    <w:p w:rsidR="00157AA9" w:rsidRDefault="00157AA9" w:rsidP="00157AA9">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.10. Декларация по чл. 56, ал. 1, т. 11 от ЗОП;</w:t>
      </w:r>
    </w:p>
    <w:p w:rsidR="005B74E7" w:rsidRDefault="00157AA9" w:rsidP="005B74E7">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С</w:t>
      </w:r>
      <w:r w:rsidRPr="00BD07AA">
        <w:rPr>
          <w:rFonts w:ascii="Times New Roman" w:hAnsi="Times New Roman" w:cs="Times New Roman"/>
          <w:sz w:val="24"/>
          <w:szCs w:val="24"/>
        </w:rPr>
        <w:t xml:space="preserve">писък на </w:t>
      </w:r>
      <w:r>
        <w:rPr>
          <w:rFonts w:ascii="Times New Roman" w:hAnsi="Times New Roman" w:cs="Times New Roman"/>
          <w:sz w:val="24"/>
          <w:szCs w:val="24"/>
        </w:rPr>
        <w:t>доставкит</w:t>
      </w:r>
      <w:r w:rsidRPr="00BD07AA">
        <w:rPr>
          <w:rFonts w:ascii="Times New Roman" w:hAnsi="Times New Roman" w:cs="Times New Roman"/>
          <w:sz w:val="24"/>
          <w:szCs w:val="24"/>
        </w:rPr>
        <w:t>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w:t>
      </w:r>
      <w:r>
        <w:rPr>
          <w:rFonts w:ascii="Times New Roman" w:hAnsi="Times New Roman" w:cs="Times New Roman"/>
          <w:sz w:val="24"/>
          <w:szCs w:val="24"/>
        </w:rPr>
        <w:t>;</w:t>
      </w:r>
    </w:p>
    <w:p w:rsidR="00DF4AE0" w:rsidRDefault="005B74E7" w:rsidP="00DF4AE0">
      <w:pPr>
        <w:ind w:left="360"/>
        <w:contextualSpacing/>
        <w:jc w:val="both"/>
        <w:rPr>
          <w:rFonts w:ascii="Times New Roman" w:hAnsi="Times New Roman" w:cs="Times New Roman"/>
          <w:sz w:val="24"/>
          <w:szCs w:val="24"/>
        </w:rPr>
      </w:pPr>
      <w:r>
        <w:rPr>
          <w:rFonts w:ascii="Times New Roman" w:hAnsi="Times New Roman" w:cs="Times New Roman"/>
          <w:sz w:val="24"/>
          <w:szCs w:val="24"/>
        </w:rPr>
        <w:t>11.12. Декларация относно състоянието на обектите, които под</w:t>
      </w:r>
      <w:r w:rsidR="00DF4AE0">
        <w:rPr>
          <w:rFonts w:ascii="Times New Roman" w:hAnsi="Times New Roman" w:cs="Times New Roman"/>
          <w:sz w:val="24"/>
          <w:szCs w:val="24"/>
        </w:rPr>
        <w:t>лежат на обновяване/изграждане;</w:t>
      </w:r>
    </w:p>
    <w:p w:rsidR="00157AA9" w:rsidRDefault="00DF4AE0" w:rsidP="00DF4AE0">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11.13. </w:t>
      </w:r>
      <w:r w:rsidR="00157AA9">
        <w:rPr>
          <w:rFonts w:ascii="Times New Roman" w:hAnsi="Times New Roman" w:cs="Times New Roman"/>
          <w:sz w:val="24"/>
          <w:szCs w:val="24"/>
        </w:rPr>
        <w:t>Техническо предложе</w:t>
      </w:r>
      <w:r w:rsidR="0056513E">
        <w:rPr>
          <w:rFonts w:ascii="Times New Roman" w:hAnsi="Times New Roman" w:cs="Times New Roman"/>
          <w:sz w:val="24"/>
          <w:szCs w:val="24"/>
        </w:rPr>
        <w:t>ние за изпълнение на поръчката;</w:t>
      </w:r>
    </w:p>
    <w:p w:rsidR="0056513E" w:rsidRDefault="00DF4AE0" w:rsidP="0056513E">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11.14. </w:t>
      </w:r>
      <w:r w:rsidR="0056513E">
        <w:rPr>
          <w:rFonts w:ascii="Times New Roman" w:hAnsi="Times New Roman" w:cs="Times New Roman"/>
          <w:sz w:val="24"/>
          <w:szCs w:val="24"/>
        </w:rPr>
        <w:t>Ценово предложение;</w:t>
      </w:r>
    </w:p>
    <w:p w:rsidR="0056513E" w:rsidRPr="00BA41A5" w:rsidRDefault="0056513E" w:rsidP="0056513E">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11.15. Декларация </w:t>
      </w:r>
      <w:r w:rsidRPr="00BA41A5">
        <w:rPr>
          <w:rFonts w:ascii="Times New Roman" w:eastAsia="Times New Roman" w:hAnsi="Times New Roman" w:cs="Times New Roman"/>
          <w:sz w:val="24"/>
          <w:szCs w:val="24"/>
          <w:lang w:eastAsia="bg-BG"/>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r>
        <w:rPr>
          <w:rFonts w:ascii="Times New Roman" w:eastAsia="Times New Roman" w:hAnsi="Times New Roman" w:cs="Times New Roman"/>
          <w:sz w:val="24"/>
          <w:szCs w:val="24"/>
          <w:lang w:eastAsia="bg-BG"/>
        </w:rPr>
        <w:t>.</w:t>
      </w:r>
    </w:p>
    <w:p w:rsidR="0056513E" w:rsidRPr="00710DB1" w:rsidRDefault="0056513E" w:rsidP="005B74E7">
      <w:pPr>
        <w:ind w:left="360"/>
        <w:contextualSpacing/>
        <w:jc w:val="both"/>
        <w:rPr>
          <w:rFonts w:ascii="Times New Roman" w:hAnsi="Times New Roman" w:cs="Times New Roman"/>
          <w:sz w:val="24"/>
          <w:szCs w:val="24"/>
        </w:rPr>
      </w:pPr>
    </w:p>
    <w:p w:rsidR="00157AA9" w:rsidRPr="00FD3918" w:rsidRDefault="00157AA9" w:rsidP="00157AA9">
      <w:pPr>
        <w:ind w:left="360"/>
        <w:contextualSpacing/>
        <w:jc w:val="both"/>
        <w:rPr>
          <w:rFonts w:ascii="Times New Roman" w:hAnsi="Times New Roman" w:cs="Times New Roman"/>
          <w:sz w:val="24"/>
          <w:szCs w:val="24"/>
        </w:rPr>
      </w:pPr>
    </w:p>
    <w:p w:rsidR="00157AA9" w:rsidRPr="00B646CD" w:rsidRDefault="00497564" w:rsidP="00157AA9">
      <w:pPr>
        <w:rPr>
          <w:rFonts w:ascii="Times New Roman" w:hAnsi="Times New Roman" w:cs="Times New Roman"/>
          <w:b/>
          <w:sz w:val="24"/>
          <w:szCs w:val="24"/>
        </w:rPr>
      </w:pPr>
      <w:r>
        <w:rPr>
          <w:rFonts w:ascii="Times New Roman" w:hAnsi="Times New Roman" w:cs="Times New Roman"/>
          <w:b/>
          <w:sz w:val="24"/>
          <w:szCs w:val="24"/>
        </w:rPr>
        <w:t>12</w:t>
      </w:r>
      <w:r w:rsidR="00157AA9" w:rsidRPr="00B646CD">
        <w:rPr>
          <w:rFonts w:ascii="Times New Roman" w:hAnsi="Times New Roman" w:cs="Times New Roman"/>
          <w:b/>
          <w:sz w:val="24"/>
          <w:szCs w:val="24"/>
        </w:rPr>
        <w:t>. Проект на договор</w:t>
      </w:r>
      <w:r w:rsidR="00DF4AE0">
        <w:rPr>
          <w:rFonts w:ascii="Times New Roman" w:hAnsi="Times New Roman" w:cs="Times New Roman"/>
          <w:b/>
          <w:sz w:val="24"/>
          <w:szCs w:val="24"/>
        </w:rPr>
        <w:t xml:space="preserve"> – за всяка обособена позиция</w:t>
      </w:r>
      <w:r w:rsidR="00157AA9" w:rsidRPr="00B646CD">
        <w:rPr>
          <w:rFonts w:ascii="Times New Roman" w:hAnsi="Times New Roman" w:cs="Times New Roman"/>
          <w:b/>
          <w:sz w:val="24"/>
          <w:szCs w:val="24"/>
        </w:rPr>
        <w:t>.</w:t>
      </w:r>
    </w:p>
    <w:p w:rsidR="00157AA9" w:rsidRDefault="00157AA9" w:rsidP="00157AA9">
      <w:pPr>
        <w:rPr>
          <w:rFonts w:ascii="Times New Roman" w:hAnsi="Times New Roman" w:cs="Times New Roman"/>
          <w:b/>
          <w:caps/>
          <w:sz w:val="24"/>
          <w:szCs w:val="24"/>
        </w:rPr>
      </w:pPr>
      <w:r>
        <w:rPr>
          <w:rFonts w:ascii="Times New Roman" w:hAnsi="Times New Roman" w:cs="Times New Roman"/>
          <w:b/>
          <w:caps/>
          <w:sz w:val="24"/>
          <w:szCs w:val="24"/>
        </w:rPr>
        <w:br w:type="page"/>
      </w:r>
    </w:p>
    <w:p w:rsidR="00157AA9" w:rsidRPr="00893B0F" w:rsidRDefault="00157AA9" w:rsidP="00157AA9">
      <w:pPr>
        <w:shd w:val="clear" w:color="auto" w:fill="B8CCE4"/>
        <w:ind w:firstLine="708"/>
        <w:rPr>
          <w:rFonts w:ascii="Times New Roman" w:hAnsi="Times New Roman" w:cs="Times New Roman"/>
          <w:b/>
          <w:sz w:val="24"/>
          <w:szCs w:val="24"/>
        </w:rPr>
      </w:pPr>
      <w:r w:rsidRPr="00893B0F">
        <w:rPr>
          <w:rFonts w:ascii="Times New Roman" w:hAnsi="Times New Roman" w:cs="Times New Roman"/>
          <w:b/>
          <w:sz w:val="24"/>
          <w:szCs w:val="24"/>
        </w:rPr>
        <w:lastRenderedPageBreak/>
        <w:t>1.  РЕШЕНИЕ ЗА ОТКРИВАНЕ НА ПРОЦЕДУРА.</w:t>
      </w:r>
    </w:p>
    <w:p w:rsidR="00157AA9" w:rsidRPr="00893B0F" w:rsidRDefault="00157AA9" w:rsidP="00157AA9">
      <w:pPr>
        <w:jc w:val="both"/>
        <w:rPr>
          <w:rFonts w:ascii="Times New Roman" w:hAnsi="Times New Roman" w:cs="Times New Roman"/>
          <w:b/>
          <w:sz w:val="24"/>
          <w:szCs w:val="24"/>
        </w:rPr>
      </w:pPr>
      <w:r w:rsidRPr="00893B0F">
        <w:rPr>
          <w:rFonts w:ascii="Times New Roman" w:hAnsi="Times New Roman" w:cs="Times New Roman"/>
          <w:sz w:val="24"/>
          <w:szCs w:val="24"/>
        </w:rPr>
        <w:t xml:space="preserve">Решение за откриване на процедура за възлагане на обществена поръчка с предмет: </w:t>
      </w:r>
      <w:r w:rsidRPr="00893B0F">
        <w:rPr>
          <w:rFonts w:ascii="Times New Roman" w:hAnsi="Times New Roman" w:cs="Times New Roman"/>
          <w:b/>
          <w:sz w:val="24"/>
          <w:szCs w:val="24"/>
        </w:rPr>
        <w:t>„</w:t>
      </w:r>
      <w:r w:rsidRPr="00724EBE">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b/>
          <w:sz w:val="24"/>
          <w:szCs w:val="24"/>
        </w:rPr>
        <w:t>.</w:t>
      </w:r>
    </w:p>
    <w:p w:rsidR="00157AA9" w:rsidRDefault="00157AA9" w:rsidP="00157AA9">
      <w:pPr>
        <w:rPr>
          <w:rFonts w:ascii="Times New Roman" w:hAnsi="Times New Roman" w:cs="Times New Roman"/>
          <w:sz w:val="24"/>
          <w:szCs w:val="24"/>
        </w:rPr>
      </w:pPr>
      <w:r>
        <w:rPr>
          <w:rFonts w:ascii="Times New Roman" w:hAnsi="Times New Roman" w:cs="Times New Roman"/>
          <w:sz w:val="24"/>
          <w:szCs w:val="24"/>
        </w:rPr>
        <w:br w:type="page"/>
      </w:r>
    </w:p>
    <w:p w:rsidR="00157AA9" w:rsidRPr="00893B0F" w:rsidRDefault="00157AA9" w:rsidP="00157AA9">
      <w:pPr>
        <w:shd w:val="clear" w:color="auto" w:fill="B8CCE4"/>
        <w:ind w:firstLine="708"/>
        <w:rPr>
          <w:rFonts w:ascii="Times New Roman" w:hAnsi="Times New Roman" w:cs="Times New Roman"/>
          <w:b/>
        </w:rPr>
      </w:pPr>
      <w:r w:rsidRPr="00893B0F">
        <w:rPr>
          <w:rFonts w:ascii="Times New Roman" w:hAnsi="Times New Roman" w:cs="Times New Roman"/>
          <w:b/>
        </w:rPr>
        <w:lastRenderedPageBreak/>
        <w:t>2. ОБЯВЛЕНИЕ ЗА ОБЩЕСТВЕНА ПОРЪЧКА</w:t>
      </w:r>
    </w:p>
    <w:p w:rsidR="00157AA9" w:rsidRDefault="00157AA9" w:rsidP="00157AA9">
      <w:pPr>
        <w:jc w:val="both"/>
        <w:rPr>
          <w:rFonts w:ascii="Times New Roman" w:hAnsi="Times New Roman" w:cs="Times New Roman"/>
          <w:b/>
          <w:sz w:val="24"/>
          <w:szCs w:val="24"/>
        </w:rPr>
      </w:pPr>
      <w:r w:rsidRPr="00893B0F">
        <w:rPr>
          <w:rFonts w:ascii="Times New Roman" w:hAnsi="Times New Roman" w:cs="Times New Roman"/>
          <w:sz w:val="24"/>
          <w:szCs w:val="24"/>
        </w:rPr>
        <w:t>Обявление за обществена поръчка с предмет:</w:t>
      </w:r>
      <w:r w:rsidRPr="00893B0F">
        <w:rPr>
          <w:rFonts w:ascii="Times New Roman" w:hAnsi="Times New Roman" w:cs="Times New Roman"/>
          <w:b/>
          <w:sz w:val="24"/>
          <w:szCs w:val="24"/>
        </w:rPr>
        <w:t xml:space="preserve"> „</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b/>
          <w:sz w:val="24"/>
          <w:szCs w:val="24"/>
        </w:rPr>
        <w:t>.</w:t>
      </w:r>
    </w:p>
    <w:p w:rsidR="00157AA9" w:rsidRDefault="00157AA9" w:rsidP="00157AA9">
      <w:pPr>
        <w:jc w:val="both"/>
        <w:rPr>
          <w:rFonts w:ascii="Times New Roman" w:hAnsi="Times New Roman" w:cs="Times New Roman"/>
          <w:sz w:val="24"/>
          <w:szCs w:val="24"/>
        </w:rPr>
      </w:pPr>
      <w:r>
        <w:rPr>
          <w:rFonts w:ascii="Times New Roman" w:hAnsi="Times New Roman" w:cs="Times New Roman"/>
          <w:sz w:val="24"/>
          <w:szCs w:val="24"/>
        </w:rPr>
        <w:br w:type="page"/>
      </w:r>
    </w:p>
    <w:p w:rsidR="00157AA9" w:rsidRPr="006D5E89" w:rsidRDefault="00157AA9" w:rsidP="00157AA9">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lastRenderedPageBreak/>
        <w:t xml:space="preserve">3. ТЕХНИЧЕСКА СПЕЦИФИКАЦИЯ. </w:t>
      </w:r>
    </w:p>
    <w:p w:rsidR="00157AA9" w:rsidRPr="006D5E89" w:rsidRDefault="00157AA9" w:rsidP="00157AA9">
      <w:pPr>
        <w:pStyle w:val="Title-head-text"/>
        <w:spacing w:before="120"/>
        <w:jc w:val="both"/>
        <w:rPr>
          <w:rFonts w:ascii="Times New Roman" w:hAnsi="Times New Roman"/>
          <w:sz w:val="24"/>
          <w:szCs w:val="24"/>
          <w:lang w:val="bg-BG"/>
        </w:rPr>
      </w:pPr>
    </w:p>
    <w:p w:rsidR="00157AA9" w:rsidRPr="006D5E89" w:rsidRDefault="00157AA9" w:rsidP="00157AA9">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t xml:space="preserve">3.1. ПРЕДМЕТ НА ПОРЪЧКАТА </w:t>
      </w:r>
    </w:p>
    <w:p w:rsidR="00157AA9" w:rsidRDefault="00157AA9" w:rsidP="00157AA9">
      <w:pPr>
        <w:ind w:firstLine="708"/>
        <w:jc w:val="both"/>
        <w:rPr>
          <w:rFonts w:ascii="Times New Roman" w:hAnsi="Times New Roman" w:cs="Times New Roman"/>
          <w:sz w:val="24"/>
          <w:szCs w:val="24"/>
        </w:rPr>
      </w:pPr>
      <w:r w:rsidRPr="00EE621D">
        <w:rPr>
          <w:rFonts w:ascii="Times New Roman" w:hAnsi="Times New Roman" w:cs="Times New Roman"/>
          <w:sz w:val="24"/>
          <w:szCs w:val="24"/>
        </w:rPr>
        <w:t xml:space="preserve">Обект на обществената поръчка е </w:t>
      </w:r>
      <w:r>
        <w:rPr>
          <w:rFonts w:ascii="Times New Roman" w:hAnsi="Times New Roman" w:cs="Times New Roman"/>
          <w:sz w:val="24"/>
          <w:szCs w:val="24"/>
        </w:rPr>
        <w:t xml:space="preserve">строителство, съгласно чл. 3, ал. 1, т. 3 от Закона за обществените поръчки (ЗОП). </w:t>
      </w:r>
    </w:p>
    <w:p w:rsidR="00157AA9" w:rsidRDefault="00157AA9" w:rsidP="00157AA9">
      <w:pPr>
        <w:jc w:val="both"/>
        <w:rPr>
          <w:rFonts w:ascii="Times New Roman" w:hAnsi="Times New Roman" w:cs="Times New Roman"/>
          <w:sz w:val="24"/>
          <w:szCs w:val="24"/>
        </w:rPr>
      </w:pPr>
      <w:r w:rsidRPr="00EE621D">
        <w:rPr>
          <w:rFonts w:ascii="Times New Roman" w:hAnsi="Times New Roman" w:cs="Times New Roman"/>
          <w:sz w:val="24"/>
          <w:szCs w:val="24"/>
        </w:rPr>
        <w:t>Предмет на настоящата поръчка е</w:t>
      </w:r>
      <w:r>
        <w:rPr>
          <w:rFonts w:ascii="Times New Roman" w:hAnsi="Times New Roman" w:cs="Times New Roman"/>
          <w:sz w:val="24"/>
          <w:szCs w:val="24"/>
          <w:lang w:val="en-US"/>
        </w:rPr>
        <w:t xml:space="preserve"> </w:t>
      </w:r>
      <w:r w:rsidRPr="00F8404F">
        <w:rPr>
          <w:rFonts w:ascii="Times New Roman" w:hAnsi="Times New Roman" w:cs="Times New Roman"/>
          <w:sz w:val="24"/>
          <w:szCs w:val="24"/>
        </w:rPr>
        <w:t>„Обновяване и изграждане на детски площадки на територията на Община Русе“.</w:t>
      </w:r>
      <w:r>
        <w:rPr>
          <w:rFonts w:ascii="Times New Roman" w:hAnsi="Times New Roman" w:cs="Times New Roman"/>
          <w:sz w:val="24"/>
          <w:szCs w:val="24"/>
          <w:lang w:val="en-US"/>
        </w:rPr>
        <w:t xml:space="preserve"> </w:t>
      </w:r>
      <w:r>
        <w:rPr>
          <w:rFonts w:ascii="Times New Roman" w:hAnsi="Times New Roman" w:cs="Times New Roman"/>
          <w:sz w:val="24"/>
          <w:szCs w:val="24"/>
        </w:rPr>
        <w:t>Състои се от три обособени позиции:</w:t>
      </w:r>
    </w:p>
    <w:p w:rsidR="00157AA9" w:rsidRDefault="00157AA9" w:rsidP="00157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Позиция А – обновяване на 20 бр. съществуващи детски площадки.</w:t>
      </w:r>
    </w:p>
    <w:p w:rsidR="00157AA9" w:rsidRDefault="00157AA9" w:rsidP="00157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Позиция Б – изграждане на нова детска площадка за деца от 3 до 12 г.</w:t>
      </w:r>
    </w:p>
    <w:p w:rsidR="00157AA9" w:rsidRDefault="00157AA9" w:rsidP="00157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Позиция В – инженеринг, обновяване на съществуваща детска площадка в кв. Средна кула, Община Русе, кв. 148, УПИ-І-149150 за обществен център.</w:t>
      </w:r>
    </w:p>
    <w:p w:rsidR="00157AA9" w:rsidRDefault="00157AA9" w:rsidP="00157AA9">
      <w:pPr>
        <w:spacing w:after="0" w:line="240" w:lineRule="auto"/>
        <w:jc w:val="both"/>
        <w:rPr>
          <w:rFonts w:ascii="Times New Roman" w:hAnsi="Times New Roman" w:cs="Times New Roman"/>
          <w:sz w:val="24"/>
          <w:szCs w:val="24"/>
        </w:rPr>
      </w:pPr>
    </w:p>
    <w:p w:rsidR="00157AA9" w:rsidRPr="006D5E89" w:rsidRDefault="00157AA9" w:rsidP="00157AA9">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3.2. ОПИСАНИЕ НА ОБОСОБЕНИТЕ ПОЗИЦИИ</w:t>
      </w:r>
    </w:p>
    <w:p w:rsidR="00157AA9" w:rsidRPr="004B6481" w:rsidRDefault="00157AA9" w:rsidP="00157AA9">
      <w:pPr>
        <w:jc w:val="both"/>
        <w:rPr>
          <w:rFonts w:ascii="Times New Roman" w:hAnsi="Times New Roman" w:cs="Times New Roman"/>
          <w:b/>
          <w:sz w:val="24"/>
          <w:szCs w:val="24"/>
        </w:rPr>
      </w:pPr>
      <w:r w:rsidRPr="004B6481">
        <w:rPr>
          <w:rFonts w:ascii="Times New Roman" w:hAnsi="Times New Roman" w:cs="Times New Roman"/>
          <w:b/>
          <w:sz w:val="24"/>
          <w:szCs w:val="24"/>
        </w:rPr>
        <w:t>Позиция А – обновяване на 20 бр. съществуващи детски площадки:</w:t>
      </w:r>
    </w:p>
    <w:p w:rsidR="00157AA9" w:rsidRPr="00292BEE" w:rsidRDefault="00157AA9" w:rsidP="00157AA9">
      <w:pPr>
        <w:spacing w:after="0" w:line="240" w:lineRule="auto"/>
        <w:jc w:val="both"/>
        <w:rPr>
          <w:rFonts w:ascii="Times New Roman" w:hAnsi="Times New Roman" w:cs="Times New Roman"/>
          <w:sz w:val="24"/>
          <w:szCs w:val="24"/>
          <w:lang w:val="en-US"/>
        </w:rPr>
      </w:pPr>
      <w:r w:rsidRPr="00292BEE">
        <w:rPr>
          <w:rFonts w:ascii="Times New Roman" w:hAnsi="Times New Roman" w:cs="Times New Roman"/>
          <w:b/>
          <w:sz w:val="24"/>
          <w:szCs w:val="24"/>
          <w:lang w:val="ru-RU"/>
        </w:rPr>
        <w:t xml:space="preserve">             </w:t>
      </w:r>
      <w:r w:rsidRPr="00292BEE">
        <w:rPr>
          <w:rFonts w:ascii="Times New Roman" w:hAnsi="Times New Roman" w:cs="Times New Roman"/>
          <w:b/>
          <w:sz w:val="24"/>
          <w:szCs w:val="24"/>
          <w:u w:val="single"/>
          <w:lang w:val="ru-RU"/>
        </w:rPr>
        <w:t xml:space="preserve">І. </w:t>
      </w:r>
      <w:proofErr w:type="spellStart"/>
      <w:r w:rsidRPr="00292BEE">
        <w:rPr>
          <w:rFonts w:ascii="Times New Roman" w:hAnsi="Times New Roman" w:cs="Times New Roman"/>
          <w:b/>
          <w:sz w:val="24"/>
          <w:szCs w:val="24"/>
          <w:u w:val="single"/>
          <w:lang w:val="ru-RU"/>
        </w:rPr>
        <w:t>Централна</w:t>
      </w:r>
      <w:proofErr w:type="spellEnd"/>
      <w:r w:rsidRPr="00292BEE">
        <w:rPr>
          <w:rFonts w:ascii="Times New Roman" w:hAnsi="Times New Roman" w:cs="Times New Roman"/>
          <w:b/>
          <w:sz w:val="24"/>
          <w:szCs w:val="24"/>
          <w:u w:val="single"/>
          <w:lang w:val="ru-RU"/>
        </w:rPr>
        <w:t xml:space="preserve"> </w:t>
      </w:r>
      <w:proofErr w:type="spellStart"/>
      <w:r w:rsidRPr="00292BEE">
        <w:rPr>
          <w:rFonts w:ascii="Times New Roman" w:hAnsi="Times New Roman" w:cs="Times New Roman"/>
          <w:b/>
          <w:sz w:val="24"/>
          <w:szCs w:val="24"/>
          <w:u w:val="single"/>
          <w:lang w:val="ru-RU"/>
        </w:rPr>
        <w:t>градска</w:t>
      </w:r>
      <w:proofErr w:type="spellEnd"/>
      <w:r w:rsidRPr="00292BEE">
        <w:rPr>
          <w:rFonts w:ascii="Times New Roman" w:hAnsi="Times New Roman" w:cs="Times New Roman"/>
          <w:b/>
          <w:sz w:val="24"/>
          <w:szCs w:val="24"/>
          <w:u w:val="single"/>
          <w:lang w:val="ru-RU"/>
        </w:rPr>
        <w:t xml:space="preserve"> част</w:t>
      </w:r>
      <w:r w:rsidRPr="00292BEE">
        <w:rPr>
          <w:rFonts w:ascii="Times New Roman" w:hAnsi="Times New Roman" w:cs="Times New Roman"/>
          <w:sz w:val="24"/>
          <w:szCs w:val="24"/>
          <w:lang w:val="ru-RU"/>
        </w:rPr>
        <w:t>.</w:t>
      </w:r>
    </w:p>
    <w:p w:rsidR="00157AA9" w:rsidRPr="00292BEE" w:rsidRDefault="00157AA9" w:rsidP="00157AA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proofErr w:type="spellStart"/>
      <w:r w:rsidRPr="00292BEE">
        <w:rPr>
          <w:rFonts w:ascii="Times New Roman" w:hAnsi="Times New Roman" w:cs="Times New Roman"/>
          <w:sz w:val="24"/>
          <w:szCs w:val="24"/>
          <w:lang w:val="en-GB"/>
        </w:rPr>
        <w:t>Детска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площадка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при</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Пантеона</w:t>
      </w:r>
      <w:proofErr w:type="spellEnd"/>
      <w:r w:rsidRPr="00292BEE">
        <w:rPr>
          <w:rFonts w:ascii="Times New Roman" w:hAnsi="Times New Roman" w:cs="Times New Roman"/>
          <w:sz w:val="24"/>
          <w:szCs w:val="24"/>
          <w:lang w:val="en-GB"/>
        </w:rPr>
        <w:t xml:space="preserve"> в </w:t>
      </w:r>
      <w:proofErr w:type="spellStart"/>
      <w:r w:rsidRPr="00292BEE">
        <w:rPr>
          <w:rFonts w:ascii="Times New Roman" w:hAnsi="Times New Roman" w:cs="Times New Roman"/>
          <w:sz w:val="24"/>
          <w:szCs w:val="24"/>
          <w:lang w:val="en-GB"/>
        </w:rPr>
        <w:t>парка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на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Възрожденците</w:t>
      </w:r>
      <w:proofErr w:type="spellEnd"/>
      <w:r w:rsidRPr="00292BEE">
        <w:rPr>
          <w:rFonts w:ascii="Times New Roman" w:hAnsi="Times New Roman" w:cs="Times New Roman"/>
          <w:sz w:val="24"/>
          <w:szCs w:val="24"/>
          <w:lang w:val="en-GB"/>
        </w:rPr>
        <w:t>“</w:t>
      </w:r>
      <w:r w:rsidRPr="00292BEE">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292BEE">
          <w:rPr>
            <w:rFonts w:ascii="Times New Roman" w:hAnsi="Times New Roman" w:cs="Times New Roman"/>
            <w:sz w:val="24"/>
            <w:szCs w:val="24"/>
          </w:rPr>
          <w:t>3 г</w:t>
        </w:r>
      </w:smartTag>
      <w:r w:rsidRPr="00292BEE">
        <w:rPr>
          <w:rFonts w:ascii="Times New Roman" w:hAnsi="Times New Roman" w:cs="Times New Roman"/>
          <w:sz w:val="24"/>
          <w:szCs w:val="24"/>
        </w:rPr>
        <w:t>.</w:t>
      </w:r>
      <w:r w:rsidRPr="00292BEE">
        <w:rPr>
          <w:rFonts w:ascii="Times New Roman" w:hAnsi="Times New Roman" w:cs="Times New Roman"/>
          <w:sz w:val="24"/>
          <w:szCs w:val="24"/>
          <w:lang w:val="en-GB"/>
        </w:rPr>
        <w:t>;</w:t>
      </w:r>
    </w:p>
    <w:p w:rsidR="00157AA9" w:rsidRPr="00292BEE" w:rsidRDefault="00157AA9" w:rsidP="00157AA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Детска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площадка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при</w:t>
      </w:r>
      <w:proofErr w:type="spellEnd"/>
      <w:r w:rsidRPr="00292BEE">
        <w:rPr>
          <w:rFonts w:ascii="Times New Roman" w:hAnsi="Times New Roman" w:cs="Times New Roman"/>
          <w:sz w:val="24"/>
          <w:szCs w:val="24"/>
          <w:lang w:val="en-GB"/>
        </w:rPr>
        <w:t xml:space="preserve"> </w:t>
      </w:r>
      <w:r>
        <w:rPr>
          <w:rFonts w:ascii="Times New Roman" w:hAnsi="Times New Roman" w:cs="Times New Roman"/>
          <w:sz w:val="24"/>
          <w:szCs w:val="24"/>
        </w:rPr>
        <w:t>бл. Тотлебен, бул. „</w:t>
      </w:r>
      <w:proofErr w:type="spellStart"/>
      <w:r>
        <w:rPr>
          <w:rFonts w:ascii="Times New Roman" w:hAnsi="Times New Roman" w:cs="Times New Roman"/>
          <w:sz w:val="24"/>
          <w:szCs w:val="24"/>
        </w:rPr>
        <w:t>Мидия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Енос</w:t>
      </w:r>
      <w:proofErr w:type="spellEnd"/>
      <w:r>
        <w:rPr>
          <w:rFonts w:ascii="Times New Roman" w:hAnsi="Times New Roman" w:cs="Times New Roman"/>
          <w:sz w:val="24"/>
          <w:szCs w:val="24"/>
        </w:rPr>
        <w:t>“ за деца от 3 до 12г.</w:t>
      </w:r>
      <w:r w:rsidRPr="00292BEE">
        <w:rPr>
          <w:rFonts w:ascii="Times New Roman" w:hAnsi="Times New Roman" w:cs="Times New Roman"/>
          <w:sz w:val="24"/>
          <w:szCs w:val="24"/>
        </w:rPr>
        <w:t>.</w:t>
      </w:r>
      <w:r w:rsidRPr="00292BEE">
        <w:rPr>
          <w:rFonts w:ascii="Times New Roman" w:hAnsi="Times New Roman" w:cs="Times New Roman"/>
          <w:sz w:val="24"/>
          <w:szCs w:val="24"/>
          <w:lang w:val="en-GB"/>
        </w:rPr>
        <w:t>;</w:t>
      </w:r>
    </w:p>
    <w:p w:rsidR="00157AA9" w:rsidRDefault="00157AA9" w:rsidP="00157AA9">
      <w:pPr>
        <w:spacing w:after="0" w:line="240" w:lineRule="auto"/>
        <w:jc w:val="both"/>
        <w:rPr>
          <w:rFonts w:ascii="Times New Roman" w:hAnsi="Times New Roman" w:cs="Times New Roman"/>
          <w:b/>
          <w:sz w:val="24"/>
          <w:szCs w:val="24"/>
        </w:rPr>
      </w:pPr>
      <w:r w:rsidRPr="00DA7252">
        <w:rPr>
          <w:rFonts w:ascii="Times New Roman" w:hAnsi="Times New Roman" w:cs="Times New Roman"/>
          <w:b/>
          <w:sz w:val="24"/>
          <w:szCs w:val="24"/>
          <w:lang w:val="en-GB"/>
        </w:rPr>
        <w:t xml:space="preserve">      </w:t>
      </w:r>
      <w:r w:rsidRPr="00DA7252">
        <w:rPr>
          <w:rFonts w:ascii="Times New Roman" w:hAnsi="Times New Roman" w:cs="Times New Roman"/>
          <w:b/>
          <w:sz w:val="24"/>
          <w:szCs w:val="24"/>
        </w:rPr>
        <w:t xml:space="preserve">      </w:t>
      </w:r>
    </w:p>
    <w:p w:rsidR="00157AA9" w:rsidRPr="00DA7252" w:rsidRDefault="00157AA9" w:rsidP="00157AA9">
      <w:pPr>
        <w:spacing w:after="0" w:line="240" w:lineRule="auto"/>
        <w:ind w:firstLine="708"/>
        <w:jc w:val="both"/>
        <w:rPr>
          <w:rFonts w:ascii="Times New Roman" w:hAnsi="Times New Roman" w:cs="Times New Roman"/>
          <w:b/>
          <w:sz w:val="24"/>
          <w:szCs w:val="24"/>
          <w:u w:val="single"/>
          <w:lang w:val="en-GB"/>
        </w:rPr>
      </w:pPr>
      <w:r w:rsidRPr="00DA7252">
        <w:rPr>
          <w:rFonts w:ascii="Times New Roman" w:hAnsi="Times New Roman" w:cs="Times New Roman"/>
          <w:b/>
          <w:sz w:val="24"/>
          <w:szCs w:val="24"/>
          <w:lang w:val="en-GB"/>
        </w:rPr>
        <w:t xml:space="preserve"> </w:t>
      </w:r>
      <w:r w:rsidRPr="00DA7252">
        <w:rPr>
          <w:rFonts w:ascii="Times New Roman" w:hAnsi="Times New Roman" w:cs="Times New Roman"/>
          <w:b/>
          <w:sz w:val="24"/>
          <w:szCs w:val="24"/>
          <w:u w:val="single"/>
          <w:lang w:val="en-GB"/>
        </w:rPr>
        <w:t>ІІ.</w:t>
      </w:r>
      <w:r w:rsidRPr="00DA7252">
        <w:rPr>
          <w:rFonts w:ascii="Times New Roman" w:hAnsi="Times New Roman" w:cs="Times New Roman"/>
          <w:sz w:val="24"/>
          <w:szCs w:val="24"/>
          <w:u w:val="single"/>
          <w:lang w:val="en-GB"/>
        </w:rPr>
        <w:t xml:space="preserve"> </w:t>
      </w:r>
      <w:proofErr w:type="spellStart"/>
      <w:r w:rsidRPr="00DA7252">
        <w:rPr>
          <w:rFonts w:ascii="Times New Roman" w:hAnsi="Times New Roman" w:cs="Times New Roman"/>
          <w:b/>
          <w:sz w:val="24"/>
          <w:szCs w:val="24"/>
          <w:u w:val="single"/>
          <w:lang w:val="en-GB"/>
        </w:rPr>
        <w:t>Кв</w:t>
      </w:r>
      <w:proofErr w:type="spellEnd"/>
      <w:r w:rsidRPr="00DA7252">
        <w:rPr>
          <w:rFonts w:ascii="Times New Roman" w:hAnsi="Times New Roman" w:cs="Times New Roman"/>
          <w:b/>
          <w:sz w:val="24"/>
          <w:szCs w:val="24"/>
          <w:u w:val="single"/>
          <w:lang w:val="en-GB"/>
        </w:rPr>
        <w:t>. „</w:t>
      </w:r>
      <w:proofErr w:type="spellStart"/>
      <w:r w:rsidRPr="00DA7252">
        <w:rPr>
          <w:rFonts w:ascii="Times New Roman" w:hAnsi="Times New Roman" w:cs="Times New Roman"/>
          <w:b/>
          <w:sz w:val="24"/>
          <w:szCs w:val="24"/>
          <w:u w:val="single"/>
          <w:lang w:val="en-GB"/>
        </w:rPr>
        <w:t>Възраждане</w:t>
      </w:r>
      <w:proofErr w:type="spellEnd"/>
      <w:r w:rsidRPr="00DA7252">
        <w:rPr>
          <w:rFonts w:ascii="Times New Roman" w:hAnsi="Times New Roman" w:cs="Times New Roman"/>
          <w:b/>
          <w:sz w:val="24"/>
          <w:szCs w:val="24"/>
          <w:u w:val="single"/>
          <w:lang w:val="en-GB"/>
        </w:rPr>
        <w:t>”</w:t>
      </w:r>
    </w:p>
    <w:p w:rsidR="00157AA9" w:rsidRPr="00DA7252" w:rsidRDefault="00157AA9" w:rsidP="00157AA9">
      <w:pPr>
        <w:spacing w:after="0" w:line="240" w:lineRule="auto"/>
        <w:ind w:firstLine="708"/>
        <w:jc w:val="both"/>
        <w:rPr>
          <w:rFonts w:ascii="Times New Roman" w:hAnsi="Times New Roman" w:cs="Times New Roman"/>
          <w:sz w:val="24"/>
          <w:szCs w:val="24"/>
          <w:lang w:val="en-GB"/>
        </w:rPr>
      </w:pPr>
      <w:proofErr w:type="spellStart"/>
      <w:r w:rsidRPr="00DA7252">
        <w:rPr>
          <w:rFonts w:ascii="Times New Roman" w:hAnsi="Times New Roman" w:cs="Times New Roman"/>
          <w:sz w:val="24"/>
          <w:szCs w:val="24"/>
          <w:lang w:val="en-GB"/>
        </w:rPr>
        <w:t>Детска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площадка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при</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бл</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Мара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Манева</w:t>
      </w:r>
      <w:proofErr w:type="spellEnd"/>
      <w:r w:rsidRPr="00DA7252">
        <w:rPr>
          <w:rFonts w:ascii="Times New Roman" w:hAnsi="Times New Roman" w:cs="Times New Roman"/>
          <w:sz w:val="24"/>
          <w:szCs w:val="24"/>
          <w:lang w:val="en-GB"/>
        </w:rPr>
        <w:t>- 2ра</w:t>
      </w:r>
      <w:r w:rsidRPr="00DA7252">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DA7252">
          <w:rPr>
            <w:rFonts w:ascii="Times New Roman" w:hAnsi="Times New Roman" w:cs="Times New Roman"/>
            <w:sz w:val="24"/>
            <w:szCs w:val="24"/>
          </w:rPr>
          <w:t>12 г</w:t>
        </w:r>
      </w:smartTag>
      <w:r w:rsidRPr="00DA7252">
        <w:rPr>
          <w:rFonts w:ascii="Times New Roman" w:hAnsi="Times New Roman" w:cs="Times New Roman"/>
          <w:sz w:val="24"/>
          <w:szCs w:val="24"/>
        </w:rPr>
        <w:t>.</w:t>
      </w:r>
      <w:r w:rsidRPr="00DA7252">
        <w:rPr>
          <w:rFonts w:ascii="Times New Roman" w:hAnsi="Times New Roman" w:cs="Times New Roman"/>
          <w:sz w:val="24"/>
          <w:szCs w:val="24"/>
          <w:lang w:val="en-GB"/>
        </w:rPr>
        <w:t>;</w:t>
      </w:r>
    </w:p>
    <w:p w:rsidR="00157AA9" w:rsidRPr="00DA7252" w:rsidRDefault="00157AA9" w:rsidP="00157AA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 </w:t>
      </w:r>
      <w:proofErr w:type="spellStart"/>
      <w:r w:rsidRPr="00DA7252">
        <w:rPr>
          <w:rFonts w:ascii="Times New Roman" w:hAnsi="Times New Roman" w:cs="Times New Roman"/>
          <w:sz w:val="24"/>
          <w:szCs w:val="24"/>
          <w:lang w:val="en-GB"/>
        </w:rPr>
        <w:t>Детска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площадка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при</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бл</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Дочо</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Михайлов</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бл</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Тулча</w:t>
      </w:r>
      <w:proofErr w:type="spellEnd"/>
      <w:r w:rsidRPr="00DA7252">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DA7252">
          <w:rPr>
            <w:rFonts w:ascii="Times New Roman" w:hAnsi="Times New Roman" w:cs="Times New Roman"/>
            <w:sz w:val="24"/>
            <w:szCs w:val="24"/>
          </w:rPr>
          <w:t>12 г</w:t>
        </w:r>
      </w:smartTag>
      <w:r w:rsidRPr="00DA7252">
        <w:rPr>
          <w:rFonts w:ascii="Times New Roman" w:hAnsi="Times New Roman" w:cs="Times New Roman"/>
          <w:sz w:val="24"/>
          <w:szCs w:val="24"/>
        </w:rPr>
        <w:t>.</w:t>
      </w:r>
      <w:r w:rsidRPr="00DA7252">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sz w:val="24"/>
          <w:szCs w:val="24"/>
        </w:rPr>
      </w:pPr>
      <w:proofErr w:type="spellStart"/>
      <w:r w:rsidRPr="00DA7252">
        <w:rPr>
          <w:rFonts w:ascii="Times New Roman" w:hAnsi="Times New Roman" w:cs="Times New Roman"/>
          <w:sz w:val="24"/>
          <w:szCs w:val="24"/>
          <w:lang w:val="en-GB"/>
        </w:rPr>
        <w:t>Детска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площадка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при</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бл</w:t>
      </w:r>
      <w:proofErr w:type="spellEnd"/>
      <w:r w:rsidRPr="00DA7252">
        <w:rPr>
          <w:rFonts w:ascii="Times New Roman" w:hAnsi="Times New Roman" w:cs="Times New Roman"/>
          <w:sz w:val="24"/>
          <w:szCs w:val="24"/>
          <w:lang w:val="en-GB"/>
        </w:rPr>
        <w:t>. Ахелой-1</w:t>
      </w:r>
      <w:r w:rsidRPr="00DA7252">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DA7252">
          <w:rPr>
            <w:rFonts w:ascii="Times New Roman" w:hAnsi="Times New Roman" w:cs="Times New Roman"/>
            <w:sz w:val="24"/>
            <w:szCs w:val="24"/>
          </w:rPr>
          <w:t>3 г</w:t>
        </w:r>
      </w:smartTag>
      <w:r w:rsidRPr="00DA7252">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b/>
          <w:sz w:val="24"/>
          <w:szCs w:val="24"/>
          <w:u w:val="single"/>
        </w:rPr>
      </w:pPr>
    </w:p>
    <w:p w:rsidR="00157AA9" w:rsidRPr="00F5716F" w:rsidRDefault="00157AA9" w:rsidP="00157AA9">
      <w:pPr>
        <w:spacing w:after="0" w:line="240" w:lineRule="auto"/>
        <w:ind w:left="708"/>
        <w:jc w:val="both"/>
        <w:rPr>
          <w:rFonts w:ascii="Times New Roman" w:hAnsi="Times New Roman" w:cs="Times New Roman"/>
          <w:b/>
          <w:sz w:val="24"/>
          <w:szCs w:val="24"/>
          <w:u w:val="single"/>
          <w:lang w:val="en-GB"/>
        </w:rPr>
      </w:pPr>
      <w:r w:rsidRPr="00F5716F">
        <w:rPr>
          <w:rFonts w:ascii="Times New Roman" w:hAnsi="Times New Roman" w:cs="Times New Roman"/>
          <w:b/>
          <w:sz w:val="24"/>
          <w:szCs w:val="24"/>
          <w:u w:val="single"/>
          <w:lang w:val="en-GB"/>
        </w:rPr>
        <w:t xml:space="preserve">ІІІ. </w:t>
      </w:r>
      <w:proofErr w:type="spellStart"/>
      <w:r w:rsidRPr="00F5716F">
        <w:rPr>
          <w:rFonts w:ascii="Times New Roman" w:hAnsi="Times New Roman" w:cs="Times New Roman"/>
          <w:b/>
          <w:sz w:val="24"/>
          <w:szCs w:val="24"/>
          <w:u w:val="single"/>
          <w:lang w:val="en-GB"/>
        </w:rPr>
        <w:t>Кв</w:t>
      </w:r>
      <w:proofErr w:type="spellEnd"/>
      <w:r w:rsidRPr="00F5716F">
        <w:rPr>
          <w:rFonts w:ascii="Times New Roman" w:hAnsi="Times New Roman" w:cs="Times New Roman"/>
          <w:b/>
          <w:sz w:val="24"/>
          <w:szCs w:val="24"/>
          <w:u w:val="single"/>
          <w:lang w:val="en-GB"/>
        </w:rPr>
        <w:t>. „</w:t>
      </w:r>
      <w:proofErr w:type="spellStart"/>
      <w:r w:rsidRPr="00F5716F">
        <w:rPr>
          <w:rFonts w:ascii="Times New Roman" w:hAnsi="Times New Roman" w:cs="Times New Roman"/>
          <w:b/>
          <w:sz w:val="24"/>
          <w:szCs w:val="24"/>
          <w:u w:val="single"/>
          <w:lang w:val="en-GB"/>
        </w:rPr>
        <w:t>Здравец</w:t>
      </w:r>
      <w:proofErr w:type="spellEnd"/>
      <w:r w:rsidRPr="00F5716F">
        <w:rPr>
          <w:rFonts w:ascii="Times New Roman" w:hAnsi="Times New Roman" w:cs="Times New Roman"/>
          <w:b/>
          <w:sz w:val="24"/>
          <w:szCs w:val="24"/>
          <w:u w:val="single"/>
          <w:lang w:val="en-GB"/>
        </w:rPr>
        <w:t>”</w:t>
      </w:r>
    </w:p>
    <w:p w:rsidR="00157AA9" w:rsidRPr="00F5716F" w:rsidRDefault="00157AA9" w:rsidP="00157AA9">
      <w:pPr>
        <w:spacing w:after="0" w:line="240" w:lineRule="auto"/>
        <w:ind w:left="708"/>
        <w:jc w:val="both"/>
        <w:rPr>
          <w:rFonts w:ascii="Times New Roman" w:hAnsi="Times New Roman" w:cs="Times New Roman"/>
          <w:sz w:val="24"/>
          <w:szCs w:val="24"/>
          <w:lang w:val="en-US"/>
        </w:rPr>
      </w:pPr>
      <w:proofErr w:type="spellStart"/>
      <w:r w:rsidRPr="00F5716F">
        <w:rPr>
          <w:rFonts w:ascii="Times New Roman" w:hAnsi="Times New Roman" w:cs="Times New Roman"/>
          <w:sz w:val="24"/>
          <w:szCs w:val="24"/>
          <w:lang w:val="en-GB"/>
        </w:rPr>
        <w:t>Детска</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площадка</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при</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xml:space="preserve">. 77-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xml:space="preserve">. 79-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xml:space="preserve">. 80-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81</w:t>
      </w:r>
      <w:r w:rsidRPr="00F5716F">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F5716F">
          <w:rPr>
            <w:rFonts w:ascii="Times New Roman" w:hAnsi="Times New Roman" w:cs="Times New Roman"/>
            <w:sz w:val="24"/>
            <w:szCs w:val="24"/>
          </w:rPr>
          <w:t>3 г</w:t>
        </w:r>
      </w:smartTag>
      <w:r w:rsidRPr="00F5716F">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F5716F">
          <w:rPr>
            <w:rFonts w:ascii="Times New Roman" w:hAnsi="Times New Roman" w:cs="Times New Roman"/>
            <w:sz w:val="24"/>
            <w:szCs w:val="24"/>
          </w:rPr>
          <w:t>12 г</w:t>
        </w:r>
      </w:smartTag>
      <w:r w:rsidRPr="00F5716F">
        <w:rPr>
          <w:rFonts w:ascii="Times New Roman" w:hAnsi="Times New Roman" w:cs="Times New Roman"/>
          <w:sz w:val="24"/>
          <w:szCs w:val="24"/>
        </w:rPr>
        <w:t>.</w:t>
      </w:r>
      <w:r w:rsidRPr="00F5716F">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sz w:val="24"/>
          <w:szCs w:val="24"/>
        </w:rPr>
      </w:pPr>
      <w:proofErr w:type="spellStart"/>
      <w:r w:rsidRPr="00F5716F">
        <w:rPr>
          <w:rFonts w:ascii="Times New Roman" w:hAnsi="Times New Roman" w:cs="Times New Roman"/>
          <w:sz w:val="24"/>
          <w:szCs w:val="24"/>
          <w:lang w:val="en-GB"/>
        </w:rPr>
        <w:t>Детска</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площадка</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при</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27-бл.70</w:t>
      </w:r>
      <w:r w:rsidRPr="00F5716F">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F5716F">
          <w:rPr>
            <w:rFonts w:ascii="Times New Roman" w:hAnsi="Times New Roman" w:cs="Times New Roman"/>
            <w:sz w:val="24"/>
            <w:szCs w:val="24"/>
          </w:rPr>
          <w:t>3 г</w:t>
        </w:r>
      </w:smartTag>
      <w:r w:rsidRPr="00F5716F">
        <w:rPr>
          <w:rFonts w:ascii="Times New Roman" w:hAnsi="Times New Roman" w:cs="Times New Roman"/>
          <w:sz w:val="24"/>
          <w:szCs w:val="24"/>
        </w:rPr>
        <w:t>.</w:t>
      </w:r>
      <w:r w:rsidRPr="00F5716F">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b/>
          <w:sz w:val="24"/>
          <w:szCs w:val="24"/>
          <w:u w:val="single"/>
        </w:rPr>
      </w:pPr>
    </w:p>
    <w:p w:rsidR="00157AA9" w:rsidRPr="00321EAE" w:rsidRDefault="00157AA9" w:rsidP="00157AA9">
      <w:pPr>
        <w:spacing w:after="0" w:line="240" w:lineRule="auto"/>
        <w:ind w:left="708"/>
        <w:jc w:val="both"/>
        <w:rPr>
          <w:rFonts w:ascii="Times New Roman" w:hAnsi="Times New Roman" w:cs="Times New Roman"/>
          <w:b/>
          <w:sz w:val="24"/>
          <w:szCs w:val="24"/>
          <w:u w:val="single"/>
          <w:lang w:val="en-GB"/>
        </w:rPr>
      </w:pPr>
      <w:r w:rsidRPr="00321EAE">
        <w:rPr>
          <w:rFonts w:ascii="Times New Roman" w:hAnsi="Times New Roman" w:cs="Times New Roman"/>
          <w:b/>
          <w:sz w:val="24"/>
          <w:szCs w:val="24"/>
          <w:u w:val="single"/>
          <w:lang w:val="en-GB"/>
        </w:rPr>
        <w:t xml:space="preserve">ІV. </w:t>
      </w:r>
      <w:proofErr w:type="spellStart"/>
      <w:r w:rsidRPr="00321EAE">
        <w:rPr>
          <w:rFonts w:ascii="Times New Roman" w:hAnsi="Times New Roman" w:cs="Times New Roman"/>
          <w:b/>
          <w:sz w:val="24"/>
          <w:szCs w:val="24"/>
          <w:u w:val="single"/>
          <w:lang w:val="en-GB"/>
        </w:rPr>
        <w:t>Кв</w:t>
      </w:r>
      <w:proofErr w:type="spellEnd"/>
      <w:r w:rsidRPr="00321EAE">
        <w:rPr>
          <w:rFonts w:ascii="Times New Roman" w:hAnsi="Times New Roman" w:cs="Times New Roman"/>
          <w:b/>
          <w:sz w:val="24"/>
          <w:szCs w:val="24"/>
          <w:u w:val="single"/>
          <w:lang w:val="en-GB"/>
        </w:rPr>
        <w:t>. „</w:t>
      </w:r>
      <w:proofErr w:type="spellStart"/>
      <w:r w:rsidRPr="00321EAE">
        <w:rPr>
          <w:rFonts w:ascii="Times New Roman" w:hAnsi="Times New Roman" w:cs="Times New Roman"/>
          <w:b/>
          <w:sz w:val="24"/>
          <w:szCs w:val="24"/>
          <w:u w:val="single"/>
          <w:lang w:val="en-GB"/>
        </w:rPr>
        <w:t>Здравец</w:t>
      </w:r>
      <w:proofErr w:type="spellEnd"/>
      <w:r w:rsidRPr="00321EAE">
        <w:rPr>
          <w:rFonts w:ascii="Times New Roman" w:hAnsi="Times New Roman" w:cs="Times New Roman"/>
          <w:b/>
          <w:sz w:val="24"/>
          <w:szCs w:val="24"/>
          <w:u w:val="single"/>
          <w:lang w:val="en-GB"/>
        </w:rPr>
        <w:t xml:space="preserve">- </w:t>
      </w:r>
      <w:proofErr w:type="spellStart"/>
      <w:r w:rsidRPr="00321EAE">
        <w:rPr>
          <w:rFonts w:ascii="Times New Roman" w:hAnsi="Times New Roman" w:cs="Times New Roman"/>
          <w:b/>
          <w:sz w:val="24"/>
          <w:szCs w:val="24"/>
          <w:u w:val="single"/>
          <w:lang w:val="en-GB"/>
        </w:rPr>
        <w:t>изток</w:t>
      </w:r>
      <w:proofErr w:type="spellEnd"/>
      <w:r w:rsidRPr="00321EAE">
        <w:rPr>
          <w:rFonts w:ascii="Times New Roman" w:hAnsi="Times New Roman" w:cs="Times New Roman"/>
          <w:b/>
          <w:sz w:val="24"/>
          <w:szCs w:val="24"/>
          <w:u w:val="single"/>
          <w:lang w:val="en-GB"/>
        </w:rPr>
        <w:t>”</w:t>
      </w:r>
    </w:p>
    <w:p w:rsidR="00157AA9" w:rsidRDefault="00157AA9" w:rsidP="00157AA9">
      <w:pPr>
        <w:spacing w:after="0" w:line="240" w:lineRule="auto"/>
        <w:ind w:firstLine="708"/>
        <w:jc w:val="both"/>
        <w:rPr>
          <w:rFonts w:ascii="Times New Roman" w:hAnsi="Times New Roman" w:cs="Times New Roman"/>
          <w:b/>
          <w:sz w:val="24"/>
          <w:szCs w:val="24"/>
          <w:u w:val="single"/>
        </w:rPr>
      </w:pPr>
      <w:proofErr w:type="spellStart"/>
      <w:r w:rsidRPr="00321EAE">
        <w:rPr>
          <w:rFonts w:ascii="Times New Roman" w:hAnsi="Times New Roman" w:cs="Times New Roman"/>
          <w:sz w:val="24"/>
          <w:szCs w:val="24"/>
          <w:lang w:val="en-GB"/>
        </w:rPr>
        <w:t>Детска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площадка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при</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Явор</w:t>
      </w:r>
      <w:proofErr w:type="spellEnd"/>
      <w:r w:rsidRPr="00321EAE">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21EAE">
          <w:rPr>
            <w:rFonts w:ascii="Times New Roman" w:hAnsi="Times New Roman" w:cs="Times New Roman"/>
            <w:sz w:val="24"/>
            <w:szCs w:val="24"/>
          </w:rPr>
          <w:t>3 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b/>
          <w:sz w:val="24"/>
          <w:szCs w:val="24"/>
          <w:u w:val="single"/>
        </w:rPr>
      </w:pPr>
      <w:proofErr w:type="spellStart"/>
      <w:r w:rsidRPr="00321EAE">
        <w:rPr>
          <w:rFonts w:ascii="Times New Roman" w:hAnsi="Times New Roman" w:cs="Times New Roman"/>
          <w:sz w:val="24"/>
          <w:szCs w:val="24"/>
          <w:lang w:val="en-GB"/>
        </w:rPr>
        <w:t>Детска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площадка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при</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Марек</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Етър</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Берое</w:t>
      </w:r>
      <w:proofErr w:type="spellEnd"/>
      <w:r w:rsidRPr="00321EAE">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321EAE">
          <w:rPr>
            <w:rFonts w:ascii="Times New Roman" w:hAnsi="Times New Roman" w:cs="Times New Roman"/>
            <w:sz w:val="24"/>
            <w:szCs w:val="24"/>
          </w:rPr>
          <w:t>3 г</w:t>
        </w:r>
      </w:smartTag>
      <w:r w:rsidRPr="00321EAE">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21EAE">
          <w:rPr>
            <w:rFonts w:ascii="Times New Roman" w:hAnsi="Times New Roman" w:cs="Times New Roman"/>
            <w:sz w:val="24"/>
            <w:szCs w:val="24"/>
          </w:rPr>
          <w:t>12 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
    <w:p w:rsidR="00157AA9" w:rsidRPr="00CA4E29" w:rsidRDefault="00157AA9" w:rsidP="00157AA9">
      <w:pPr>
        <w:spacing w:after="0" w:line="240" w:lineRule="auto"/>
        <w:ind w:firstLine="708"/>
        <w:jc w:val="both"/>
        <w:rPr>
          <w:rFonts w:ascii="Times New Roman" w:hAnsi="Times New Roman" w:cs="Times New Roman"/>
          <w:b/>
          <w:sz w:val="24"/>
          <w:szCs w:val="24"/>
          <w:u w:val="single"/>
          <w:lang w:val="en-GB"/>
        </w:rPr>
      </w:pPr>
      <w:proofErr w:type="spellStart"/>
      <w:r w:rsidRPr="00321EAE">
        <w:rPr>
          <w:rFonts w:ascii="Times New Roman" w:hAnsi="Times New Roman" w:cs="Times New Roman"/>
          <w:sz w:val="24"/>
          <w:szCs w:val="24"/>
          <w:lang w:val="en-GB"/>
        </w:rPr>
        <w:t>Детска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площадка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при</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Асен</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Петър</w:t>
      </w:r>
      <w:proofErr w:type="spellEnd"/>
      <w:r w:rsidRPr="00321EAE">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21EAE">
          <w:rPr>
            <w:rFonts w:ascii="Times New Roman" w:hAnsi="Times New Roman" w:cs="Times New Roman"/>
            <w:sz w:val="24"/>
            <w:szCs w:val="24"/>
          </w:rPr>
          <w:t>12 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b/>
          <w:sz w:val="24"/>
          <w:szCs w:val="24"/>
          <w:u w:val="single"/>
        </w:rPr>
      </w:pPr>
    </w:p>
    <w:p w:rsidR="00157AA9" w:rsidRPr="003E3951" w:rsidRDefault="00157AA9" w:rsidP="00157AA9">
      <w:pPr>
        <w:spacing w:after="0" w:line="240" w:lineRule="auto"/>
        <w:ind w:left="708"/>
        <w:jc w:val="both"/>
        <w:rPr>
          <w:rFonts w:ascii="Times New Roman" w:hAnsi="Times New Roman" w:cs="Times New Roman"/>
          <w:b/>
          <w:sz w:val="24"/>
          <w:szCs w:val="24"/>
          <w:u w:val="single"/>
          <w:lang w:val="en-GB"/>
        </w:rPr>
      </w:pPr>
      <w:r w:rsidRPr="003E3951">
        <w:rPr>
          <w:rFonts w:ascii="Times New Roman" w:hAnsi="Times New Roman" w:cs="Times New Roman"/>
          <w:b/>
          <w:sz w:val="24"/>
          <w:szCs w:val="24"/>
          <w:u w:val="single"/>
          <w:lang w:val="en-GB"/>
        </w:rPr>
        <w:t xml:space="preserve">V. </w:t>
      </w:r>
      <w:proofErr w:type="spellStart"/>
      <w:r w:rsidRPr="003E3951">
        <w:rPr>
          <w:rFonts w:ascii="Times New Roman" w:hAnsi="Times New Roman" w:cs="Times New Roman"/>
          <w:b/>
          <w:sz w:val="24"/>
          <w:szCs w:val="24"/>
          <w:u w:val="single"/>
          <w:lang w:val="en-GB"/>
        </w:rPr>
        <w:t>Кв</w:t>
      </w:r>
      <w:proofErr w:type="spellEnd"/>
      <w:r w:rsidRPr="003E3951">
        <w:rPr>
          <w:rFonts w:ascii="Times New Roman" w:hAnsi="Times New Roman" w:cs="Times New Roman"/>
          <w:b/>
          <w:sz w:val="24"/>
          <w:szCs w:val="24"/>
          <w:u w:val="single"/>
          <w:lang w:val="en-GB"/>
        </w:rPr>
        <w:t>. „</w:t>
      </w:r>
      <w:proofErr w:type="spellStart"/>
      <w:r w:rsidRPr="003E3951">
        <w:rPr>
          <w:rFonts w:ascii="Times New Roman" w:hAnsi="Times New Roman" w:cs="Times New Roman"/>
          <w:b/>
          <w:sz w:val="24"/>
          <w:szCs w:val="24"/>
          <w:u w:val="single"/>
          <w:lang w:val="en-GB"/>
        </w:rPr>
        <w:t>Здравец</w:t>
      </w:r>
      <w:proofErr w:type="spellEnd"/>
      <w:r w:rsidRPr="003E3951">
        <w:rPr>
          <w:rFonts w:ascii="Times New Roman" w:hAnsi="Times New Roman" w:cs="Times New Roman"/>
          <w:b/>
          <w:sz w:val="24"/>
          <w:szCs w:val="24"/>
          <w:u w:val="single"/>
          <w:lang w:val="en-GB"/>
        </w:rPr>
        <w:t xml:space="preserve">- </w:t>
      </w:r>
      <w:proofErr w:type="spellStart"/>
      <w:r w:rsidRPr="003E3951">
        <w:rPr>
          <w:rFonts w:ascii="Times New Roman" w:hAnsi="Times New Roman" w:cs="Times New Roman"/>
          <w:b/>
          <w:sz w:val="24"/>
          <w:szCs w:val="24"/>
          <w:u w:val="single"/>
          <w:lang w:val="en-GB"/>
        </w:rPr>
        <w:t>север</w:t>
      </w:r>
      <w:proofErr w:type="spellEnd"/>
      <w:r w:rsidRPr="003E3951">
        <w:rPr>
          <w:rFonts w:ascii="Times New Roman" w:hAnsi="Times New Roman" w:cs="Times New Roman"/>
          <w:b/>
          <w:sz w:val="24"/>
          <w:szCs w:val="24"/>
          <w:u w:val="single"/>
          <w:lang w:val="en-GB"/>
        </w:rPr>
        <w:t>”</w:t>
      </w:r>
    </w:p>
    <w:p w:rsidR="00157AA9" w:rsidRPr="003E3951" w:rsidRDefault="00157AA9" w:rsidP="00157AA9">
      <w:pPr>
        <w:spacing w:after="0" w:line="240" w:lineRule="auto"/>
        <w:ind w:firstLine="708"/>
        <w:jc w:val="both"/>
        <w:rPr>
          <w:rFonts w:ascii="Times New Roman" w:hAnsi="Times New Roman" w:cs="Times New Roman"/>
          <w:sz w:val="24"/>
          <w:szCs w:val="24"/>
          <w:lang w:val="en-GB"/>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xml:space="preserve">. Потсдам1-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Потсдам</w:t>
      </w:r>
      <w:proofErr w:type="spellEnd"/>
      <w:r w:rsidRPr="003E3951">
        <w:rPr>
          <w:rFonts w:ascii="Times New Roman" w:hAnsi="Times New Roman" w:cs="Times New Roman"/>
          <w:sz w:val="24"/>
          <w:szCs w:val="24"/>
          <w:lang w:val="en-GB"/>
        </w:rPr>
        <w:t xml:space="preserve"> 2- 1ва</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Default="00157AA9" w:rsidP="00157AA9">
      <w:pPr>
        <w:spacing w:after="0" w:line="240" w:lineRule="auto"/>
        <w:ind w:firstLine="708"/>
        <w:jc w:val="both"/>
        <w:rPr>
          <w:rFonts w:ascii="Times New Roman" w:hAnsi="Times New Roman" w:cs="Times New Roman"/>
          <w:sz w:val="24"/>
          <w:szCs w:val="24"/>
          <w:lang w:val="ru-RU"/>
        </w:rPr>
      </w:pPr>
    </w:p>
    <w:p w:rsidR="00157AA9" w:rsidRDefault="00157AA9" w:rsidP="00157AA9">
      <w:pPr>
        <w:spacing w:after="0" w:line="240" w:lineRule="auto"/>
        <w:ind w:firstLine="708"/>
        <w:jc w:val="both"/>
        <w:rPr>
          <w:rFonts w:ascii="Times New Roman" w:hAnsi="Times New Roman" w:cs="Times New Roman"/>
          <w:b/>
          <w:sz w:val="24"/>
          <w:szCs w:val="24"/>
          <w:u w:val="single"/>
        </w:rPr>
      </w:pPr>
      <w:r w:rsidRPr="003E3951">
        <w:rPr>
          <w:rFonts w:ascii="Times New Roman" w:hAnsi="Times New Roman" w:cs="Times New Roman"/>
          <w:b/>
          <w:sz w:val="24"/>
          <w:szCs w:val="24"/>
          <w:u w:val="single"/>
        </w:rPr>
        <w:t>VІ. Кв. „Дружба 1</w:t>
      </w:r>
    </w:p>
    <w:p w:rsidR="00157AA9" w:rsidRDefault="00157AA9" w:rsidP="00157AA9">
      <w:pPr>
        <w:spacing w:after="0" w:line="240" w:lineRule="auto"/>
        <w:ind w:left="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по</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бул</w:t>
      </w:r>
      <w:proofErr w:type="spellEnd"/>
      <w:r w:rsidRPr="003E3951">
        <w:rPr>
          <w:rFonts w:ascii="Times New Roman" w:hAnsi="Times New Roman" w:cs="Times New Roman"/>
          <w:sz w:val="24"/>
          <w:szCs w:val="24"/>
          <w:lang w:val="en-GB"/>
        </w:rPr>
        <w:t>. „</w:t>
      </w:r>
      <w:proofErr w:type="spellStart"/>
      <w:r w:rsidRPr="003E3951">
        <w:rPr>
          <w:rFonts w:ascii="Times New Roman" w:hAnsi="Times New Roman" w:cs="Times New Roman"/>
          <w:sz w:val="24"/>
          <w:szCs w:val="24"/>
          <w:lang w:val="en-GB"/>
        </w:rPr>
        <w:t>Гоце</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Делчев</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до</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паметника</w:t>
      </w:r>
      <w:proofErr w:type="spellEnd"/>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ind w:left="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7</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Default="00157AA9" w:rsidP="00157AA9">
      <w:pPr>
        <w:spacing w:after="0" w:line="240" w:lineRule="auto"/>
        <w:ind w:firstLine="708"/>
        <w:jc w:val="both"/>
        <w:rPr>
          <w:rFonts w:ascii="Times New Roman" w:hAnsi="Times New Roman" w:cs="Times New Roman"/>
          <w:sz w:val="24"/>
          <w:szCs w:val="24"/>
        </w:rPr>
      </w:pPr>
    </w:p>
    <w:p w:rsidR="00157AA9" w:rsidRPr="003E3951" w:rsidRDefault="00157AA9" w:rsidP="00157AA9">
      <w:pPr>
        <w:spacing w:after="0" w:line="240" w:lineRule="auto"/>
        <w:ind w:firstLine="708"/>
        <w:jc w:val="both"/>
        <w:rPr>
          <w:rFonts w:ascii="Times New Roman" w:hAnsi="Times New Roman" w:cs="Times New Roman"/>
          <w:b/>
          <w:sz w:val="24"/>
          <w:szCs w:val="24"/>
        </w:rPr>
      </w:pPr>
      <w:r w:rsidRPr="003E3951">
        <w:rPr>
          <w:rFonts w:ascii="Times New Roman" w:hAnsi="Times New Roman" w:cs="Times New Roman"/>
          <w:b/>
          <w:sz w:val="24"/>
          <w:szCs w:val="24"/>
          <w:u w:val="single"/>
        </w:rPr>
        <w:t xml:space="preserve">VІІ. Кв. „Дружба </w:t>
      </w:r>
      <w:smartTag w:uri="urn:schemas-microsoft-com:office:smarttags" w:element="metricconverter">
        <w:smartTagPr>
          <w:attr w:name="ProductID" w:val="2”"/>
        </w:smartTagPr>
        <w:r w:rsidRPr="003E3951">
          <w:rPr>
            <w:rFonts w:ascii="Times New Roman" w:hAnsi="Times New Roman" w:cs="Times New Roman"/>
            <w:b/>
            <w:sz w:val="24"/>
            <w:szCs w:val="24"/>
            <w:u w:val="single"/>
          </w:rPr>
          <w:t>2</w:t>
        </w:r>
        <w:r w:rsidRPr="003E3951">
          <w:rPr>
            <w:rFonts w:ascii="Times New Roman" w:hAnsi="Times New Roman" w:cs="Times New Roman"/>
            <w:b/>
            <w:sz w:val="24"/>
            <w:szCs w:val="24"/>
          </w:rPr>
          <w:t>”</w:t>
        </w:r>
      </w:smartTag>
    </w:p>
    <w:p w:rsidR="00157AA9" w:rsidRPr="003E3951" w:rsidRDefault="00157AA9" w:rsidP="00157AA9">
      <w:pPr>
        <w:spacing w:after="0" w:line="240" w:lineRule="auto"/>
        <w:ind w:firstLine="708"/>
        <w:jc w:val="both"/>
        <w:rPr>
          <w:rFonts w:ascii="Times New Roman" w:hAnsi="Times New Roman" w:cs="Times New Roman"/>
          <w:b/>
          <w:sz w:val="24"/>
          <w:szCs w:val="24"/>
          <w:lang w:val="en-GB"/>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22</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Default="00157AA9" w:rsidP="00157AA9">
      <w:pPr>
        <w:spacing w:after="0" w:line="240" w:lineRule="auto"/>
        <w:ind w:firstLine="708"/>
        <w:jc w:val="both"/>
        <w:rPr>
          <w:rFonts w:ascii="Times New Roman" w:hAnsi="Times New Roman" w:cs="Times New Roman"/>
          <w:sz w:val="24"/>
          <w:szCs w:val="24"/>
          <w:lang w:val="ru-RU"/>
        </w:rPr>
      </w:pPr>
    </w:p>
    <w:p w:rsidR="00157AA9" w:rsidRDefault="00157AA9" w:rsidP="00157AA9">
      <w:pPr>
        <w:spacing w:after="0" w:line="240" w:lineRule="auto"/>
        <w:ind w:firstLine="708"/>
        <w:jc w:val="both"/>
        <w:rPr>
          <w:rFonts w:ascii="Times New Roman" w:hAnsi="Times New Roman" w:cs="Times New Roman"/>
          <w:b/>
          <w:sz w:val="24"/>
          <w:szCs w:val="24"/>
          <w:u w:val="single"/>
        </w:rPr>
      </w:pPr>
      <w:r w:rsidRPr="003E3951">
        <w:rPr>
          <w:rFonts w:ascii="Times New Roman" w:hAnsi="Times New Roman" w:cs="Times New Roman"/>
          <w:b/>
          <w:sz w:val="24"/>
          <w:szCs w:val="24"/>
          <w:u w:val="single"/>
          <w:lang w:val="en-GB"/>
        </w:rPr>
        <w:t xml:space="preserve"> </w:t>
      </w:r>
      <w:proofErr w:type="spellStart"/>
      <w:r w:rsidRPr="003E3951">
        <w:rPr>
          <w:rFonts w:ascii="Times New Roman" w:hAnsi="Times New Roman" w:cs="Times New Roman"/>
          <w:b/>
          <w:sz w:val="24"/>
          <w:szCs w:val="24"/>
          <w:u w:val="single"/>
          <w:lang w:val="en-GB"/>
        </w:rPr>
        <w:t>Кв</w:t>
      </w:r>
      <w:proofErr w:type="spellEnd"/>
      <w:r w:rsidRPr="003E3951">
        <w:rPr>
          <w:rFonts w:ascii="Times New Roman" w:hAnsi="Times New Roman" w:cs="Times New Roman"/>
          <w:b/>
          <w:sz w:val="24"/>
          <w:szCs w:val="24"/>
          <w:u w:val="single"/>
          <w:lang w:val="en-GB"/>
        </w:rPr>
        <w:t>. „</w:t>
      </w:r>
      <w:proofErr w:type="spellStart"/>
      <w:r w:rsidRPr="003E3951">
        <w:rPr>
          <w:rFonts w:ascii="Times New Roman" w:hAnsi="Times New Roman" w:cs="Times New Roman"/>
          <w:b/>
          <w:sz w:val="24"/>
          <w:szCs w:val="24"/>
          <w:u w:val="single"/>
          <w:lang w:val="en-GB"/>
        </w:rPr>
        <w:t>Дружба</w:t>
      </w:r>
      <w:proofErr w:type="spellEnd"/>
      <w:r w:rsidRPr="003E3951">
        <w:rPr>
          <w:rFonts w:ascii="Times New Roman" w:hAnsi="Times New Roman" w:cs="Times New Roman"/>
          <w:b/>
          <w:sz w:val="24"/>
          <w:szCs w:val="24"/>
          <w:u w:val="single"/>
          <w:lang w:val="en-GB"/>
        </w:rPr>
        <w:t xml:space="preserve"> 3”</w:t>
      </w:r>
    </w:p>
    <w:p w:rsidR="00157AA9" w:rsidRDefault="00157AA9" w:rsidP="00157AA9">
      <w:pPr>
        <w:spacing w:after="0" w:line="240" w:lineRule="auto"/>
        <w:ind w:firstLine="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lastRenderedPageBreak/>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1</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ind w:firstLine="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МНО-4</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Default="00157AA9" w:rsidP="00157AA9">
      <w:pPr>
        <w:spacing w:after="0" w:line="240" w:lineRule="auto"/>
        <w:jc w:val="both"/>
        <w:rPr>
          <w:rFonts w:ascii="Times New Roman" w:hAnsi="Times New Roman" w:cs="Times New Roman"/>
          <w:sz w:val="24"/>
          <w:szCs w:val="24"/>
        </w:rPr>
      </w:pPr>
    </w:p>
    <w:p w:rsidR="00157AA9" w:rsidRDefault="00157AA9" w:rsidP="00157AA9">
      <w:pPr>
        <w:spacing w:after="0" w:line="240" w:lineRule="auto"/>
        <w:jc w:val="both"/>
        <w:rPr>
          <w:rFonts w:ascii="Times New Roman" w:hAnsi="Times New Roman" w:cs="Times New Roman"/>
          <w:b/>
          <w:sz w:val="24"/>
          <w:szCs w:val="24"/>
          <w:u w:val="single"/>
        </w:rPr>
      </w:pPr>
      <w:r w:rsidRPr="003E3951">
        <w:rPr>
          <w:rFonts w:ascii="Times New Roman" w:hAnsi="Times New Roman" w:cs="Times New Roman"/>
          <w:b/>
          <w:sz w:val="24"/>
          <w:szCs w:val="24"/>
          <w:lang w:val="en-GB"/>
        </w:rPr>
        <w:t xml:space="preserve">     </w:t>
      </w:r>
      <w:r w:rsidRPr="003E3951">
        <w:rPr>
          <w:rFonts w:ascii="Times New Roman" w:hAnsi="Times New Roman" w:cs="Times New Roman"/>
          <w:b/>
          <w:sz w:val="24"/>
          <w:szCs w:val="24"/>
        </w:rPr>
        <w:t xml:space="preserve">    </w:t>
      </w:r>
      <w:r w:rsidRPr="003E3951">
        <w:rPr>
          <w:rFonts w:ascii="Times New Roman" w:hAnsi="Times New Roman" w:cs="Times New Roman"/>
          <w:b/>
          <w:sz w:val="24"/>
          <w:szCs w:val="24"/>
          <w:lang w:val="en-GB"/>
        </w:rPr>
        <w:t xml:space="preserve"> </w:t>
      </w:r>
      <w:r w:rsidRPr="003E3951">
        <w:rPr>
          <w:rFonts w:ascii="Times New Roman" w:hAnsi="Times New Roman" w:cs="Times New Roman"/>
          <w:b/>
          <w:sz w:val="24"/>
          <w:szCs w:val="24"/>
          <w:u w:val="single"/>
        </w:rPr>
        <w:t xml:space="preserve">  І</w:t>
      </w:r>
      <w:r w:rsidRPr="003E3951">
        <w:rPr>
          <w:rFonts w:ascii="Times New Roman" w:hAnsi="Times New Roman" w:cs="Times New Roman"/>
          <w:b/>
          <w:sz w:val="24"/>
          <w:szCs w:val="24"/>
          <w:u w:val="single"/>
          <w:lang w:val="en-GB"/>
        </w:rPr>
        <w:t xml:space="preserve">Х. </w:t>
      </w:r>
      <w:proofErr w:type="spellStart"/>
      <w:r w:rsidRPr="003E3951">
        <w:rPr>
          <w:rFonts w:ascii="Times New Roman" w:hAnsi="Times New Roman" w:cs="Times New Roman"/>
          <w:b/>
          <w:sz w:val="24"/>
          <w:szCs w:val="24"/>
          <w:u w:val="single"/>
          <w:lang w:val="en-GB"/>
        </w:rPr>
        <w:t>Кв</w:t>
      </w:r>
      <w:proofErr w:type="spellEnd"/>
      <w:r w:rsidRPr="003E3951">
        <w:rPr>
          <w:rFonts w:ascii="Times New Roman" w:hAnsi="Times New Roman" w:cs="Times New Roman"/>
          <w:b/>
          <w:sz w:val="24"/>
          <w:szCs w:val="24"/>
          <w:u w:val="single"/>
          <w:lang w:val="en-GB"/>
        </w:rPr>
        <w:t>. „</w:t>
      </w:r>
      <w:proofErr w:type="spellStart"/>
      <w:r w:rsidRPr="003E3951">
        <w:rPr>
          <w:rFonts w:ascii="Times New Roman" w:hAnsi="Times New Roman" w:cs="Times New Roman"/>
          <w:b/>
          <w:sz w:val="24"/>
          <w:szCs w:val="24"/>
          <w:u w:val="single"/>
          <w:lang w:val="en-GB"/>
        </w:rPr>
        <w:t>Чародейка</w:t>
      </w:r>
      <w:proofErr w:type="spellEnd"/>
      <w:r w:rsidRPr="003E3951">
        <w:rPr>
          <w:rFonts w:ascii="Times New Roman" w:hAnsi="Times New Roman" w:cs="Times New Roman"/>
          <w:b/>
          <w:sz w:val="24"/>
          <w:szCs w:val="24"/>
          <w:u w:val="single"/>
          <w:lang w:val="en-GB"/>
        </w:rPr>
        <w:t xml:space="preserve">- </w:t>
      </w:r>
      <w:proofErr w:type="spellStart"/>
      <w:r w:rsidRPr="003E3951">
        <w:rPr>
          <w:rFonts w:ascii="Times New Roman" w:hAnsi="Times New Roman" w:cs="Times New Roman"/>
          <w:b/>
          <w:sz w:val="24"/>
          <w:szCs w:val="24"/>
          <w:u w:val="single"/>
          <w:lang w:val="en-GB"/>
        </w:rPr>
        <w:t>север</w:t>
      </w:r>
      <w:proofErr w:type="spellEnd"/>
      <w:r w:rsidRPr="003E3951">
        <w:rPr>
          <w:rFonts w:ascii="Times New Roman" w:hAnsi="Times New Roman" w:cs="Times New Roman"/>
          <w:b/>
          <w:sz w:val="24"/>
          <w:szCs w:val="24"/>
          <w:u w:val="single"/>
          <w:lang w:val="en-GB"/>
        </w:rPr>
        <w:t>”</w:t>
      </w:r>
    </w:p>
    <w:p w:rsidR="00157AA9" w:rsidRPr="003E3951" w:rsidRDefault="00157AA9" w:rsidP="00157AA9">
      <w:pPr>
        <w:spacing w:after="0" w:line="240" w:lineRule="auto"/>
        <w:ind w:firstLine="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305</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ind w:firstLine="708"/>
        <w:jc w:val="both"/>
        <w:rPr>
          <w:rFonts w:ascii="Times New Roman" w:hAnsi="Times New Roman" w:cs="Times New Roman"/>
          <w:b/>
          <w:sz w:val="24"/>
          <w:szCs w:val="24"/>
          <w:u w:val="single"/>
          <w:lang w:val="en-GB"/>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311-313</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ind w:left="708"/>
        <w:jc w:val="both"/>
        <w:rPr>
          <w:rFonts w:ascii="Times New Roman" w:hAnsi="Times New Roman" w:cs="Times New Roman"/>
          <w:sz w:val="24"/>
          <w:szCs w:val="24"/>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103-104</w:t>
      </w:r>
      <w:r w:rsidRPr="003E3951">
        <w:rPr>
          <w:rFonts w:ascii="Times New Roman" w:hAnsi="Times New Roman" w:cs="Times New Roman"/>
          <w:sz w:val="24"/>
          <w:szCs w:val="24"/>
        </w:rPr>
        <w:t xml:space="preserve"> – комбинирана детска площадка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jc w:val="both"/>
        <w:rPr>
          <w:rFonts w:ascii="Times New Roman" w:hAnsi="Times New Roman" w:cs="Times New Roman"/>
          <w:sz w:val="24"/>
          <w:szCs w:val="24"/>
        </w:rPr>
      </w:pPr>
    </w:p>
    <w:p w:rsidR="00157AA9" w:rsidRPr="003E3951" w:rsidRDefault="00157AA9" w:rsidP="00157AA9">
      <w:pPr>
        <w:spacing w:after="0" w:line="240" w:lineRule="auto"/>
        <w:jc w:val="both"/>
        <w:rPr>
          <w:rFonts w:ascii="Times New Roman" w:hAnsi="Times New Roman" w:cs="Times New Roman"/>
          <w:sz w:val="24"/>
          <w:szCs w:val="24"/>
        </w:rPr>
      </w:pPr>
      <w:r w:rsidRPr="003E3951">
        <w:rPr>
          <w:rFonts w:ascii="Times New Roman" w:hAnsi="Times New Roman" w:cs="Times New Roman"/>
          <w:sz w:val="24"/>
          <w:szCs w:val="24"/>
        </w:rPr>
        <w:t xml:space="preserve">             </w:t>
      </w:r>
      <w:r w:rsidRPr="003E3951">
        <w:rPr>
          <w:rFonts w:ascii="Times New Roman" w:hAnsi="Times New Roman" w:cs="Times New Roman"/>
          <w:b/>
          <w:sz w:val="24"/>
          <w:szCs w:val="24"/>
          <w:u w:val="single"/>
        </w:rPr>
        <w:t>Х. Кв. „Родина</w:t>
      </w:r>
      <w:r w:rsidRPr="003E3951">
        <w:rPr>
          <w:rFonts w:ascii="Times New Roman" w:hAnsi="Times New Roman" w:cs="Times New Roman"/>
          <w:sz w:val="24"/>
          <w:szCs w:val="24"/>
        </w:rPr>
        <w:t>”</w:t>
      </w:r>
    </w:p>
    <w:p w:rsidR="00157AA9" w:rsidRDefault="00157AA9" w:rsidP="00157AA9">
      <w:pPr>
        <w:spacing w:after="0" w:line="240" w:lineRule="auto"/>
        <w:ind w:left="708"/>
        <w:jc w:val="both"/>
        <w:rPr>
          <w:rFonts w:ascii="Times New Roman" w:hAnsi="Times New Roman" w:cs="Times New Roman"/>
          <w:sz w:val="24"/>
          <w:szCs w:val="24"/>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xml:space="preserve">. </w:t>
      </w:r>
      <w:r w:rsidRPr="003E3951">
        <w:rPr>
          <w:rFonts w:ascii="Times New Roman" w:hAnsi="Times New Roman" w:cs="Times New Roman"/>
          <w:sz w:val="24"/>
          <w:szCs w:val="24"/>
        </w:rPr>
        <w:t>„</w:t>
      </w:r>
      <w:proofErr w:type="spellStart"/>
      <w:r w:rsidRPr="003E3951">
        <w:rPr>
          <w:rFonts w:ascii="Times New Roman" w:hAnsi="Times New Roman" w:cs="Times New Roman"/>
          <w:sz w:val="24"/>
          <w:szCs w:val="24"/>
          <w:lang w:val="en-GB"/>
        </w:rPr>
        <w:t>Огражден</w:t>
      </w:r>
      <w:proofErr w:type="spellEnd"/>
      <w:r w:rsidRPr="003E3951">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4F4937" w:rsidRDefault="00157AA9" w:rsidP="00157AA9">
      <w:pPr>
        <w:spacing w:after="0" w:line="240" w:lineRule="auto"/>
        <w:ind w:left="708"/>
        <w:jc w:val="both"/>
        <w:rPr>
          <w:rFonts w:ascii="Times New Roman" w:hAnsi="Times New Roman" w:cs="Times New Roman"/>
          <w:b/>
          <w:sz w:val="24"/>
          <w:szCs w:val="24"/>
          <w:u w:val="single"/>
          <w:lang w:val="ru-RU"/>
        </w:rPr>
      </w:pPr>
      <w:r w:rsidRPr="004F4937">
        <w:rPr>
          <w:rFonts w:ascii="Times New Roman" w:hAnsi="Times New Roman" w:cs="Times New Roman"/>
          <w:b/>
          <w:sz w:val="24"/>
          <w:szCs w:val="24"/>
          <w:lang w:val="ru-RU"/>
        </w:rPr>
        <w:t xml:space="preserve">                                                                                                                            </w:t>
      </w:r>
    </w:p>
    <w:p w:rsidR="00157AA9" w:rsidRDefault="00157AA9" w:rsidP="00157AA9">
      <w:pPr>
        <w:spacing w:after="0" w:line="240" w:lineRule="auto"/>
        <w:ind w:firstLine="708"/>
        <w:jc w:val="both"/>
        <w:rPr>
          <w:rFonts w:ascii="Times New Roman" w:hAnsi="Times New Roman" w:cs="Times New Roman"/>
          <w:sz w:val="24"/>
          <w:szCs w:val="24"/>
        </w:rPr>
      </w:pPr>
      <w:r w:rsidRPr="004F4937">
        <w:rPr>
          <w:rFonts w:ascii="Times New Roman" w:hAnsi="Times New Roman" w:cs="Times New Roman"/>
          <w:sz w:val="24"/>
          <w:szCs w:val="24"/>
        </w:rPr>
        <w:t>Площадките са разположени в различни райони на града. Състоянието им не отговаря в пълна степен на изискванията за безопасни условия на игра на Наредба №1/12.01.2009 г. на МРРБ. Съществуващите детски съоръжения са стари, частично деформирани, без съвременен дизайн. Елементите на площадките не създават условия  за разнообразни игрови занимания.  Настилките са преобладаващо асфалтови и бетонни, а на част от площадките липсват настилки.  Състоянието им е влошено, като неравностите по повърхността им са предпоставка за наранявания при игра.Част от съоръженията са монтирани на земен терен. Липсват ограждания на площадките съгласно изискванията в наредбата. Парковата мебел е недостатъчна, в по-голямата си част е деформирана.</w:t>
      </w:r>
    </w:p>
    <w:p w:rsidR="00157AA9" w:rsidRDefault="00157AA9" w:rsidP="00157AA9">
      <w:pPr>
        <w:spacing w:after="0" w:line="240" w:lineRule="auto"/>
        <w:ind w:firstLine="708"/>
        <w:jc w:val="both"/>
        <w:rPr>
          <w:rFonts w:ascii="Times New Roman" w:hAnsi="Times New Roman" w:cs="Times New Roman"/>
          <w:sz w:val="24"/>
          <w:szCs w:val="24"/>
        </w:rPr>
      </w:pPr>
    </w:p>
    <w:p w:rsidR="00157AA9" w:rsidRPr="004B6481" w:rsidRDefault="00157AA9" w:rsidP="00157AA9">
      <w:pPr>
        <w:spacing w:after="0" w:line="240" w:lineRule="auto"/>
        <w:jc w:val="both"/>
        <w:rPr>
          <w:rFonts w:ascii="Times New Roman" w:hAnsi="Times New Roman" w:cs="Times New Roman"/>
          <w:b/>
          <w:sz w:val="24"/>
          <w:szCs w:val="24"/>
        </w:rPr>
      </w:pPr>
      <w:r w:rsidRPr="004B6481">
        <w:rPr>
          <w:rFonts w:ascii="Times New Roman" w:hAnsi="Times New Roman" w:cs="Times New Roman"/>
          <w:b/>
          <w:sz w:val="24"/>
          <w:szCs w:val="24"/>
        </w:rPr>
        <w:t>Позиция Б – изграждане на нова детска площадка за деца от 3 до 12 г.</w:t>
      </w:r>
      <w:r>
        <w:rPr>
          <w:rFonts w:ascii="Times New Roman" w:hAnsi="Times New Roman" w:cs="Times New Roman"/>
          <w:b/>
          <w:sz w:val="24"/>
          <w:szCs w:val="24"/>
        </w:rPr>
        <w:t>:</w:t>
      </w:r>
    </w:p>
    <w:p w:rsidR="00157AA9" w:rsidRDefault="00157AA9" w:rsidP="00157AA9">
      <w:pPr>
        <w:spacing w:after="0" w:line="240" w:lineRule="auto"/>
        <w:jc w:val="both"/>
        <w:rPr>
          <w:rFonts w:ascii="Times New Roman" w:hAnsi="Times New Roman" w:cs="Times New Roman"/>
          <w:sz w:val="24"/>
          <w:szCs w:val="24"/>
        </w:rPr>
      </w:pPr>
    </w:p>
    <w:p w:rsidR="00157AA9" w:rsidRPr="005B2F9F" w:rsidRDefault="00157AA9" w:rsidP="00157AA9">
      <w:pPr>
        <w:spacing w:after="0" w:line="240" w:lineRule="auto"/>
        <w:ind w:firstLine="708"/>
        <w:jc w:val="both"/>
        <w:rPr>
          <w:rFonts w:ascii="Times New Roman" w:hAnsi="Times New Roman" w:cs="Times New Roman"/>
          <w:sz w:val="24"/>
          <w:szCs w:val="24"/>
        </w:rPr>
      </w:pPr>
      <w:proofErr w:type="spellStart"/>
      <w:r w:rsidRPr="005B2F9F">
        <w:rPr>
          <w:rFonts w:ascii="Times New Roman" w:hAnsi="Times New Roman" w:cs="Times New Roman"/>
          <w:sz w:val="24"/>
          <w:szCs w:val="24"/>
        </w:rPr>
        <w:t>Жил</w:t>
      </w:r>
      <w:proofErr w:type="spellEnd"/>
      <w:r w:rsidRPr="005B2F9F">
        <w:rPr>
          <w:rFonts w:ascii="Times New Roman" w:hAnsi="Times New Roman" w:cs="Times New Roman"/>
          <w:sz w:val="24"/>
          <w:szCs w:val="24"/>
        </w:rPr>
        <w:t>.</w:t>
      </w:r>
      <w:r w:rsidRPr="005B2F9F">
        <w:rPr>
          <w:rFonts w:ascii="Times New Roman" w:hAnsi="Times New Roman" w:cs="Times New Roman"/>
          <w:b/>
          <w:i/>
          <w:sz w:val="24"/>
          <w:szCs w:val="24"/>
        </w:rPr>
        <w:t xml:space="preserve"> </w:t>
      </w:r>
      <w:r w:rsidRPr="005B2F9F">
        <w:rPr>
          <w:rFonts w:ascii="Times New Roman" w:hAnsi="Times New Roman" w:cs="Times New Roman"/>
          <w:sz w:val="24"/>
          <w:szCs w:val="24"/>
        </w:rPr>
        <w:t>кв. „Дружба 2, кв. 596, разположена на юг от бл. „Бръшлян”, ул. „Мальовица”.</w:t>
      </w:r>
      <w:r>
        <w:rPr>
          <w:rFonts w:ascii="Times New Roman" w:hAnsi="Times New Roman" w:cs="Times New Roman"/>
          <w:sz w:val="24"/>
          <w:szCs w:val="24"/>
        </w:rPr>
        <w:t xml:space="preserve"> </w:t>
      </w:r>
      <w:r w:rsidRPr="005B2F9F">
        <w:rPr>
          <w:rFonts w:ascii="Times New Roman" w:hAnsi="Times New Roman" w:cs="Times New Roman"/>
          <w:sz w:val="24"/>
          <w:szCs w:val="24"/>
        </w:rPr>
        <w:t xml:space="preserve">Теренът на който е предвидено изграждането на площадката е неравен. В обсега на площадката съществуват подземни комуникации. Липсват елементи на надземната инфраструктура. </w:t>
      </w:r>
    </w:p>
    <w:p w:rsidR="00157AA9" w:rsidRDefault="00157AA9" w:rsidP="00157AA9">
      <w:pPr>
        <w:spacing w:after="0" w:line="240" w:lineRule="auto"/>
        <w:jc w:val="both"/>
        <w:rPr>
          <w:rFonts w:ascii="Times New Roman" w:hAnsi="Times New Roman" w:cs="Times New Roman"/>
          <w:sz w:val="24"/>
          <w:szCs w:val="24"/>
        </w:rPr>
      </w:pPr>
    </w:p>
    <w:p w:rsidR="00157AA9" w:rsidRPr="004B6481" w:rsidRDefault="00157AA9" w:rsidP="00157AA9">
      <w:pPr>
        <w:spacing w:after="0" w:line="240" w:lineRule="auto"/>
        <w:jc w:val="both"/>
        <w:rPr>
          <w:rFonts w:ascii="Times New Roman" w:hAnsi="Times New Roman" w:cs="Times New Roman"/>
          <w:b/>
          <w:sz w:val="24"/>
          <w:szCs w:val="24"/>
        </w:rPr>
      </w:pPr>
      <w:r w:rsidRPr="004B6481">
        <w:rPr>
          <w:rFonts w:ascii="Times New Roman" w:hAnsi="Times New Roman" w:cs="Times New Roman"/>
          <w:b/>
          <w:sz w:val="24"/>
          <w:szCs w:val="24"/>
        </w:rPr>
        <w:t xml:space="preserve">Позиция В – инженеринг, обновяване на съществуваща детска площадка в кв. Средна кула, Община Русе, кв. 148, УПИ-І-149150 </w:t>
      </w:r>
      <w:r>
        <w:rPr>
          <w:rFonts w:ascii="Times New Roman" w:hAnsi="Times New Roman" w:cs="Times New Roman"/>
          <w:b/>
          <w:sz w:val="24"/>
          <w:szCs w:val="24"/>
        </w:rPr>
        <w:t>за обществен център:</w:t>
      </w:r>
    </w:p>
    <w:p w:rsidR="00157AA9" w:rsidRDefault="00157AA9" w:rsidP="00157AA9">
      <w:pPr>
        <w:spacing w:after="0" w:line="240" w:lineRule="auto"/>
        <w:jc w:val="both"/>
        <w:rPr>
          <w:rFonts w:ascii="Times New Roman" w:hAnsi="Times New Roman" w:cs="Times New Roman"/>
          <w:b/>
          <w:sz w:val="24"/>
          <w:szCs w:val="24"/>
        </w:rPr>
      </w:pPr>
    </w:p>
    <w:p w:rsidR="00157AA9" w:rsidRPr="005B2F9F" w:rsidRDefault="00157AA9" w:rsidP="00157AA9">
      <w:pPr>
        <w:spacing w:after="0" w:line="240" w:lineRule="auto"/>
        <w:ind w:firstLine="708"/>
        <w:jc w:val="both"/>
        <w:rPr>
          <w:rFonts w:ascii="Times New Roman" w:hAnsi="Times New Roman" w:cs="Times New Roman"/>
          <w:sz w:val="24"/>
          <w:szCs w:val="24"/>
        </w:rPr>
      </w:pPr>
      <w:r w:rsidRPr="005B2F9F">
        <w:rPr>
          <w:rFonts w:ascii="Times New Roman" w:hAnsi="Times New Roman" w:cs="Times New Roman"/>
          <w:sz w:val="24"/>
          <w:szCs w:val="24"/>
        </w:rPr>
        <w:t>Състоянието на площадката не отговаря  на изискванията за безопасни условия на игра на Наредба №1/12.01.2009 г. на МРРБ. Съществуващите детски съоръжения са стари, частично деформирани, без съвременен дизайн. Елементите на площадките не създават условия  за разнообразни игрови занимания</w:t>
      </w:r>
      <w:r>
        <w:rPr>
          <w:rFonts w:ascii="Times New Roman" w:hAnsi="Times New Roman" w:cs="Times New Roman"/>
          <w:sz w:val="24"/>
          <w:szCs w:val="24"/>
        </w:rPr>
        <w:t>.</w:t>
      </w:r>
    </w:p>
    <w:p w:rsidR="00157AA9" w:rsidRDefault="00157AA9" w:rsidP="00157AA9">
      <w:pPr>
        <w:spacing w:after="0" w:line="240" w:lineRule="auto"/>
        <w:jc w:val="both"/>
        <w:rPr>
          <w:rFonts w:ascii="Times New Roman" w:hAnsi="Times New Roman" w:cs="Times New Roman"/>
          <w:sz w:val="24"/>
          <w:szCs w:val="24"/>
          <w:lang w:val="en-US"/>
        </w:rPr>
      </w:pPr>
    </w:p>
    <w:p w:rsidR="00157AA9" w:rsidRPr="00BF1F09" w:rsidRDefault="00157AA9" w:rsidP="00157AA9">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lang w:val="en-US"/>
        </w:rPr>
        <w:t xml:space="preserve">3. </w:t>
      </w:r>
      <w:r>
        <w:rPr>
          <w:rFonts w:ascii="Times New Roman" w:hAnsi="Times New Roman" w:cs="Times New Roman"/>
          <w:b/>
          <w:bCs/>
          <w:sz w:val="24"/>
          <w:szCs w:val="24"/>
        </w:rPr>
        <w:t>СРОК ЗА ИЗПЪЛНЕНИЕ</w:t>
      </w:r>
    </w:p>
    <w:p w:rsidR="00157AA9" w:rsidRDefault="00157AA9" w:rsidP="00157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Срокът за изпълнение на поръчката е показател, участващ в образуването на комплексната оценка на офертата и участниците са длъжни да го посочат в своите технически предложения. </w:t>
      </w:r>
    </w:p>
    <w:p w:rsidR="00157AA9" w:rsidRDefault="00157AA9" w:rsidP="00157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Сроковете за изпълнение на поръчката по отделните обособени позиции започват да текат както следва: </w:t>
      </w:r>
    </w:p>
    <w:p w:rsidR="00157AA9" w:rsidRPr="00451AAC" w:rsidRDefault="00157AA9" w:rsidP="00157AA9">
      <w:pPr>
        <w:pStyle w:val="a6"/>
        <w:numPr>
          <w:ilvl w:val="0"/>
          <w:numId w:val="1"/>
        </w:numPr>
        <w:spacing w:after="0" w:line="240" w:lineRule="auto"/>
        <w:jc w:val="both"/>
        <w:rPr>
          <w:rFonts w:ascii="Times New Roman" w:hAnsi="Times New Roman" w:cs="Times New Roman"/>
          <w:sz w:val="24"/>
          <w:szCs w:val="24"/>
        </w:rPr>
      </w:pPr>
      <w:r w:rsidRPr="00451AAC">
        <w:rPr>
          <w:rFonts w:ascii="Times New Roman" w:hAnsi="Times New Roman" w:cs="Times New Roman"/>
          <w:sz w:val="24"/>
          <w:szCs w:val="24"/>
        </w:rPr>
        <w:t xml:space="preserve">Позиция А – обновяване на 20 бр. съществуващи детски площадки - </w:t>
      </w:r>
      <w:r w:rsidRPr="00451AAC">
        <w:rPr>
          <w:rFonts w:ascii="Times New Roman" w:hAnsi="Times New Roman" w:cs="Times New Roman"/>
          <w:color w:val="000000"/>
          <w:sz w:val="24"/>
          <w:szCs w:val="24"/>
        </w:rPr>
        <w:t xml:space="preserve">срокът започва да тече от подписването на протокол </w:t>
      </w:r>
      <w:proofErr w:type="spellStart"/>
      <w:r w:rsidRPr="00451AAC">
        <w:rPr>
          <w:rFonts w:ascii="Times New Roman" w:hAnsi="Times New Roman" w:cs="Times New Roman"/>
          <w:color w:val="000000"/>
          <w:sz w:val="24"/>
          <w:szCs w:val="24"/>
        </w:rPr>
        <w:t>Обр</w:t>
      </w:r>
      <w:proofErr w:type="spellEnd"/>
      <w:r w:rsidRPr="00451AAC">
        <w:rPr>
          <w:rFonts w:ascii="Times New Roman" w:hAnsi="Times New Roman" w:cs="Times New Roman"/>
          <w:color w:val="000000"/>
          <w:sz w:val="24"/>
          <w:szCs w:val="24"/>
        </w:rPr>
        <w:t>. 2</w:t>
      </w:r>
      <w:r w:rsidRPr="00451AAC">
        <w:rPr>
          <w:rFonts w:ascii="Times New Roman" w:hAnsi="Times New Roman" w:cs="Times New Roman"/>
          <w:sz w:val="24"/>
          <w:szCs w:val="24"/>
        </w:rPr>
        <w:t xml:space="preserve"> от Наредба № 3 за съставяне на протоколи по време на строителството и следва да приключи с подписването на Акт </w:t>
      </w:r>
      <w:proofErr w:type="spellStart"/>
      <w:r w:rsidRPr="00451AAC">
        <w:rPr>
          <w:rFonts w:ascii="Times New Roman" w:hAnsi="Times New Roman" w:cs="Times New Roman"/>
          <w:sz w:val="24"/>
          <w:szCs w:val="24"/>
        </w:rPr>
        <w:t>обр</w:t>
      </w:r>
      <w:proofErr w:type="spellEnd"/>
      <w:r w:rsidRPr="00451AAC">
        <w:rPr>
          <w:rFonts w:ascii="Times New Roman" w:hAnsi="Times New Roman" w:cs="Times New Roman"/>
          <w:sz w:val="24"/>
          <w:szCs w:val="24"/>
        </w:rPr>
        <w:t>. 15</w:t>
      </w:r>
      <w:r>
        <w:rPr>
          <w:rFonts w:ascii="Times New Roman" w:hAnsi="Times New Roman" w:cs="Times New Roman"/>
          <w:sz w:val="24"/>
          <w:szCs w:val="24"/>
        </w:rPr>
        <w:t>;</w:t>
      </w:r>
    </w:p>
    <w:p w:rsidR="00157AA9" w:rsidRPr="00451AAC" w:rsidRDefault="00157AA9" w:rsidP="00157AA9">
      <w:pPr>
        <w:pStyle w:val="a6"/>
        <w:numPr>
          <w:ilvl w:val="0"/>
          <w:numId w:val="1"/>
        </w:numPr>
        <w:spacing w:after="0" w:line="240" w:lineRule="auto"/>
        <w:jc w:val="both"/>
        <w:rPr>
          <w:rFonts w:ascii="Times New Roman" w:hAnsi="Times New Roman" w:cs="Times New Roman"/>
          <w:sz w:val="24"/>
          <w:szCs w:val="24"/>
        </w:rPr>
      </w:pPr>
      <w:r w:rsidRPr="00451AAC">
        <w:rPr>
          <w:rFonts w:ascii="Times New Roman" w:hAnsi="Times New Roman" w:cs="Times New Roman"/>
          <w:sz w:val="24"/>
          <w:szCs w:val="24"/>
        </w:rPr>
        <w:lastRenderedPageBreak/>
        <w:t xml:space="preserve">Позиция Б – изграждане на нова детска площадка за деца от 3 до 12 г.- срокът започва да тече от подписването на протокол </w:t>
      </w:r>
      <w:proofErr w:type="spellStart"/>
      <w:r w:rsidRPr="00451AAC">
        <w:rPr>
          <w:rFonts w:ascii="Times New Roman" w:hAnsi="Times New Roman" w:cs="Times New Roman"/>
          <w:sz w:val="24"/>
          <w:szCs w:val="24"/>
        </w:rPr>
        <w:t>Обр</w:t>
      </w:r>
      <w:proofErr w:type="spellEnd"/>
      <w:r w:rsidRPr="00451AAC">
        <w:rPr>
          <w:rFonts w:ascii="Times New Roman" w:hAnsi="Times New Roman" w:cs="Times New Roman"/>
          <w:sz w:val="24"/>
          <w:szCs w:val="24"/>
        </w:rPr>
        <w:t xml:space="preserve">. 2 от Наредба № 3 за съставяне на протоколи по време на строителството и следва да приключи с подписването на Акт </w:t>
      </w:r>
      <w:proofErr w:type="spellStart"/>
      <w:r w:rsidRPr="00451AAC">
        <w:rPr>
          <w:rFonts w:ascii="Times New Roman" w:hAnsi="Times New Roman" w:cs="Times New Roman"/>
          <w:sz w:val="24"/>
          <w:szCs w:val="24"/>
        </w:rPr>
        <w:t>обр</w:t>
      </w:r>
      <w:proofErr w:type="spellEnd"/>
      <w:r w:rsidRPr="00451AAC">
        <w:rPr>
          <w:rFonts w:ascii="Times New Roman" w:hAnsi="Times New Roman" w:cs="Times New Roman"/>
          <w:sz w:val="24"/>
          <w:szCs w:val="24"/>
        </w:rPr>
        <w:t>. 15</w:t>
      </w:r>
      <w:r>
        <w:rPr>
          <w:rFonts w:ascii="Times New Roman" w:hAnsi="Times New Roman" w:cs="Times New Roman"/>
          <w:sz w:val="24"/>
          <w:szCs w:val="24"/>
        </w:rPr>
        <w:t>;</w:t>
      </w:r>
    </w:p>
    <w:p w:rsidR="00157AA9" w:rsidRDefault="00157AA9" w:rsidP="00157AA9">
      <w:pPr>
        <w:pStyle w:val="a6"/>
        <w:numPr>
          <w:ilvl w:val="0"/>
          <w:numId w:val="1"/>
        </w:numPr>
        <w:spacing w:after="0" w:line="240" w:lineRule="auto"/>
        <w:jc w:val="both"/>
        <w:rPr>
          <w:rFonts w:ascii="Times New Roman" w:hAnsi="Times New Roman" w:cs="Times New Roman"/>
          <w:sz w:val="24"/>
          <w:szCs w:val="24"/>
        </w:rPr>
      </w:pPr>
      <w:r w:rsidRPr="00451AAC">
        <w:rPr>
          <w:rFonts w:ascii="Times New Roman" w:hAnsi="Times New Roman" w:cs="Times New Roman"/>
          <w:sz w:val="24"/>
          <w:szCs w:val="24"/>
        </w:rPr>
        <w:t>Позиция В – инженеринг, обновяване на съществуваща детска площадка в кв. Средна</w:t>
      </w:r>
      <w:r>
        <w:rPr>
          <w:rFonts w:ascii="Times New Roman" w:hAnsi="Times New Roman" w:cs="Times New Roman"/>
          <w:sz w:val="24"/>
          <w:szCs w:val="24"/>
        </w:rPr>
        <w:t xml:space="preserve"> кула </w:t>
      </w:r>
      <w:r w:rsidRPr="00451AAC">
        <w:rPr>
          <w:rFonts w:ascii="Times New Roman" w:hAnsi="Times New Roman" w:cs="Times New Roman"/>
          <w:sz w:val="24"/>
          <w:szCs w:val="24"/>
        </w:rPr>
        <w:t>Община Русе, кв. 148, УПИ-І-149150 за обществен център</w:t>
      </w:r>
      <w:r>
        <w:rPr>
          <w:rFonts w:ascii="Times New Roman" w:hAnsi="Times New Roman" w:cs="Times New Roman"/>
          <w:sz w:val="24"/>
          <w:szCs w:val="24"/>
        </w:rPr>
        <w:t xml:space="preserve"> - </w:t>
      </w:r>
      <w:r w:rsidRPr="00451AAC">
        <w:rPr>
          <w:rFonts w:ascii="Times New Roman" w:hAnsi="Times New Roman" w:cs="Times New Roman"/>
          <w:sz w:val="24"/>
          <w:szCs w:val="24"/>
        </w:rPr>
        <w:t xml:space="preserve">срокът започва да тече от подписването на протокол </w:t>
      </w:r>
      <w:proofErr w:type="spellStart"/>
      <w:r w:rsidRPr="00451AAC">
        <w:rPr>
          <w:rFonts w:ascii="Times New Roman" w:hAnsi="Times New Roman" w:cs="Times New Roman"/>
          <w:sz w:val="24"/>
          <w:szCs w:val="24"/>
        </w:rPr>
        <w:t>Обр</w:t>
      </w:r>
      <w:proofErr w:type="spellEnd"/>
      <w:r w:rsidRPr="00451AAC">
        <w:rPr>
          <w:rFonts w:ascii="Times New Roman" w:hAnsi="Times New Roman" w:cs="Times New Roman"/>
          <w:sz w:val="24"/>
          <w:szCs w:val="24"/>
        </w:rPr>
        <w:t xml:space="preserve">. 2 от Наредба № 3 за съставяне на протоколи по време на строителството и следва да приключи с подписването на Акт </w:t>
      </w:r>
      <w:proofErr w:type="spellStart"/>
      <w:r w:rsidRPr="00451AAC">
        <w:rPr>
          <w:rFonts w:ascii="Times New Roman" w:hAnsi="Times New Roman" w:cs="Times New Roman"/>
          <w:sz w:val="24"/>
          <w:szCs w:val="24"/>
        </w:rPr>
        <w:t>обр</w:t>
      </w:r>
      <w:proofErr w:type="spellEnd"/>
      <w:r w:rsidRPr="00451AAC">
        <w:rPr>
          <w:rFonts w:ascii="Times New Roman" w:hAnsi="Times New Roman" w:cs="Times New Roman"/>
          <w:sz w:val="24"/>
          <w:szCs w:val="24"/>
        </w:rPr>
        <w:t>. 15</w:t>
      </w:r>
      <w:r>
        <w:rPr>
          <w:rFonts w:ascii="Times New Roman" w:hAnsi="Times New Roman" w:cs="Times New Roman"/>
          <w:sz w:val="24"/>
          <w:szCs w:val="24"/>
        </w:rPr>
        <w:t>.</w:t>
      </w:r>
    </w:p>
    <w:p w:rsidR="00157AA9" w:rsidRDefault="00157AA9" w:rsidP="00157AA9">
      <w:pPr>
        <w:pStyle w:val="a6"/>
        <w:spacing w:after="0" w:line="240" w:lineRule="auto"/>
        <w:jc w:val="both"/>
        <w:rPr>
          <w:rFonts w:ascii="Times New Roman" w:hAnsi="Times New Roman" w:cs="Times New Roman"/>
          <w:sz w:val="24"/>
          <w:szCs w:val="24"/>
        </w:rPr>
      </w:pPr>
    </w:p>
    <w:p w:rsidR="00157AA9" w:rsidRPr="002028EA" w:rsidRDefault="00157AA9" w:rsidP="00157AA9">
      <w:pPr>
        <w:shd w:val="clear" w:color="auto" w:fill="B8CCE4"/>
        <w:jc w:val="both"/>
        <w:rPr>
          <w:rFonts w:ascii="Times New Roman" w:hAnsi="Times New Roman" w:cs="Times New Roman"/>
          <w:b/>
          <w:bCs/>
          <w:sz w:val="24"/>
          <w:szCs w:val="24"/>
        </w:rPr>
      </w:pPr>
      <w:r w:rsidRPr="002028EA">
        <w:rPr>
          <w:rFonts w:ascii="Times New Roman" w:hAnsi="Times New Roman" w:cs="Times New Roman"/>
          <w:b/>
          <w:bCs/>
          <w:sz w:val="24"/>
          <w:szCs w:val="24"/>
        </w:rPr>
        <w:t>3.</w:t>
      </w:r>
      <w:r>
        <w:rPr>
          <w:rFonts w:ascii="Times New Roman" w:hAnsi="Times New Roman" w:cs="Times New Roman"/>
          <w:b/>
          <w:bCs/>
          <w:sz w:val="24"/>
          <w:szCs w:val="24"/>
        </w:rPr>
        <w:t>4</w:t>
      </w:r>
      <w:r w:rsidRPr="002028EA">
        <w:rPr>
          <w:rFonts w:ascii="Times New Roman" w:hAnsi="Times New Roman" w:cs="Times New Roman"/>
          <w:b/>
          <w:bCs/>
          <w:sz w:val="24"/>
          <w:szCs w:val="24"/>
          <w:lang w:val="en-US"/>
        </w:rPr>
        <w:t xml:space="preserve">. </w:t>
      </w:r>
      <w:r>
        <w:rPr>
          <w:rFonts w:ascii="Times New Roman" w:hAnsi="Times New Roman" w:cs="Times New Roman"/>
          <w:b/>
          <w:bCs/>
          <w:sz w:val="24"/>
          <w:szCs w:val="24"/>
        </w:rPr>
        <w:t>ИНФОРМАЦИЯ ЗА ИЗТОЧНИКА НА ФИНАНСИРАНЕ</w:t>
      </w:r>
    </w:p>
    <w:p w:rsidR="00157AA9" w:rsidRPr="002028EA" w:rsidRDefault="00157AA9" w:rsidP="00157AA9">
      <w:pPr>
        <w:spacing w:after="0" w:line="240" w:lineRule="auto"/>
        <w:ind w:left="360"/>
        <w:jc w:val="both"/>
        <w:rPr>
          <w:rFonts w:ascii="Times New Roman" w:hAnsi="Times New Roman" w:cs="Times New Roman"/>
          <w:sz w:val="24"/>
          <w:szCs w:val="24"/>
        </w:rPr>
      </w:pPr>
    </w:p>
    <w:p w:rsidR="00157AA9" w:rsidRDefault="00157AA9" w:rsidP="00157AA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Финансирането се осигурява от бюджета на Община Русе.</w:t>
      </w:r>
    </w:p>
    <w:p w:rsidR="00157AA9" w:rsidRPr="004F4937" w:rsidRDefault="00157AA9" w:rsidP="00157AA9">
      <w:pPr>
        <w:spacing w:after="0" w:line="240" w:lineRule="auto"/>
        <w:ind w:left="708"/>
        <w:jc w:val="both"/>
        <w:rPr>
          <w:rFonts w:ascii="Times New Roman" w:hAnsi="Times New Roman" w:cs="Times New Roman"/>
          <w:sz w:val="24"/>
          <w:szCs w:val="24"/>
        </w:rPr>
      </w:pPr>
    </w:p>
    <w:p w:rsidR="00157AA9" w:rsidRPr="002028EA" w:rsidRDefault="00157AA9" w:rsidP="00157AA9">
      <w:pPr>
        <w:shd w:val="clear" w:color="auto" w:fill="B8CCE4"/>
        <w:jc w:val="both"/>
        <w:rPr>
          <w:rFonts w:ascii="Times New Roman" w:hAnsi="Times New Roman" w:cs="Times New Roman"/>
          <w:b/>
          <w:bCs/>
          <w:sz w:val="24"/>
          <w:szCs w:val="24"/>
        </w:rPr>
      </w:pPr>
      <w:r w:rsidRPr="002028EA">
        <w:rPr>
          <w:rFonts w:ascii="Times New Roman" w:hAnsi="Times New Roman" w:cs="Times New Roman"/>
          <w:b/>
          <w:bCs/>
          <w:sz w:val="24"/>
          <w:szCs w:val="24"/>
        </w:rPr>
        <w:t>3.</w:t>
      </w:r>
      <w:r>
        <w:rPr>
          <w:rFonts w:ascii="Times New Roman" w:hAnsi="Times New Roman" w:cs="Times New Roman"/>
          <w:b/>
          <w:bCs/>
          <w:sz w:val="24"/>
          <w:szCs w:val="24"/>
        </w:rPr>
        <w:t>5</w:t>
      </w:r>
      <w:r w:rsidRPr="002028EA">
        <w:rPr>
          <w:rFonts w:ascii="Times New Roman" w:hAnsi="Times New Roman" w:cs="Times New Roman"/>
          <w:b/>
          <w:bCs/>
          <w:sz w:val="24"/>
          <w:szCs w:val="24"/>
          <w:lang w:val="en-US"/>
        </w:rPr>
        <w:t xml:space="preserve">. </w:t>
      </w:r>
      <w:r>
        <w:rPr>
          <w:rFonts w:ascii="Times New Roman" w:hAnsi="Times New Roman" w:cs="Times New Roman"/>
          <w:b/>
          <w:bCs/>
          <w:sz w:val="24"/>
          <w:szCs w:val="24"/>
        </w:rPr>
        <w:t>ОРИЕНТИРОВЪЧНА СТОЙНОСТ НА ПОРЪЧКАТА</w:t>
      </w:r>
    </w:p>
    <w:p w:rsidR="00157AA9" w:rsidRDefault="00157AA9" w:rsidP="00157AA9">
      <w:pPr>
        <w:pStyle w:val="a6"/>
        <w:numPr>
          <w:ilvl w:val="0"/>
          <w:numId w:val="2"/>
        </w:numPr>
        <w:jc w:val="both"/>
      </w:pPr>
      <w:r w:rsidRPr="00575CD8">
        <w:rPr>
          <w:rFonts w:ascii="Times New Roman" w:hAnsi="Times New Roman" w:cs="Times New Roman"/>
          <w:sz w:val="24"/>
          <w:szCs w:val="24"/>
        </w:rPr>
        <w:t xml:space="preserve">Позиция А – обновяване на 20 бр. съществуващи детски площадки </w:t>
      </w:r>
      <w:r>
        <w:rPr>
          <w:rFonts w:ascii="Times New Roman" w:hAnsi="Times New Roman" w:cs="Times New Roman"/>
          <w:sz w:val="24"/>
          <w:szCs w:val="24"/>
        </w:rPr>
        <w:t>– 416 667 лв. (словом: четиристотин и шестнадесет хиляди шестстотин шестдесет и седем лева) без ДДС;</w:t>
      </w:r>
    </w:p>
    <w:p w:rsidR="00157AA9" w:rsidRDefault="00157AA9" w:rsidP="00157AA9">
      <w:pPr>
        <w:pStyle w:val="a6"/>
        <w:numPr>
          <w:ilvl w:val="0"/>
          <w:numId w:val="2"/>
        </w:numPr>
        <w:jc w:val="both"/>
      </w:pPr>
      <w:r w:rsidRPr="00575CD8">
        <w:rPr>
          <w:rFonts w:ascii="Times New Roman" w:hAnsi="Times New Roman" w:cs="Times New Roman"/>
          <w:sz w:val="24"/>
          <w:szCs w:val="24"/>
        </w:rPr>
        <w:t>Позиция Б – изграждане на нова детска площадка за деца от 3 до 12 г.</w:t>
      </w:r>
      <w:r>
        <w:rPr>
          <w:rFonts w:ascii="Times New Roman" w:hAnsi="Times New Roman" w:cs="Times New Roman"/>
          <w:sz w:val="24"/>
          <w:szCs w:val="24"/>
        </w:rPr>
        <w:t xml:space="preserve"> – 31 550 лв. (словом: тридесет и една хиляди петстотин и петдесет лева) без ДДС;</w:t>
      </w:r>
    </w:p>
    <w:p w:rsidR="00157AA9" w:rsidRPr="00986B4D" w:rsidRDefault="00157AA9" w:rsidP="00157AA9">
      <w:pPr>
        <w:pStyle w:val="a6"/>
        <w:numPr>
          <w:ilvl w:val="0"/>
          <w:numId w:val="2"/>
        </w:numPr>
        <w:jc w:val="both"/>
      </w:pPr>
      <w:r w:rsidRPr="00575CD8">
        <w:rPr>
          <w:rFonts w:ascii="Times New Roman" w:hAnsi="Times New Roman" w:cs="Times New Roman"/>
          <w:sz w:val="24"/>
          <w:szCs w:val="24"/>
        </w:rPr>
        <w:t xml:space="preserve">Позиция В – инженеринг, обновяване на съществуваща детска площадка в кв. Средна кула Община Русе, кв. 148, УПИ-І-149150 за обществен център </w:t>
      </w:r>
      <w:r>
        <w:rPr>
          <w:rFonts w:ascii="Times New Roman" w:hAnsi="Times New Roman" w:cs="Times New Roman"/>
          <w:sz w:val="24"/>
          <w:szCs w:val="24"/>
        </w:rPr>
        <w:t>– 10 000 лв. (словом: десет хиляди лева) без ДДС.</w:t>
      </w:r>
    </w:p>
    <w:p w:rsidR="00157AA9" w:rsidRPr="00986B4D" w:rsidRDefault="00157AA9" w:rsidP="00157AA9">
      <w:pPr>
        <w:ind w:firstLine="708"/>
        <w:jc w:val="both"/>
        <w:rPr>
          <w:rFonts w:ascii="Times New Roman" w:hAnsi="Times New Roman" w:cs="Times New Roman"/>
          <w:sz w:val="24"/>
          <w:szCs w:val="24"/>
        </w:rPr>
      </w:pPr>
      <w:r>
        <w:rPr>
          <w:rFonts w:ascii="Times New Roman" w:hAnsi="Times New Roman" w:cs="Times New Roman"/>
          <w:sz w:val="24"/>
          <w:szCs w:val="24"/>
        </w:rPr>
        <w:t>Ориентировъчна стойност на цялата поръчка – 458 217 лв. (словом: четиристотин петдесет и осем хиляди двеста и седемнадесет лева) без ДДС.</w:t>
      </w:r>
    </w:p>
    <w:p w:rsidR="00157AA9" w:rsidRDefault="00157AA9" w:rsidP="00157AA9">
      <w:pPr>
        <w:pStyle w:val="a6"/>
        <w:jc w:val="both"/>
      </w:pPr>
    </w:p>
    <w:p w:rsidR="00157AA9" w:rsidRPr="00324139" w:rsidRDefault="00157AA9" w:rsidP="00157AA9">
      <w:pPr>
        <w:shd w:val="clear" w:color="auto" w:fill="B8CCE4"/>
        <w:jc w:val="both"/>
        <w:rPr>
          <w:rFonts w:ascii="Times New Roman" w:hAnsi="Times New Roman" w:cs="Times New Roman"/>
          <w:b/>
          <w:bCs/>
          <w:sz w:val="24"/>
          <w:szCs w:val="24"/>
        </w:rPr>
      </w:pPr>
      <w:r w:rsidRPr="00324139">
        <w:rPr>
          <w:rFonts w:ascii="Times New Roman" w:hAnsi="Times New Roman" w:cs="Times New Roman"/>
          <w:b/>
          <w:bCs/>
          <w:sz w:val="24"/>
          <w:szCs w:val="24"/>
        </w:rPr>
        <w:t>4</w:t>
      </w:r>
      <w:r w:rsidRPr="00324139">
        <w:rPr>
          <w:rFonts w:ascii="Times New Roman" w:hAnsi="Times New Roman" w:cs="Times New Roman"/>
          <w:b/>
          <w:bCs/>
          <w:sz w:val="24"/>
          <w:szCs w:val="24"/>
          <w:lang w:val="en-US"/>
        </w:rPr>
        <w:t xml:space="preserve">. </w:t>
      </w:r>
      <w:r>
        <w:rPr>
          <w:rFonts w:ascii="Times New Roman" w:hAnsi="Times New Roman" w:cs="Times New Roman"/>
          <w:b/>
          <w:bCs/>
          <w:sz w:val="24"/>
          <w:szCs w:val="24"/>
        </w:rPr>
        <w:t>УСЛОВИЯ ЗА УЧАСТИЕ В ПРОЦЕДУРАТА</w:t>
      </w:r>
    </w:p>
    <w:p w:rsidR="00157AA9" w:rsidRPr="003E3951" w:rsidRDefault="00157AA9" w:rsidP="00157AA9">
      <w:pPr>
        <w:jc w:val="both"/>
        <w:rPr>
          <w:rFonts w:ascii="Times New Roman" w:hAnsi="Times New Roman" w:cs="Times New Roman"/>
          <w:sz w:val="24"/>
          <w:szCs w:val="24"/>
        </w:rPr>
      </w:pPr>
    </w:p>
    <w:p w:rsidR="00157AA9" w:rsidRPr="00324139" w:rsidRDefault="00157AA9" w:rsidP="00157AA9">
      <w:pPr>
        <w:shd w:val="clear" w:color="auto" w:fill="B8CCE4"/>
        <w:jc w:val="both"/>
        <w:rPr>
          <w:rFonts w:ascii="Times New Roman" w:hAnsi="Times New Roman" w:cs="Times New Roman"/>
          <w:b/>
          <w:bCs/>
          <w:sz w:val="24"/>
          <w:szCs w:val="24"/>
        </w:rPr>
      </w:pPr>
      <w:r w:rsidRPr="00324139">
        <w:rPr>
          <w:rFonts w:ascii="Times New Roman" w:hAnsi="Times New Roman" w:cs="Times New Roman"/>
          <w:b/>
          <w:bCs/>
          <w:sz w:val="24"/>
          <w:szCs w:val="24"/>
        </w:rPr>
        <w:t>4</w:t>
      </w:r>
      <w:r w:rsidRPr="00324139">
        <w:rPr>
          <w:rFonts w:ascii="Times New Roman" w:hAnsi="Times New Roman" w:cs="Times New Roman"/>
          <w:b/>
          <w:bCs/>
          <w:sz w:val="24"/>
          <w:szCs w:val="24"/>
          <w:lang w:val="en-US"/>
        </w:rPr>
        <w:t>.</w:t>
      </w:r>
      <w:r>
        <w:rPr>
          <w:rFonts w:ascii="Times New Roman" w:hAnsi="Times New Roman" w:cs="Times New Roman"/>
          <w:b/>
          <w:bCs/>
          <w:sz w:val="24"/>
          <w:szCs w:val="24"/>
        </w:rPr>
        <w:t xml:space="preserve">1. </w:t>
      </w:r>
      <w:r w:rsidRPr="00324139">
        <w:rPr>
          <w:rFonts w:ascii="Times New Roman" w:hAnsi="Times New Roman" w:cs="Times New Roman"/>
          <w:b/>
          <w:bCs/>
          <w:sz w:val="24"/>
          <w:szCs w:val="24"/>
          <w:lang w:val="en-US"/>
        </w:rPr>
        <w:t xml:space="preserve"> </w:t>
      </w:r>
      <w:r>
        <w:rPr>
          <w:rFonts w:ascii="Times New Roman" w:hAnsi="Times New Roman" w:cs="Times New Roman"/>
          <w:b/>
          <w:bCs/>
          <w:sz w:val="24"/>
          <w:szCs w:val="24"/>
        </w:rPr>
        <w:t>ОБЩИ ИЗИСКВАНИЯ</w:t>
      </w:r>
    </w:p>
    <w:p w:rsidR="00157AA9" w:rsidRDefault="00157AA9" w:rsidP="00E93AA4">
      <w:pPr>
        <w:pStyle w:val="a6"/>
        <w:spacing w:after="0" w:line="240" w:lineRule="auto"/>
        <w:ind w:left="0" w:firstLine="708"/>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AB0BFC" w:rsidRPr="00AB0BFC" w:rsidRDefault="00AB0BFC" w:rsidP="00E93AA4">
      <w:pPr>
        <w:spacing w:after="0" w:line="240" w:lineRule="auto"/>
        <w:ind w:firstLine="708"/>
        <w:jc w:val="both"/>
        <w:rPr>
          <w:rFonts w:ascii="Times New Roman" w:hAnsi="Times New Roman" w:cs="Times New Roman"/>
          <w:sz w:val="24"/>
          <w:szCs w:val="24"/>
        </w:rPr>
      </w:pPr>
      <w:r w:rsidRPr="00AB0BFC">
        <w:rPr>
          <w:rFonts w:ascii="Times New Roman" w:hAnsi="Times New Roman" w:cs="Times New Roman"/>
          <w:sz w:val="24"/>
          <w:szCs w:val="24"/>
        </w:rPr>
        <w:t>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клаузи, които гарантират, че:</w:t>
      </w:r>
    </w:p>
    <w:p w:rsidR="00AB0BFC" w:rsidRDefault="00AB0BFC" w:rsidP="00E93AA4">
      <w:pPr>
        <w:pStyle w:val="a6"/>
        <w:numPr>
          <w:ilvl w:val="0"/>
          <w:numId w:val="1"/>
        </w:numPr>
        <w:spacing w:after="0" w:line="240" w:lineRule="auto"/>
        <w:jc w:val="both"/>
        <w:rPr>
          <w:rFonts w:ascii="Times New Roman" w:hAnsi="Times New Roman" w:cs="Times New Roman"/>
          <w:sz w:val="24"/>
          <w:szCs w:val="24"/>
        </w:rPr>
      </w:pPr>
      <w:r w:rsidRPr="00AB0BFC">
        <w:rPr>
          <w:rFonts w:ascii="Times New Roman" w:hAnsi="Times New Roman" w:cs="Times New Roman"/>
          <w:sz w:val="24"/>
          <w:szCs w:val="24"/>
        </w:rPr>
        <w:t>всички членове на обединението/консорциума са отговорни, заедно и поотделно, по закон за изпълнението на договора;</w:t>
      </w:r>
    </w:p>
    <w:p w:rsidR="00AB0BFC" w:rsidRPr="00AB0BFC" w:rsidRDefault="00AB0BFC" w:rsidP="00E93AA4">
      <w:pPr>
        <w:pStyle w:val="a6"/>
        <w:numPr>
          <w:ilvl w:val="0"/>
          <w:numId w:val="1"/>
        </w:numPr>
        <w:spacing w:after="0" w:line="240" w:lineRule="auto"/>
        <w:jc w:val="both"/>
        <w:rPr>
          <w:rFonts w:ascii="Times New Roman" w:hAnsi="Times New Roman" w:cs="Times New Roman"/>
          <w:sz w:val="24"/>
          <w:szCs w:val="24"/>
        </w:rPr>
      </w:pPr>
      <w:r w:rsidRPr="00AB0BFC">
        <w:rPr>
          <w:rFonts w:ascii="Times New Roman" w:hAnsi="Times New Roman" w:cs="Times New Roman"/>
          <w:sz w:val="24"/>
          <w:szCs w:val="24"/>
        </w:rPr>
        <w:t>всички членове на обединението/консорциума са задължени да останат в него за целия период на изпълнение на договора.</w:t>
      </w:r>
    </w:p>
    <w:p w:rsidR="00AB0BFC" w:rsidRPr="00AB0BFC" w:rsidRDefault="00AB0BFC" w:rsidP="00E93AA4">
      <w:pPr>
        <w:spacing w:after="0" w:line="240" w:lineRule="auto"/>
        <w:ind w:firstLine="360"/>
        <w:jc w:val="both"/>
        <w:rPr>
          <w:rFonts w:ascii="Times New Roman" w:hAnsi="Times New Roman" w:cs="Times New Roman"/>
          <w:sz w:val="24"/>
          <w:szCs w:val="24"/>
        </w:rPr>
      </w:pPr>
      <w:r w:rsidRPr="00AB0BFC">
        <w:rPr>
          <w:rFonts w:ascii="Times New Roman" w:hAnsi="Times New Roman" w:cs="Times New Roman"/>
          <w:sz w:val="24"/>
          <w:szCs w:val="24"/>
        </w:rPr>
        <w:t xml:space="preserve">Участниците в обединението/консорциума трябва да определят едно лице, което да ги представлява за целите на поръчката. Упълномощаването може да бъде извършено </w:t>
      </w:r>
      <w:r w:rsidRPr="00AB0BFC">
        <w:rPr>
          <w:rFonts w:ascii="Times New Roman" w:hAnsi="Times New Roman" w:cs="Times New Roman"/>
          <w:sz w:val="24"/>
          <w:szCs w:val="24"/>
        </w:rPr>
        <w:lastRenderedPageBreak/>
        <w:t>със самия договор за създаване на обединение или с отделен документ. Документът, с който членовете на обединението/консорциума упълномощават лице, което да ги представлява, следва да бъде с нотариално заверени подписи.</w:t>
      </w:r>
    </w:p>
    <w:p w:rsidR="00AB0BFC" w:rsidRPr="00AB0BFC" w:rsidRDefault="00AB0BFC" w:rsidP="00B3349B">
      <w:pPr>
        <w:spacing w:after="0" w:line="240" w:lineRule="auto"/>
        <w:ind w:firstLine="708"/>
        <w:jc w:val="both"/>
        <w:rPr>
          <w:rFonts w:ascii="Times New Roman" w:hAnsi="Times New Roman" w:cs="Times New Roman"/>
          <w:sz w:val="24"/>
          <w:szCs w:val="24"/>
        </w:rPr>
      </w:pPr>
      <w:r w:rsidRPr="00AB0BFC">
        <w:rPr>
          <w:rFonts w:ascii="Times New Roman" w:hAnsi="Times New Roman" w:cs="Times New Roman"/>
          <w:sz w:val="24"/>
          <w:szCs w:val="24"/>
        </w:rPr>
        <w:t>В договора за създаване на обединението трябва да е посочено разпределението на участието на лицата (членовете на обединението) при изпълнение на отделните дейности, включени в предмета на поръчката. В случай, че в договора за създаване на обединение не се съдържа разпределението по предходното изречение, възложителят ще приема, че всяко лице (член на обединението) ще вземе участие при изпълнение на всяка една от дейностите, включени в предмета на поръчката.</w:t>
      </w:r>
    </w:p>
    <w:p w:rsidR="00AB0BFC" w:rsidRPr="00AB0BFC" w:rsidRDefault="00AB0BFC" w:rsidP="00B3349B">
      <w:pPr>
        <w:spacing w:after="0" w:line="240" w:lineRule="auto"/>
        <w:ind w:firstLine="708"/>
        <w:jc w:val="both"/>
        <w:rPr>
          <w:rFonts w:ascii="Times New Roman" w:hAnsi="Times New Roman" w:cs="Times New Roman"/>
          <w:sz w:val="24"/>
          <w:szCs w:val="24"/>
        </w:rPr>
      </w:pPr>
      <w:r w:rsidRPr="00AB0BFC">
        <w:rPr>
          <w:rFonts w:ascii="Times New Roman" w:hAnsi="Times New Roman" w:cs="Times New Roman"/>
          <w:sz w:val="24"/>
          <w:szCs w:val="24"/>
        </w:rPr>
        <w:t>Не се допускат промени в състава на обединението след крайния срок за подаване на офертите.</w:t>
      </w:r>
    </w:p>
    <w:p w:rsidR="00157AA9" w:rsidRPr="00293450" w:rsidRDefault="00AB0BFC" w:rsidP="00B3349B">
      <w:pPr>
        <w:spacing w:after="0" w:line="240" w:lineRule="auto"/>
        <w:ind w:firstLine="708"/>
        <w:jc w:val="both"/>
        <w:rPr>
          <w:rFonts w:ascii="Times New Roman" w:hAnsi="Times New Roman" w:cs="Times New Roman"/>
          <w:sz w:val="24"/>
          <w:szCs w:val="24"/>
        </w:rPr>
      </w:pPr>
      <w:r w:rsidRPr="00AB0BFC">
        <w:rPr>
          <w:rFonts w:ascii="Times New Roman" w:hAnsi="Times New Roman" w:cs="Times New Roman"/>
          <w:sz w:val="24"/>
          <w:szCs w:val="24"/>
        </w:rPr>
        <w:t xml:space="preserve">Възлагането на работи на подизпълнители е допустимо само, ако участникът приеме, че отговаря за действията, бездействията и работата на посочените </w:t>
      </w:r>
      <w:r>
        <w:rPr>
          <w:rFonts w:ascii="Times New Roman" w:hAnsi="Times New Roman" w:cs="Times New Roman"/>
          <w:sz w:val="24"/>
          <w:szCs w:val="24"/>
        </w:rPr>
        <w:t xml:space="preserve">в офертата за участие </w:t>
      </w:r>
      <w:r w:rsidRPr="00AB0BFC">
        <w:rPr>
          <w:rFonts w:ascii="Times New Roman" w:hAnsi="Times New Roman" w:cs="Times New Roman"/>
          <w:sz w:val="24"/>
          <w:szCs w:val="24"/>
        </w:rPr>
        <w:t>подизпълнители като за свои действия, бездействия и работа.</w:t>
      </w:r>
      <w:r w:rsidRPr="00AB0BFC">
        <w:rPr>
          <w:rFonts w:ascii="Times New Roman" w:hAnsi="Times New Roman" w:cs="Times New Roman"/>
          <w:b/>
          <w:sz w:val="24"/>
          <w:szCs w:val="24"/>
        </w:rPr>
        <w:t xml:space="preserve"> </w:t>
      </w:r>
    </w:p>
    <w:p w:rsidR="00157AA9" w:rsidRPr="00293450" w:rsidRDefault="00157AA9" w:rsidP="00157AA9">
      <w:pPr>
        <w:pStyle w:val="a6"/>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 xml:space="preserve">Не може да участва в настоящата процедура и ще бъде отстранен участник, за който са налице обстоятелствата по чл. 47, ал. 1, т. 1, б. „а”-„д”, т. 2, т.3 и т. 4, и ал. 5 от ЗОП, а именно: </w:t>
      </w:r>
    </w:p>
    <w:p w:rsidR="00157AA9" w:rsidRPr="00293450" w:rsidRDefault="00157AA9" w:rsidP="00157AA9">
      <w:pPr>
        <w:pStyle w:val="a6"/>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1. който е осъден с влязла в сила присъда, освен ако е реабилитиран, за:</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а) престъпление против финансовата, данъчната или осигурителната система, включително изпиране на пари, по </w:t>
      </w:r>
      <w:hyperlink r:id="rId10" w:anchor="p5974085" w:history="1">
        <w:r w:rsidRPr="00293450">
          <w:rPr>
            <w:rFonts w:ascii="Times New Roman" w:hAnsi="Times New Roman" w:cs="Times New Roman"/>
            <w:sz w:val="24"/>
            <w:szCs w:val="24"/>
          </w:rPr>
          <w:t>чл. 253 - 260 от Наказателния кодекс</w:t>
        </w:r>
      </w:hyperlink>
      <w:r w:rsidRPr="00293450">
        <w:rPr>
          <w:rFonts w:ascii="Times New Roman" w:hAnsi="Times New Roman" w:cs="Times New Roman"/>
          <w:sz w:val="24"/>
          <w:szCs w:val="24"/>
        </w:rPr>
        <w:t>;</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б) подкуп по </w:t>
      </w:r>
      <w:hyperlink r:id="rId11" w:anchor="p5974106" w:history="1">
        <w:r w:rsidRPr="00293450">
          <w:rPr>
            <w:rFonts w:ascii="Times New Roman" w:hAnsi="Times New Roman" w:cs="Times New Roman"/>
            <w:sz w:val="24"/>
            <w:szCs w:val="24"/>
          </w:rPr>
          <w:t>чл. 301 - 307 от Наказателния кодекс</w:t>
        </w:r>
      </w:hyperlink>
      <w:r w:rsidRPr="00293450">
        <w:rPr>
          <w:rFonts w:ascii="Times New Roman" w:hAnsi="Times New Roman" w:cs="Times New Roman"/>
          <w:sz w:val="24"/>
          <w:szCs w:val="24"/>
        </w:rPr>
        <w:t>;</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в) участие в организирана престъпна група по </w:t>
      </w:r>
      <w:hyperlink r:id="rId12" w:anchor="p6484841" w:history="1">
        <w:r w:rsidRPr="00293450">
          <w:rPr>
            <w:rFonts w:ascii="Times New Roman" w:hAnsi="Times New Roman" w:cs="Times New Roman"/>
            <w:sz w:val="24"/>
            <w:szCs w:val="24"/>
          </w:rPr>
          <w:t>чл. 321 и 321а от Наказателния кодекс</w:t>
        </w:r>
      </w:hyperlink>
      <w:r w:rsidRPr="00293450">
        <w:rPr>
          <w:rFonts w:ascii="Times New Roman" w:hAnsi="Times New Roman" w:cs="Times New Roman"/>
          <w:sz w:val="24"/>
          <w:szCs w:val="24"/>
        </w:rPr>
        <w:t>;</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г) престъпление против собствеността по </w:t>
      </w:r>
      <w:hyperlink r:id="rId13" w:anchor="p5973678" w:history="1">
        <w:r w:rsidRPr="00293450">
          <w:rPr>
            <w:rFonts w:ascii="Times New Roman" w:hAnsi="Times New Roman" w:cs="Times New Roman"/>
            <w:sz w:val="24"/>
            <w:szCs w:val="24"/>
          </w:rPr>
          <w:t>чл. 194 - 217 от Наказателния кодекс</w:t>
        </w:r>
      </w:hyperlink>
      <w:r w:rsidRPr="00293450">
        <w:rPr>
          <w:rFonts w:ascii="Times New Roman" w:hAnsi="Times New Roman" w:cs="Times New Roman"/>
          <w:sz w:val="24"/>
          <w:szCs w:val="24"/>
        </w:rPr>
        <w:t>;</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д) престъпление против стопанството по </w:t>
      </w:r>
      <w:hyperlink r:id="rId14" w:anchor="p5974303" w:history="1">
        <w:r w:rsidRPr="00293450">
          <w:rPr>
            <w:rFonts w:ascii="Times New Roman" w:hAnsi="Times New Roman" w:cs="Times New Roman"/>
            <w:sz w:val="24"/>
            <w:szCs w:val="24"/>
          </w:rPr>
          <w:t>чл. 219 - 252 от Наказателния кодекс</w:t>
        </w:r>
      </w:hyperlink>
      <w:r w:rsidRPr="00293450">
        <w:rPr>
          <w:rFonts w:ascii="Times New Roman" w:hAnsi="Times New Roman" w:cs="Times New Roman"/>
          <w:sz w:val="24"/>
          <w:szCs w:val="24"/>
        </w:rPr>
        <w:t>;</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2.  който е обявен в несъстоятелност;</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3. който е производство по ликвидация или се намира в подобна процедура съгласно националните закони и подзаконови актове;</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4. който 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5. който е свързано лице (по смисъла на § 1, т. 23а от ДР на ЗОП) с възложителя или със служители на ръководна длъжност в неговата организация;</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6. който е сключил договор с лице по </w:t>
      </w:r>
      <w:hyperlink r:id="rId15" w:anchor="p4204285" w:history="1">
        <w:r w:rsidRPr="00293450">
          <w:rPr>
            <w:rFonts w:ascii="Times New Roman" w:hAnsi="Times New Roman" w:cs="Times New Roman"/>
            <w:sz w:val="24"/>
            <w:szCs w:val="24"/>
          </w:rPr>
          <w:t>чл. 21 или 22 от Закона за предотвратяване и установяване на конфликт на интереси</w:t>
        </w:r>
      </w:hyperlink>
      <w:r w:rsidRPr="00293450">
        <w:rPr>
          <w:rFonts w:ascii="Times New Roman" w:hAnsi="Times New Roman" w:cs="Times New Roman"/>
          <w:sz w:val="24"/>
          <w:szCs w:val="24"/>
        </w:rPr>
        <w:t>.</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Обстоятелствата по т. 1 и по т. 5 (съгласно номерацията по-горе) се отнасят до лицата по чл. 47, ал. 4 от ЗОП на съответния участник. </w:t>
      </w:r>
    </w:p>
    <w:p w:rsidR="00157AA9" w:rsidRPr="00293450" w:rsidRDefault="00157AA9" w:rsidP="00157AA9">
      <w:pPr>
        <w:pStyle w:val="a6"/>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157AA9" w:rsidRPr="00293450" w:rsidRDefault="00157AA9" w:rsidP="00157AA9">
      <w:pPr>
        <w:pStyle w:val="a6"/>
        <w:spacing w:after="0" w:line="240" w:lineRule="auto"/>
        <w:ind w:left="0" w:firstLine="709"/>
        <w:contextualSpacing w:val="0"/>
        <w:jc w:val="both"/>
        <w:rPr>
          <w:rFonts w:ascii="Times New Roman" w:hAnsi="Times New Roman" w:cs="Times New Roman"/>
          <w:bCs/>
          <w:sz w:val="24"/>
          <w:szCs w:val="24"/>
        </w:rPr>
      </w:pPr>
      <w:r w:rsidRPr="00293450">
        <w:rPr>
          <w:rFonts w:ascii="Times New Roman" w:hAnsi="Times New Roman" w:cs="Times New Roman"/>
          <w:bCs/>
          <w:sz w:val="24"/>
          <w:szCs w:val="24"/>
        </w:rPr>
        <w:t xml:space="preserve">Не могат да бъдат самостоятелни участници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157AA9" w:rsidRPr="00293450" w:rsidRDefault="00157AA9" w:rsidP="00157AA9">
      <w:pPr>
        <w:pStyle w:val="a6"/>
        <w:spacing w:after="0" w:line="240" w:lineRule="auto"/>
        <w:ind w:left="0" w:firstLine="709"/>
        <w:contextualSpacing w:val="0"/>
        <w:jc w:val="both"/>
        <w:rPr>
          <w:rFonts w:ascii="Times New Roman" w:hAnsi="Times New Roman" w:cs="Times New Roman"/>
          <w:bCs/>
          <w:sz w:val="24"/>
          <w:szCs w:val="24"/>
        </w:rPr>
      </w:pPr>
      <w:r w:rsidRPr="00293450">
        <w:rPr>
          <w:rFonts w:ascii="Times New Roman" w:hAnsi="Times New Roman" w:cs="Times New Roman"/>
          <w:bCs/>
          <w:sz w:val="24"/>
          <w:szCs w:val="24"/>
        </w:rPr>
        <w:t xml:space="preserve">Външни експерти,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w:t>
      </w:r>
      <w:r w:rsidRPr="00293450">
        <w:rPr>
          <w:rFonts w:ascii="Times New Roman" w:hAnsi="Times New Roman" w:cs="Times New Roman"/>
          <w:bCs/>
          <w:sz w:val="24"/>
          <w:szCs w:val="24"/>
        </w:rPr>
        <w:lastRenderedPageBreak/>
        <w:t>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157AA9" w:rsidRPr="00293450" w:rsidRDefault="00157AA9" w:rsidP="00157AA9">
      <w:pPr>
        <w:pStyle w:val="a6"/>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 xml:space="preserve">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 както и такова, за което са налице 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b/>
          <w:sz w:val="24"/>
          <w:szCs w:val="24"/>
        </w:rPr>
        <w:t>При подаване на офертата участникът удостоверява липсата на посочените обстоятелства с една декларация</w:t>
      </w:r>
      <w:r w:rsidRPr="00293450">
        <w:rPr>
          <w:rFonts w:ascii="Times New Roman" w:hAnsi="Times New Roman" w:cs="Times New Roman"/>
          <w:b/>
          <w:sz w:val="24"/>
          <w:szCs w:val="24"/>
          <w:lang w:val="en-US"/>
        </w:rPr>
        <w:t xml:space="preserve"> </w:t>
      </w:r>
      <w:r w:rsidRPr="00293450">
        <w:rPr>
          <w:rFonts w:ascii="Times New Roman" w:hAnsi="Times New Roman" w:cs="Times New Roman"/>
          <w:b/>
          <w:sz w:val="24"/>
          <w:szCs w:val="24"/>
        </w:rPr>
        <w:t>подписана от лицето/лицата, които представляват участника.</w:t>
      </w:r>
      <w:r w:rsidRPr="00293450">
        <w:rPr>
          <w:rFonts w:ascii="Times New Roman" w:hAnsi="Times New Roman" w:cs="Times New Roman"/>
          <w:sz w:val="24"/>
          <w:szCs w:val="24"/>
        </w:rPr>
        <w:t xml:space="preserve">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157AA9" w:rsidRPr="00293450" w:rsidRDefault="00157AA9" w:rsidP="00157AA9">
      <w:pPr>
        <w:pStyle w:val="a6"/>
        <w:spacing w:after="0" w:line="240" w:lineRule="auto"/>
        <w:ind w:left="0" w:firstLine="720"/>
        <w:contextualSpacing w:val="0"/>
        <w:jc w:val="both"/>
        <w:rPr>
          <w:rFonts w:ascii="Times New Roman" w:hAnsi="Times New Roman" w:cs="Times New Roman"/>
          <w:sz w:val="24"/>
          <w:szCs w:val="24"/>
          <w:lang w:val="en-US"/>
        </w:rPr>
      </w:pPr>
      <w:r w:rsidRPr="00293450">
        <w:rPr>
          <w:rFonts w:ascii="Times New Roman" w:hAnsi="Times New Roman" w:cs="Times New Roman"/>
          <w:sz w:val="24"/>
          <w:szCs w:val="24"/>
        </w:rPr>
        <w:t xml:space="preserve">За подизпълнителите се прилагат само изискванията по чл. 47, ал. 1 и 5 от ЗОП. </w:t>
      </w:r>
    </w:p>
    <w:p w:rsidR="00157AA9" w:rsidRDefault="00157AA9" w:rsidP="00157AA9">
      <w:pPr>
        <w:jc w:val="both"/>
        <w:rPr>
          <w:rFonts w:ascii="Times New Roman" w:hAnsi="Times New Roman" w:cs="Times New Roman"/>
          <w:b/>
          <w:caps/>
          <w:sz w:val="24"/>
          <w:szCs w:val="24"/>
        </w:rPr>
      </w:pPr>
    </w:p>
    <w:p w:rsidR="00157AA9" w:rsidRPr="00381C48" w:rsidRDefault="00157AA9" w:rsidP="00157AA9">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4.2</w:t>
      </w:r>
      <w:r w:rsidRPr="00381C48">
        <w:rPr>
          <w:rFonts w:ascii="Times New Roman" w:hAnsi="Times New Roman" w:cs="Times New Roman"/>
          <w:b/>
          <w:sz w:val="24"/>
          <w:szCs w:val="24"/>
        </w:rPr>
        <w:t xml:space="preserve">. </w:t>
      </w:r>
      <w:r>
        <w:rPr>
          <w:rFonts w:ascii="Times New Roman" w:hAnsi="Times New Roman" w:cs="Times New Roman"/>
          <w:b/>
          <w:sz w:val="24"/>
          <w:szCs w:val="24"/>
        </w:rPr>
        <w:t>ТЕХНИЧЕСКИ</w:t>
      </w:r>
      <w:r w:rsidRPr="00381C48">
        <w:rPr>
          <w:rFonts w:ascii="Times New Roman" w:hAnsi="Times New Roman" w:cs="Times New Roman"/>
          <w:b/>
          <w:sz w:val="24"/>
          <w:szCs w:val="24"/>
        </w:rPr>
        <w:t xml:space="preserve"> </w:t>
      </w:r>
      <w:r>
        <w:rPr>
          <w:rFonts w:ascii="Times New Roman" w:hAnsi="Times New Roman" w:cs="Times New Roman"/>
          <w:b/>
          <w:sz w:val="24"/>
          <w:szCs w:val="24"/>
        </w:rPr>
        <w:t>УСЛОВИЯ ЗА ИЗПЪЛНЕНИЕ НА ПОРЪЧКАТА</w:t>
      </w:r>
    </w:p>
    <w:p w:rsidR="00157AA9" w:rsidRDefault="00157AA9" w:rsidP="00157AA9">
      <w:pPr>
        <w:jc w:val="both"/>
        <w:rPr>
          <w:rFonts w:ascii="Times New Roman" w:hAnsi="Times New Roman" w:cs="Times New Roman"/>
          <w:b/>
          <w:caps/>
          <w:sz w:val="24"/>
          <w:szCs w:val="24"/>
        </w:rPr>
      </w:pPr>
    </w:p>
    <w:p w:rsidR="00157AA9" w:rsidRPr="00A80DF0" w:rsidRDefault="00157AA9" w:rsidP="00157AA9">
      <w:pPr>
        <w:ind w:left="720"/>
        <w:jc w:val="both"/>
        <w:rPr>
          <w:rFonts w:ascii="Times New Roman" w:hAnsi="Times New Roman" w:cs="Times New Roman"/>
          <w:b/>
          <w:sz w:val="24"/>
          <w:szCs w:val="24"/>
        </w:rPr>
      </w:pPr>
      <w:r w:rsidRPr="00A80DF0">
        <w:rPr>
          <w:rFonts w:ascii="Times New Roman" w:hAnsi="Times New Roman" w:cs="Times New Roman"/>
          <w:b/>
          <w:sz w:val="24"/>
          <w:szCs w:val="24"/>
        </w:rPr>
        <w:t>За Позиция А – обновяване на 20 бр. съществуващи детски площадки</w:t>
      </w:r>
      <w:r>
        <w:rPr>
          <w:rFonts w:ascii="Times New Roman" w:hAnsi="Times New Roman" w:cs="Times New Roman"/>
          <w:b/>
          <w:sz w:val="24"/>
          <w:szCs w:val="24"/>
        </w:rPr>
        <w:t>:</w:t>
      </w:r>
    </w:p>
    <w:p w:rsidR="00157AA9" w:rsidRPr="008109D3" w:rsidRDefault="00157AA9" w:rsidP="00157AA9">
      <w:pPr>
        <w:spacing w:after="12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Всяка една от площадките е с определена площ,  оборудване, предвидени различни видове и количества ремонтни дейности съобразени със състоянието на конкретната площадка за осигуряване на безопасни условия на игра съгласно изискванията на Наредба № 1/12.01.2009 г. на МРРБ за условията и реда за устройство и безопасност на площадките за игра.</w:t>
      </w:r>
    </w:p>
    <w:p w:rsidR="00157AA9" w:rsidRPr="008109D3"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8109D3" w:rsidRDefault="00157AA9" w:rsidP="00157AA9">
      <w:pPr>
        <w:spacing w:after="0" w:line="240" w:lineRule="auto"/>
        <w:jc w:val="both"/>
        <w:rPr>
          <w:rFonts w:ascii="Times New Roman" w:eastAsia="Times New Roman" w:hAnsi="Times New Roman" w:cs="Times New Roman"/>
          <w:b/>
          <w:i/>
          <w:sz w:val="24"/>
          <w:szCs w:val="24"/>
          <w:lang w:eastAsia="bg-BG"/>
        </w:rPr>
      </w:pPr>
      <w:r w:rsidRPr="008109D3">
        <w:rPr>
          <w:rFonts w:ascii="Times New Roman" w:eastAsia="Times New Roman" w:hAnsi="Times New Roman" w:cs="Times New Roman"/>
          <w:sz w:val="24"/>
          <w:szCs w:val="24"/>
          <w:lang w:eastAsia="bg-BG"/>
        </w:rPr>
        <w:t xml:space="preserve">           </w:t>
      </w:r>
      <w:r w:rsidRPr="008109D3">
        <w:rPr>
          <w:rFonts w:ascii="Times New Roman" w:eastAsia="Times New Roman" w:hAnsi="Times New Roman" w:cs="Times New Roman"/>
          <w:b/>
          <w:i/>
          <w:sz w:val="24"/>
          <w:szCs w:val="24"/>
          <w:lang w:eastAsia="bg-BG"/>
        </w:rPr>
        <w:t xml:space="preserve">Общи изисквания </w:t>
      </w:r>
    </w:p>
    <w:p w:rsidR="00157AA9" w:rsidRPr="008109D3" w:rsidRDefault="00157AA9" w:rsidP="00157AA9">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i/>
          <w:sz w:val="24"/>
          <w:szCs w:val="24"/>
          <w:lang w:eastAsia="bg-BG"/>
        </w:rPr>
        <w:t xml:space="preserve">            </w:t>
      </w:r>
      <w:r w:rsidRPr="008109D3">
        <w:rPr>
          <w:rFonts w:ascii="Times New Roman" w:eastAsia="Times New Roman" w:hAnsi="Times New Roman" w:cs="Times New Roman"/>
          <w:sz w:val="24"/>
          <w:szCs w:val="24"/>
          <w:lang w:eastAsia="bg-BG"/>
        </w:rPr>
        <w:t>Изпълнението на ремонтните работи да се извърши съгласно проектната документация за всяка площадка поотделно и се съобрази: с изискванията на Наредба №1/12.01.2009 г. на МРРБ за определената възрастова група деца; приложените количествени сметки за всяка площадка; изискванията на експлоатационните дружества в местата на преминаване  на съществуващи подземни съоръжения..</w:t>
      </w:r>
    </w:p>
    <w:p w:rsidR="00157AA9" w:rsidRPr="008109D3" w:rsidRDefault="00157AA9" w:rsidP="00157AA9">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Проектните документации предвиждат само габарита, разполагането, функцията и височината на падане за отделните съоръжения. Конкретните реални модели на производителя да се съобразят с тези характеристики и дизайнът им да отговаря на основните изисквания за безопасност съгласно действащите към момента стандарти- БДС EN 1176 за детските съоръжения / приложение № 7 към чл. 56  от наредбата/  и БДС EN 1177 за </w:t>
      </w:r>
      <w:proofErr w:type="spellStart"/>
      <w:r w:rsidRPr="008109D3">
        <w:rPr>
          <w:rFonts w:ascii="Times New Roman" w:eastAsia="Times New Roman" w:hAnsi="Times New Roman" w:cs="Times New Roman"/>
          <w:sz w:val="24"/>
          <w:szCs w:val="24"/>
          <w:lang w:eastAsia="bg-BG"/>
        </w:rPr>
        <w:t>ударопоглъщащата</w:t>
      </w:r>
      <w:proofErr w:type="spellEnd"/>
      <w:r w:rsidRPr="008109D3">
        <w:rPr>
          <w:rFonts w:ascii="Times New Roman" w:eastAsia="Times New Roman" w:hAnsi="Times New Roman" w:cs="Times New Roman"/>
          <w:sz w:val="24"/>
          <w:szCs w:val="24"/>
          <w:lang w:eastAsia="bg-BG"/>
        </w:rPr>
        <w:t xml:space="preserve"> настилка /чл. 59 от наредбата/. </w:t>
      </w:r>
    </w:p>
    <w:p w:rsidR="00157AA9" w:rsidRPr="008109D3" w:rsidRDefault="00157AA9" w:rsidP="00157AA9">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Да се изпълнят изискванията на чл. 57 от наредбата, като се дадат инструкции от производителя за разполагането, монтирането, поддържането и контрола на съответното детско съоръжение и </w:t>
      </w:r>
      <w:proofErr w:type="spellStart"/>
      <w:r w:rsidRPr="008109D3">
        <w:rPr>
          <w:rFonts w:ascii="Times New Roman" w:eastAsia="Times New Roman" w:hAnsi="Times New Roman" w:cs="Times New Roman"/>
          <w:sz w:val="24"/>
          <w:szCs w:val="24"/>
          <w:lang w:eastAsia="bg-BG"/>
        </w:rPr>
        <w:t>ударопоглъщащата</w:t>
      </w:r>
      <w:proofErr w:type="spellEnd"/>
      <w:r w:rsidRPr="008109D3">
        <w:rPr>
          <w:rFonts w:ascii="Times New Roman" w:eastAsia="Times New Roman" w:hAnsi="Times New Roman" w:cs="Times New Roman"/>
          <w:sz w:val="24"/>
          <w:szCs w:val="24"/>
          <w:lang w:eastAsia="bg-BG"/>
        </w:rPr>
        <w:t xml:space="preserve"> настилка. Монтирането на отделните детски съоръжения и паркова мебел  да се и</w:t>
      </w:r>
      <w:r>
        <w:rPr>
          <w:rFonts w:ascii="Times New Roman" w:eastAsia="Times New Roman" w:hAnsi="Times New Roman" w:cs="Times New Roman"/>
          <w:sz w:val="24"/>
          <w:szCs w:val="24"/>
          <w:lang w:eastAsia="bg-BG"/>
        </w:rPr>
        <w:t>з</w:t>
      </w:r>
      <w:r w:rsidRPr="008109D3">
        <w:rPr>
          <w:rFonts w:ascii="Times New Roman" w:eastAsia="Times New Roman" w:hAnsi="Times New Roman" w:cs="Times New Roman"/>
          <w:sz w:val="24"/>
          <w:szCs w:val="24"/>
          <w:lang w:eastAsia="bg-BG"/>
        </w:rPr>
        <w:t xml:space="preserve">върши съгласно  приложени от производителя  конструктивни становища от лицензиран проектант конструктор с ППП с определен  начина на закрепване на съоръженията към терена. Закрепването да се съобрази с принципните предвиждания на проектната документация за отделните </w:t>
      </w:r>
      <w:r w:rsidRPr="008109D3">
        <w:rPr>
          <w:rFonts w:ascii="Times New Roman" w:eastAsia="Times New Roman" w:hAnsi="Times New Roman" w:cs="Times New Roman"/>
          <w:sz w:val="24"/>
          <w:szCs w:val="24"/>
          <w:lang w:eastAsia="bg-BG"/>
        </w:rPr>
        <w:lastRenderedPageBreak/>
        <w:t xml:space="preserve">видове основи за  полагане на </w:t>
      </w:r>
      <w:proofErr w:type="spellStart"/>
      <w:r w:rsidRPr="008109D3">
        <w:rPr>
          <w:rFonts w:ascii="Times New Roman" w:eastAsia="Times New Roman" w:hAnsi="Times New Roman" w:cs="Times New Roman"/>
          <w:sz w:val="24"/>
          <w:szCs w:val="24"/>
          <w:lang w:eastAsia="bg-BG"/>
        </w:rPr>
        <w:t>ударопоглъщащата</w:t>
      </w:r>
      <w:proofErr w:type="spellEnd"/>
      <w:r w:rsidRPr="008109D3">
        <w:rPr>
          <w:rFonts w:ascii="Times New Roman" w:eastAsia="Times New Roman" w:hAnsi="Times New Roman" w:cs="Times New Roman"/>
          <w:sz w:val="24"/>
          <w:szCs w:val="24"/>
          <w:lang w:eastAsia="bg-BG"/>
        </w:rPr>
        <w:t xml:space="preserve"> настилката за всяка една площадка и в съответствие на  чл. 18/4/ от наредбата.</w:t>
      </w:r>
    </w:p>
    <w:p w:rsidR="00157AA9" w:rsidRPr="008109D3" w:rsidRDefault="00157AA9" w:rsidP="00157AA9">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Парковите елементи следва да бъдат придружени от сертификати за използваните материали.</w:t>
      </w:r>
    </w:p>
    <w:p w:rsidR="00157AA9" w:rsidRPr="008109D3" w:rsidRDefault="00157AA9" w:rsidP="00157AA9">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w:t>
      </w:r>
      <w:proofErr w:type="spellStart"/>
      <w:r w:rsidRPr="008109D3">
        <w:rPr>
          <w:rFonts w:ascii="Times New Roman" w:eastAsia="Times New Roman" w:hAnsi="Times New Roman" w:cs="Times New Roman"/>
          <w:sz w:val="24"/>
          <w:szCs w:val="24"/>
          <w:lang w:eastAsia="bg-BG"/>
        </w:rPr>
        <w:t>Оградките</w:t>
      </w:r>
      <w:proofErr w:type="spellEnd"/>
      <w:r w:rsidRPr="008109D3">
        <w:rPr>
          <w:rFonts w:ascii="Times New Roman" w:eastAsia="Times New Roman" w:hAnsi="Times New Roman" w:cs="Times New Roman"/>
          <w:sz w:val="24"/>
          <w:szCs w:val="24"/>
          <w:lang w:eastAsia="bg-BG"/>
        </w:rPr>
        <w:t xml:space="preserve"> на площадките с височина – </w:t>
      </w:r>
      <w:smartTag w:uri="urn:schemas-microsoft-com:office:smarttags" w:element="metricconverter">
        <w:smartTagPr>
          <w:attr w:name="ProductID" w:val="1 м"/>
        </w:smartTagPr>
        <w:r w:rsidRPr="008109D3">
          <w:rPr>
            <w:rFonts w:ascii="Times New Roman" w:eastAsia="Times New Roman" w:hAnsi="Times New Roman" w:cs="Times New Roman"/>
            <w:sz w:val="24"/>
            <w:szCs w:val="24"/>
            <w:lang w:eastAsia="bg-BG"/>
          </w:rPr>
          <w:t>1 м</w:t>
        </w:r>
      </w:smartTag>
      <w:r w:rsidRPr="008109D3">
        <w:rPr>
          <w:rFonts w:ascii="Times New Roman" w:eastAsia="Times New Roman" w:hAnsi="Times New Roman" w:cs="Times New Roman"/>
          <w:sz w:val="24"/>
          <w:szCs w:val="24"/>
          <w:lang w:eastAsia="bg-BG"/>
        </w:rPr>
        <w:t xml:space="preserve">. да се изпълнят съгласно проектните документации и съобразено с изискванията на чл.11 и чл. 12 от наредбата. </w:t>
      </w:r>
    </w:p>
    <w:p w:rsidR="00157AA9" w:rsidRPr="008109D3" w:rsidRDefault="00157AA9" w:rsidP="00157AA9">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За всяка площадка с пясъчник по приложената документация да се спазят  изискванията на чл. 21 от наредбата.</w:t>
      </w:r>
    </w:p>
    <w:p w:rsidR="00157AA9" w:rsidRPr="008109D3" w:rsidRDefault="00157AA9" w:rsidP="00157AA9">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За всяка една площадка поотделно да се осигури възможност най-малко 50% от заниманията да са достъпни и за ползватели с увреждания съгласно изискванията на чл. 5 от наредбата.</w:t>
      </w:r>
    </w:p>
    <w:p w:rsidR="00157AA9" w:rsidRPr="008109D3" w:rsidRDefault="00157AA9" w:rsidP="00157AA9">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В 15 дневен срок от сключване на договора изпълнителят следва да представи работен ПБЗ обвързан с предвидения в офертата линеен график.</w:t>
      </w:r>
    </w:p>
    <w:p w:rsidR="00157AA9" w:rsidRPr="008109D3" w:rsidRDefault="00157AA9" w:rsidP="00157AA9">
      <w:pPr>
        <w:spacing w:after="0" w:line="240" w:lineRule="auto"/>
        <w:jc w:val="both"/>
        <w:rPr>
          <w:rFonts w:ascii="Times New Roman" w:eastAsia="Times New Roman" w:hAnsi="Times New Roman" w:cs="Times New Roman"/>
          <w:color w:val="000000"/>
          <w:sz w:val="24"/>
          <w:szCs w:val="24"/>
          <w:lang w:eastAsia="bg-BG"/>
        </w:rPr>
      </w:pPr>
      <w:r w:rsidRPr="008109D3">
        <w:rPr>
          <w:rFonts w:ascii="Times New Roman" w:eastAsia="Times New Roman" w:hAnsi="Times New Roman" w:cs="Times New Roman"/>
          <w:sz w:val="24"/>
          <w:szCs w:val="24"/>
          <w:lang w:eastAsia="bg-BG"/>
        </w:rPr>
        <w:t xml:space="preserve">        </w:t>
      </w:r>
      <w:r w:rsidRPr="008109D3">
        <w:rPr>
          <w:rFonts w:ascii="Times New Roman" w:eastAsia="Times New Roman" w:hAnsi="Times New Roman" w:cs="Times New Roman"/>
          <w:color w:val="000000"/>
          <w:sz w:val="24"/>
          <w:szCs w:val="24"/>
          <w:lang w:eastAsia="bg-BG"/>
        </w:rPr>
        <w:t xml:space="preserve">  Демонтираните при извършване на ремонтните работи стари детски съоръжения да се пр</w:t>
      </w:r>
      <w:r w:rsidRPr="007578A3">
        <w:rPr>
          <w:rFonts w:ascii="Times New Roman" w:eastAsia="Times New Roman" w:hAnsi="Times New Roman" w:cs="Times New Roman"/>
          <w:color w:val="000000"/>
          <w:sz w:val="24"/>
          <w:szCs w:val="24"/>
          <w:lang w:eastAsia="bg-BG"/>
        </w:rPr>
        <w:t xml:space="preserve">едоставят на Общината с </w:t>
      </w:r>
      <w:proofErr w:type="spellStart"/>
      <w:r w:rsidRPr="007578A3">
        <w:rPr>
          <w:rFonts w:ascii="Times New Roman" w:eastAsia="Times New Roman" w:hAnsi="Times New Roman" w:cs="Times New Roman"/>
          <w:color w:val="000000"/>
          <w:sz w:val="24"/>
          <w:szCs w:val="24"/>
          <w:lang w:eastAsia="bg-BG"/>
        </w:rPr>
        <w:t>приемо-</w:t>
      </w:r>
      <w:r w:rsidRPr="008109D3">
        <w:rPr>
          <w:rFonts w:ascii="Times New Roman" w:eastAsia="Times New Roman" w:hAnsi="Times New Roman" w:cs="Times New Roman"/>
          <w:color w:val="000000"/>
          <w:sz w:val="24"/>
          <w:szCs w:val="24"/>
          <w:lang w:eastAsia="bg-BG"/>
        </w:rPr>
        <w:t>предавателен</w:t>
      </w:r>
      <w:proofErr w:type="spellEnd"/>
      <w:r w:rsidRPr="008109D3">
        <w:rPr>
          <w:rFonts w:ascii="Times New Roman" w:eastAsia="Times New Roman" w:hAnsi="Times New Roman" w:cs="Times New Roman"/>
          <w:color w:val="000000"/>
          <w:sz w:val="24"/>
          <w:szCs w:val="24"/>
          <w:lang w:eastAsia="bg-BG"/>
        </w:rPr>
        <w:t xml:space="preserve"> протокол на определено от Общината място. Неравности по терена  след демонтажа на съоръженията  следва да се отстранят.</w:t>
      </w:r>
    </w:p>
    <w:p w:rsidR="00157AA9" w:rsidRDefault="00157AA9" w:rsidP="00157AA9">
      <w:pPr>
        <w:spacing w:after="0" w:line="240" w:lineRule="auto"/>
        <w:jc w:val="both"/>
        <w:rPr>
          <w:rFonts w:ascii="Times New Roman" w:eastAsia="Times New Roman" w:hAnsi="Times New Roman" w:cs="Times New Roman"/>
          <w:b/>
          <w:color w:val="000000"/>
          <w:sz w:val="24"/>
          <w:szCs w:val="24"/>
          <w:u w:val="single"/>
          <w:lang w:eastAsia="bg-BG"/>
        </w:rPr>
      </w:pPr>
      <w:r w:rsidRPr="008109D3">
        <w:rPr>
          <w:rFonts w:ascii="Times New Roman" w:eastAsia="Times New Roman" w:hAnsi="Times New Roman" w:cs="Times New Roman"/>
          <w:b/>
          <w:sz w:val="24"/>
          <w:szCs w:val="24"/>
          <w:lang w:eastAsia="bg-BG"/>
        </w:rPr>
        <w:t xml:space="preserve">           </w:t>
      </w:r>
      <w:r w:rsidRPr="008109D3">
        <w:rPr>
          <w:rFonts w:ascii="Times New Roman" w:eastAsia="Times New Roman" w:hAnsi="Times New Roman" w:cs="Times New Roman"/>
          <w:b/>
          <w:sz w:val="24"/>
          <w:szCs w:val="24"/>
          <w:u w:val="single"/>
          <w:lang w:eastAsia="bg-BG"/>
        </w:rPr>
        <w:t>Всички непредвидени разходи са за сметка на изпълнителя.</w:t>
      </w:r>
    </w:p>
    <w:p w:rsidR="00157AA9" w:rsidRPr="0068447B" w:rsidRDefault="00157AA9" w:rsidP="00157AA9">
      <w:pPr>
        <w:spacing w:after="0" w:line="240" w:lineRule="auto"/>
        <w:jc w:val="both"/>
        <w:rPr>
          <w:rFonts w:ascii="Times New Roman" w:eastAsia="Times New Roman" w:hAnsi="Times New Roman" w:cs="Times New Roman"/>
          <w:b/>
          <w:color w:val="000000"/>
          <w:sz w:val="24"/>
          <w:szCs w:val="24"/>
          <w:u w:val="single"/>
          <w:lang w:eastAsia="bg-BG"/>
        </w:rPr>
      </w:pPr>
    </w:p>
    <w:p w:rsidR="00157AA9" w:rsidRPr="0068447B" w:rsidRDefault="00157AA9" w:rsidP="00157AA9">
      <w:pPr>
        <w:spacing w:after="0" w:line="240" w:lineRule="auto"/>
        <w:jc w:val="both"/>
        <w:rPr>
          <w:rFonts w:ascii="Times New Roman" w:eastAsia="Times New Roman" w:hAnsi="Times New Roman" w:cs="Times New Roman"/>
          <w:sz w:val="24"/>
          <w:szCs w:val="24"/>
          <w:lang w:eastAsia="bg-BG"/>
        </w:rPr>
      </w:pPr>
      <w:r w:rsidRPr="0068447B">
        <w:rPr>
          <w:rFonts w:ascii="Times New Roman" w:eastAsia="Times New Roman" w:hAnsi="Times New Roman" w:cs="Times New Roman"/>
          <w:sz w:val="24"/>
          <w:szCs w:val="24"/>
          <w:lang w:eastAsia="bg-BG"/>
        </w:rPr>
        <w:t xml:space="preserve">           </w:t>
      </w:r>
      <w:r w:rsidRPr="0068447B">
        <w:rPr>
          <w:rFonts w:ascii="Times New Roman" w:eastAsia="Times New Roman" w:hAnsi="Times New Roman" w:cs="Times New Roman"/>
          <w:sz w:val="24"/>
          <w:szCs w:val="24"/>
          <w:lang w:val="ru-RU" w:eastAsia="bg-BG"/>
        </w:rPr>
        <w:t xml:space="preserve"> </w:t>
      </w:r>
      <w:r w:rsidRPr="0068447B">
        <w:rPr>
          <w:rFonts w:ascii="Times New Roman" w:eastAsia="Times New Roman" w:hAnsi="Times New Roman" w:cs="Times New Roman"/>
          <w:sz w:val="24"/>
          <w:szCs w:val="24"/>
          <w:lang w:eastAsia="bg-BG"/>
        </w:rPr>
        <w:t>Всички елементи на оборудването- детски съоръжения и паркова мебел да бъдат придружени от цветни снимки  предоставящи  ясна информация за изделието; за детските съоръжения- точни размери, възрастова група деца, функция и зона за безопасна игра съобразени с предвижданията на проектната документация.</w:t>
      </w:r>
    </w:p>
    <w:p w:rsidR="00157AA9" w:rsidRPr="0068447B" w:rsidRDefault="00157AA9" w:rsidP="00157AA9">
      <w:pPr>
        <w:spacing w:after="0" w:line="240" w:lineRule="auto"/>
        <w:jc w:val="both"/>
        <w:rPr>
          <w:rFonts w:ascii="Times New Roman" w:eastAsia="Times New Roman" w:hAnsi="Times New Roman" w:cs="Times New Roman"/>
          <w:sz w:val="24"/>
          <w:szCs w:val="24"/>
          <w:lang w:eastAsia="bg-BG"/>
        </w:rPr>
      </w:pPr>
      <w:r w:rsidRPr="0068447B">
        <w:rPr>
          <w:rFonts w:ascii="Times New Roman" w:eastAsia="Times New Roman" w:hAnsi="Times New Roman" w:cs="Times New Roman"/>
          <w:sz w:val="24"/>
          <w:szCs w:val="24"/>
          <w:lang w:eastAsia="bg-BG"/>
        </w:rPr>
        <w:t xml:space="preserve">             Да се представят всичките необходими документи удостоверяващи съответствието на всяко едно съоръжение за игра и за настилките в съответствие с изискванията посочени в Наредба № 1/12.01.2009 г. на МРРБ /чл. 56 и чл. 59 от наредбата/, сертификати за вложените материали.</w:t>
      </w:r>
    </w:p>
    <w:p w:rsidR="00157AA9" w:rsidRPr="0068447B" w:rsidRDefault="00157AA9" w:rsidP="00157AA9">
      <w:pPr>
        <w:spacing w:after="0" w:line="240" w:lineRule="auto"/>
        <w:jc w:val="both"/>
        <w:rPr>
          <w:rFonts w:ascii="Times New Roman" w:eastAsia="Times New Roman" w:hAnsi="Times New Roman" w:cs="Times New Roman"/>
          <w:sz w:val="24"/>
          <w:szCs w:val="24"/>
          <w:lang w:eastAsia="bg-BG"/>
        </w:rPr>
      </w:pPr>
      <w:r w:rsidRPr="0068447B">
        <w:rPr>
          <w:rFonts w:ascii="Times New Roman" w:eastAsia="Times New Roman" w:hAnsi="Times New Roman" w:cs="Times New Roman"/>
          <w:sz w:val="24"/>
          <w:szCs w:val="24"/>
          <w:lang w:eastAsia="bg-BG"/>
        </w:rPr>
        <w:t xml:space="preserve">             Да се представят инструкции от производителя на детски съоръжения по чл. 57 от наредбата.</w:t>
      </w:r>
    </w:p>
    <w:p w:rsidR="00157AA9" w:rsidRDefault="00157AA9" w:rsidP="00157AA9">
      <w:pPr>
        <w:spacing w:after="0" w:line="240" w:lineRule="auto"/>
        <w:jc w:val="both"/>
        <w:rPr>
          <w:rFonts w:ascii="Times New Roman" w:eastAsia="Times New Roman" w:hAnsi="Times New Roman" w:cs="Times New Roman"/>
          <w:sz w:val="24"/>
          <w:szCs w:val="24"/>
          <w:lang w:eastAsia="bg-BG"/>
        </w:rPr>
      </w:pPr>
      <w:r w:rsidRPr="0068447B">
        <w:rPr>
          <w:rFonts w:ascii="Times New Roman" w:eastAsia="Times New Roman" w:hAnsi="Times New Roman" w:cs="Times New Roman"/>
          <w:sz w:val="24"/>
          <w:szCs w:val="24"/>
          <w:lang w:eastAsia="bg-BG"/>
        </w:rPr>
        <w:t xml:space="preserve">            Кандидатът да декларира в писмен вид гаранционен срок за детските съоръжения, настилките и парковата мебел, но не-по-малко от пет години гаранционен срок.</w:t>
      </w:r>
    </w:p>
    <w:p w:rsidR="00157AA9" w:rsidRPr="0068447B"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6862B5" w:rsidRDefault="00157AA9" w:rsidP="00157AA9">
      <w:pPr>
        <w:ind w:firstLine="708"/>
        <w:jc w:val="both"/>
        <w:rPr>
          <w:rFonts w:ascii="Times New Roman" w:hAnsi="Times New Roman" w:cs="Times New Roman"/>
          <w:b/>
          <w:sz w:val="24"/>
          <w:szCs w:val="24"/>
        </w:rPr>
      </w:pPr>
      <w:r w:rsidRPr="006862B5">
        <w:rPr>
          <w:rFonts w:ascii="Times New Roman" w:hAnsi="Times New Roman" w:cs="Times New Roman"/>
          <w:b/>
          <w:sz w:val="24"/>
          <w:szCs w:val="24"/>
        </w:rPr>
        <w:t>За Позиция Б – изграждане на нова детска площадка за деца от 3 до 12 г.</w:t>
      </w:r>
      <w:r>
        <w:rPr>
          <w:rFonts w:ascii="Times New Roman" w:hAnsi="Times New Roman" w:cs="Times New Roman"/>
          <w:b/>
          <w:sz w:val="24"/>
          <w:szCs w:val="24"/>
        </w:rPr>
        <w:t xml:space="preserve"> - </w:t>
      </w:r>
      <w:r w:rsidRPr="006862B5">
        <w:rPr>
          <w:rFonts w:ascii="Times New Roman" w:eastAsia="Times New Roman" w:hAnsi="Times New Roman" w:cs="Times New Roman"/>
          <w:b/>
          <w:i/>
          <w:sz w:val="24"/>
          <w:szCs w:val="24"/>
          <w:lang w:eastAsia="bg-BG"/>
        </w:rPr>
        <w:t xml:space="preserve"> </w:t>
      </w:r>
      <w:r w:rsidRPr="006862B5">
        <w:rPr>
          <w:rFonts w:ascii="Times New Roman" w:eastAsia="Times New Roman" w:hAnsi="Times New Roman" w:cs="Times New Roman"/>
          <w:sz w:val="24"/>
          <w:szCs w:val="24"/>
          <w:lang w:eastAsia="bg-BG"/>
        </w:rPr>
        <w:t xml:space="preserve">в </w:t>
      </w:r>
      <w:r w:rsidRPr="006862B5">
        <w:rPr>
          <w:rFonts w:ascii="Times New Roman" w:eastAsia="Times New Roman" w:hAnsi="Times New Roman" w:cs="Times New Roman"/>
          <w:b/>
          <w:i/>
          <w:sz w:val="24"/>
          <w:szCs w:val="24"/>
          <w:lang w:eastAsia="bg-BG"/>
        </w:rPr>
        <w:t xml:space="preserve"> </w:t>
      </w:r>
      <w:r w:rsidRPr="006862B5">
        <w:rPr>
          <w:rFonts w:ascii="Times New Roman" w:eastAsia="Times New Roman" w:hAnsi="Times New Roman" w:cs="Times New Roman"/>
          <w:sz w:val="24"/>
          <w:szCs w:val="24"/>
          <w:lang w:eastAsia="bg-BG"/>
        </w:rPr>
        <w:t>ж.</w:t>
      </w:r>
      <w:r w:rsidRPr="006862B5">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sz w:val="24"/>
          <w:szCs w:val="24"/>
          <w:lang w:eastAsia="bg-BG"/>
        </w:rPr>
        <w:t>к</w:t>
      </w:r>
      <w:r w:rsidRPr="006862B5">
        <w:rPr>
          <w:rFonts w:ascii="Times New Roman" w:eastAsia="Times New Roman" w:hAnsi="Times New Roman" w:cs="Times New Roman"/>
          <w:sz w:val="24"/>
          <w:szCs w:val="24"/>
          <w:lang w:eastAsia="bg-BG"/>
        </w:rPr>
        <w:t xml:space="preserve">. „Дружба </w:t>
      </w:r>
      <w:smartTag w:uri="urn:schemas-microsoft-com:office:smarttags" w:element="metricconverter">
        <w:smartTagPr>
          <w:attr w:name="ProductID" w:val="2”"/>
        </w:smartTagPr>
        <w:r w:rsidRPr="006862B5">
          <w:rPr>
            <w:rFonts w:ascii="Times New Roman" w:eastAsia="Times New Roman" w:hAnsi="Times New Roman" w:cs="Times New Roman"/>
            <w:sz w:val="24"/>
            <w:szCs w:val="24"/>
            <w:lang w:eastAsia="bg-BG"/>
          </w:rPr>
          <w:t>2”</w:t>
        </w:r>
      </w:smartTag>
      <w:r w:rsidRPr="006862B5">
        <w:rPr>
          <w:rFonts w:ascii="Times New Roman" w:eastAsia="Times New Roman" w:hAnsi="Times New Roman" w:cs="Times New Roman"/>
          <w:sz w:val="24"/>
          <w:szCs w:val="24"/>
          <w:lang w:eastAsia="bg-BG"/>
        </w:rPr>
        <w:t>, кв. 596, разположена на юг от бл. „Бръшлян”, ул. „Мальовица”</w:t>
      </w:r>
      <w:r>
        <w:rPr>
          <w:rFonts w:ascii="Times New Roman" w:eastAsia="Times New Roman" w:hAnsi="Times New Roman" w:cs="Times New Roman"/>
          <w:b/>
          <w:i/>
          <w:sz w:val="24"/>
          <w:szCs w:val="24"/>
          <w:lang w:eastAsia="bg-BG"/>
        </w:rPr>
        <w:t>.</w:t>
      </w:r>
    </w:p>
    <w:p w:rsidR="00157AA9" w:rsidRPr="006862B5" w:rsidRDefault="00157AA9" w:rsidP="00157AA9">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b/>
          <w:i/>
          <w:sz w:val="24"/>
          <w:szCs w:val="24"/>
          <w:lang w:eastAsia="bg-BG"/>
        </w:rPr>
        <w:t xml:space="preserve">          </w:t>
      </w:r>
      <w:r w:rsidRPr="006862B5">
        <w:rPr>
          <w:rFonts w:ascii="Times New Roman" w:eastAsia="Times New Roman" w:hAnsi="Times New Roman" w:cs="Times New Roman"/>
          <w:sz w:val="24"/>
          <w:szCs w:val="24"/>
          <w:lang w:eastAsia="bg-BG"/>
        </w:rPr>
        <w:t xml:space="preserve">  Изпълнението да се извърши съгласно проектната документация и съобразено с изискванията на Наредба № 1/12. </w:t>
      </w:r>
      <w:smartTag w:uri="urn:schemas-microsoft-com:office:smarttags" w:element="metricconverter">
        <w:smartTagPr>
          <w:attr w:name="ProductID" w:val="01.2009 г"/>
        </w:smartTagPr>
        <w:r w:rsidRPr="006862B5">
          <w:rPr>
            <w:rFonts w:ascii="Times New Roman" w:eastAsia="Times New Roman" w:hAnsi="Times New Roman" w:cs="Times New Roman"/>
            <w:sz w:val="24"/>
            <w:szCs w:val="24"/>
            <w:lang w:eastAsia="bg-BG"/>
          </w:rPr>
          <w:t>01.2009 г</w:t>
        </w:r>
      </w:smartTag>
      <w:r w:rsidRPr="006862B5">
        <w:rPr>
          <w:rFonts w:ascii="Times New Roman" w:eastAsia="Times New Roman" w:hAnsi="Times New Roman" w:cs="Times New Roman"/>
          <w:sz w:val="24"/>
          <w:szCs w:val="24"/>
          <w:lang w:eastAsia="bg-BG"/>
        </w:rPr>
        <w:t>. на МРРБ за условията и реда за устройство и безопасност на площадките за игра по части: „Геодезия”; „Благоустрояване и озеленяване”; „Ел”, „ПБЗ”, „Конструктивно становище”, „ПУСО” с приложени количествени сметки по съответните части: „Благоустрояване и озеленяване” ; „ЕЛ”..</w:t>
      </w:r>
    </w:p>
    <w:p w:rsidR="00157AA9" w:rsidRPr="006862B5" w:rsidRDefault="00157AA9" w:rsidP="00157AA9">
      <w:pPr>
        <w:spacing w:after="0" w:line="240" w:lineRule="auto"/>
        <w:jc w:val="both"/>
        <w:rPr>
          <w:rFonts w:ascii="Times New Roman" w:eastAsia="Times New Roman" w:hAnsi="Times New Roman" w:cs="Times New Roman"/>
          <w:sz w:val="24"/>
          <w:szCs w:val="24"/>
          <w:lang w:val="ru-RU" w:eastAsia="bg-BG"/>
        </w:rPr>
      </w:pPr>
      <w:r w:rsidRPr="006862B5">
        <w:rPr>
          <w:rFonts w:ascii="Times New Roman" w:eastAsia="Times New Roman" w:hAnsi="Times New Roman" w:cs="Times New Roman"/>
          <w:sz w:val="24"/>
          <w:szCs w:val="24"/>
          <w:lang w:eastAsia="bg-BG"/>
        </w:rPr>
        <w:t xml:space="preserve">            </w:t>
      </w:r>
      <w:r w:rsidRPr="006862B5">
        <w:rPr>
          <w:rFonts w:ascii="Times New Roman" w:eastAsia="Times New Roman" w:hAnsi="Times New Roman" w:cs="Times New Roman"/>
          <w:sz w:val="20"/>
          <w:szCs w:val="20"/>
          <w:lang w:val="ru-RU" w:eastAsia="bg-BG"/>
        </w:rPr>
        <w:t xml:space="preserve"> </w:t>
      </w:r>
      <w:proofErr w:type="spellStart"/>
      <w:r w:rsidRPr="006862B5">
        <w:rPr>
          <w:rFonts w:ascii="Times New Roman" w:eastAsia="Times New Roman" w:hAnsi="Times New Roman" w:cs="Times New Roman"/>
          <w:sz w:val="24"/>
          <w:szCs w:val="24"/>
          <w:lang w:val="ru-RU" w:eastAsia="bg-BG"/>
        </w:rPr>
        <w:t>Проектът</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предвижда</w:t>
      </w:r>
      <w:proofErr w:type="spellEnd"/>
      <w:r w:rsidRPr="006862B5">
        <w:rPr>
          <w:rFonts w:ascii="Times New Roman" w:eastAsia="Times New Roman" w:hAnsi="Times New Roman" w:cs="Times New Roman"/>
          <w:sz w:val="24"/>
          <w:szCs w:val="24"/>
          <w:lang w:val="ru-RU" w:eastAsia="bg-BG"/>
        </w:rPr>
        <w:t xml:space="preserve"> само габарита, </w:t>
      </w:r>
      <w:proofErr w:type="spellStart"/>
      <w:r w:rsidRPr="006862B5">
        <w:rPr>
          <w:rFonts w:ascii="Times New Roman" w:eastAsia="Times New Roman" w:hAnsi="Times New Roman" w:cs="Times New Roman"/>
          <w:sz w:val="24"/>
          <w:szCs w:val="24"/>
          <w:lang w:val="ru-RU" w:eastAsia="bg-BG"/>
        </w:rPr>
        <w:t>разполагането</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функцията</w:t>
      </w:r>
      <w:proofErr w:type="spellEnd"/>
      <w:r w:rsidRPr="006862B5">
        <w:rPr>
          <w:rFonts w:ascii="Times New Roman" w:eastAsia="Times New Roman" w:hAnsi="Times New Roman" w:cs="Times New Roman"/>
          <w:sz w:val="24"/>
          <w:szCs w:val="24"/>
          <w:lang w:val="ru-RU" w:eastAsia="bg-BG"/>
        </w:rPr>
        <w:t xml:space="preserve"> и </w:t>
      </w:r>
      <w:proofErr w:type="spellStart"/>
      <w:r w:rsidRPr="006862B5">
        <w:rPr>
          <w:rFonts w:ascii="Times New Roman" w:eastAsia="Times New Roman" w:hAnsi="Times New Roman" w:cs="Times New Roman"/>
          <w:sz w:val="24"/>
          <w:szCs w:val="24"/>
          <w:lang w:val="ru-RU" w:eastAsia="bg-BG"/>
        </w:rPr>
        <w:t>височината</w:t>
      </w:r>
      <w:proofErr w:type="spellEnd"/>
      <w:r w:rsidRPr="006862B5">
        <w:rPr>
          <w:rFonts w:ascii="Times New Roman" w:eastAsia="Times New Roman" w:hAnsi="Times New Roman" w:cs="Times New Roman"/>
          <w:sz w:val="24"/>
          <w:szCs w:val="24"/>
          <w:lang w:val="ru-RU" w:eastAsia="bg-BG"/>
        </w:rPr>
        <w:t xml:space="preserve"> на </w:t>
      </w:r>
      <w:proofErr w:type="spellStart"/>
      <w:r w:rsidRPr="006862B5">
        <w:rPr>
          <w:rFonts w:ascii="Times New Roman" w:eastAsia="Times New Roman" w:hAnsi="Times New Roman" w:cs="Times New Roman"/>
          <w:sz w:val="24"/>
          <w:szCs w:val="24"/>
          <w:lang w:val="ru-RU" w:eastAsia="bg-BG"/>
        </w:rPr>
        <w:t>падане</w:t>
      </w:r>
      <w:proofErr w:type="spellEnd"/>
      <w:r w:rsidRPr="006862B5">
        <w:rPr>
          <w:rFonts w:ascii="Times New Roman" w:eastAsia="Times New Roman" w:hAnsi="Times New Roman" w:cs="Times New Roman"/>
          <w:sz w:val="24"/>
          <w:szCs w:val="24"/>
          <w:lang w:val="ru-RU" w:eastAsia="bg-BG"/>
        </w:rPr>
        <w:t xml:space="preserve"> за </w:t>
      </w:r>
      <w:proofErr w:type="spellStart"/>
      <w:r w:rsidRPr="006862B5">
        <w:rPr>
          <w:rFonts w:ascii="Times New Roman" w:eastAsia="Times New Roman" w:hAnsi="Times New Roman" w:cs="Times New Roman"/>
          <w:sz w:val="24"/>
          <w:szCs w:val="24"/>
          <w:lang w:val="ru-RU" w:eastAsia="bg-BG"/>
        </w:rPr>
        <w:t>отделните</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съоръжения</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Конкретните</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реални</w:t>
      </w:r>
      <w:proofErr w:type="spellEnd"/>
      <w:r w:rsidRPr="006862B5">
        <w:rPr>
          <w:rFonts w:ascii="Times New Roman" w:eastAsia="Times New Roman" w:hAnsi="Times New Roman" w:cs="Times New Roman"/>
          <w:sz w:val="24"/>
          <w:szCs w:val="24"/>
          <w:lang w:val="ru-RU" w:eastAsia="bg-BG"/>
        </w:rPr>
        <w:t xml:space="preserve"> модели на производителя </w:t>
      </w:r>
      <w:proofErr w:type="spellStart"/>
      <w:r w:rsidRPr="006862B5">
        <w:rPr>
          <w:rFonts w:ascii="Times New Roman" w:eastAsia="Times New Roman" w:hAnsi="Times New Roman" w:cs="Times New Roman"/>
          <w:sz w:val="24"/>
          <w:szCs w:val="24"/>
          <w:lang w:val="ru-RU" w:eastAsia="bg-BG"/>
        </w:rPr>
        <w:t>следва</w:t>
      </w:r>
      <w:proofErr w:type="spellEnd"/>
      <w:r w:rsidRPr="006862B5">
        <w:rPr>
          <w:rFonts w:ascii="Times New Roman" w:eastAsia="Times New Roman" w:hAnsi="Times New Roman" w:cs="Times New Roman"/>
          <w:sz w:val="24"/>
          <w:szCs w:val="24"/>
          <w:lang w:val="ru-RU" w:eastAsia="bg-BG"/>
        </w:rPr>
        <w:t xml:space="preserve"> да се </w:t>
      </w:r>
      <w:proofErr w:type="spellStart"/>
      <w:r w:rsidRPr="006862B5">
        <w:rPr>
          <w:rFonts w:ascii="Times New Roman" w:eastAsia="Times New Roman" w:hAnsi="Times New Roman" w:cs="Times New Roman"/>
          <w:sz w:val="24"/>
          <w:szCs w:val="24"/>
          <w:lang w:val="ru-RU" w:eastAsia="bg-BG"/>
        </w:rPr>
        <w:t>съобразят</w:t>
      </w:r>
      <w:proofErr w:type="spellEnd"/>
      <w:r w:rsidRPr="006862B5">
        <w:rPr>
          <w:rFonts w:ascii="Times New Roman" w:eastAsia="Times New Roman" w:hAnsi="Times New Roman" w:cs="Times New Roman"/>
          <w:sz w:val="24"/>
          <w:szCs w:val="24"/>
          <w:lang w:val="ru-RU" w:eastAsia="bg-BG"/>
        </w:rPr>
        <w:t xml:space="preserve"> с </w:t>
      </w:r>
      <w:proofErr w:type="spellStart"/>
      <w:r w:rsidRPr="006862B5">
        <w:rPr>
          <w:rFonts w:ascii="Times New Roman" w:eastAsia="Times New Roman" w:hAnsi="Times New Roman" w:cs="Times New Roman"/>
          <w:sz w:val="24"/>
          <w:szCs w:val="24"/>
          <w:lang w:val="ru-RU" w:eastAsia="bg-BG"/>
        </w:rPr>
        <w:t>тези</w:t>
      </w:r>
      <w:proofErr w:type="spellEnd"/>
      <w:r w:rsidRPr="006862B5">
        <w:rPr>
          <w:rFonts w:ascii="Times New Roman" w:eastAsia="Times New Roman" w:hAnsi="Times New Roman" w:cs="Times New Roman"/>
          <w:sz w:val="24"/>
          <w:szCs w:val="24"/>
          <w:lang w:val="ru-RU" w:eastAsia="bg-BG"/>
        </w:rPr>
        <w:t xml:space="preserve"> характеристики и </w:t>
      </w:r>
      <w:proofErr w:type="spellStart"/>
      <w:r w:rsidRPr="006862B5">
        <w:rPr>
          <w:rFonts w:ascii="Times New Roman" w:eastAsia="Times New Roman" w:hAnsi="Times New Roman" w:cs="Times New Roman"/>
          <w:sz w:val="24"/>
          <w:szCs w:val="24"/>
          <w:lang w:val="ru-RU" w:eastAsia="bg-BG"/>
        </w:rPr>
        <w:t>дизайнът</w:t>
      </w:r>
      <w:proofErr w:type="spellEnd"/>
      <w:r w:rsidRPr="006862B5">
        <w:rPr>
          <w:rFonts w:ascii="Times New Roman" w:eastAsia="Times New Roman" w:hAnsi="Times New Roman" w:cs="Times New Roman"/>
          <w:sz w:val="24"/>
          <w:szCs w:val="24"/>
          <w:lang w:val="ru-RU" w:eastAsia="bg-BG"/>
        </w:rPr>
        <w:t xml:space="preserve"> им да </w:t>
      </w:r>
      <w:proofErr w:type="spellStart"/>
      <w:r w:rsidRPr="006862B5">
        <w:rPr>
          <w:rFonts w:ascii="Times New Roman" w:eastAsia="Times New Roman" w:hAnsi="Times New Roman" w:cs="Times New Roman"/>
          <w:sz w:val="24"/>
          <w:szCs w:val="24"/>
          <w:lang w:val="ru-RU" w:eastAsia="bg-BG"/>
        </w:rPr>
        <w:t>отговаря</w:t>
      </w:r>
      <w:proofErr w:type="spellEnd"/>
      <w:r w:rsidRPr="006862B5">
        <w:rPr>
          <w:rFonts w:ascii="Times New Roman" w:eastAsia="Times New Roman" w:hAnsi="Times New Roman" w:cs="Times New Roman"/>
          <w:sz w:val="24"/>
          <w:szCs w:val="24"/>
          <w:lang w:val="ru-RU" w:eastAsia="bg-BG"/>
        </w:rPr>
        <w:t xml:space="preserve"> на </w:t>
      </w:r>
      <w:proofErr w:type="spellStart"/>
      <w:r w:rsidRPr="006862B5">
        <w:rPr>
          <w:rFonts w:ascii="Times New Roman" w:eastAsia="Times New Roman" w:hAnsi="Times New Roman" w:cs="Times New Roman"/>
          <w:sz w:val="24"/>
          <w:szCs w:val="24"/>
          <w:lang w:val="ru-RU" w:eastAsia="bg-BG"/>
        </w:rPr>
        <w:t>основните</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изисквания</w:t>
      </w:r>
      <w:proofErr w:type="spellEnd"/>
      <w:r w:rsidRPr="006862B5">
        <w:rPr>
          <w:rFonts w:ascii="Times New Roman" w:eastAsia="Times New Roman" w:hAnsi="Times New Roman" w:cs="Times New Roman"/>
          <w:sz w:val="24"/>
          <w:szCs w:val="24"/>
          <w:lang w:val="ru-RU" w:eastAsia="bg-BG"/>
        </w:rPr>
        <w:t xml:space="preserve"> за </w:t>
      </w:r>
      <w:proofErr w:type="spellStart"/>
      <w:r w:rsidRPr="006862B5">
        <w:rPr>
          <w:rFonts w:ascii="Times New Roman" w:eastAsia="Times New Roman" w:hAnsi="Times New Roman" w:cs="Times New Roman"/>
          <w:sz w:val="24"/>
          <w:szCs w:val="24"/>
          <w:lang w:val="ru-RU" w:eastAsia="bg-BG"/>
        </w:rPr>
        <w:t>безопасност</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съгласно</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действащите</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към</w:t>
      </w:r>
      <w:proofErr w:type="spellEnd"/>
      <w:r w:rsidRPr="006862B5">
        <w:rPr>
          <w:rFonts w:ascii="Times New Roman" w:eastAsia="Times New Roman" w:hAnsi="Times New Roman" w:cs="Times New Roman"/>
          <w:sz w:val="24"/>
          <w:szCs w:val="24"/>
          <w:lang w:val="ru-RU" w:eastAsia="bg-BG"/>
        </w:rPr>
        <w:t xml:space="preserve"> момента </w:t>
      </w:r>
      <w:proofErr w:type="spellStart"/>
      <w:r w:rsidRPr="006862B5">
        <w:rPr>
          <w:rFonts w:ascii="Times New Roman" w:eastAsia="Times New Roman" w:hAnsi="Times New Roman" w:cs="Times New Roman"/>
          <w:sz w:val="24"/>
          <w:szCs w:val="24"/>
          <w:lang w:val="ru-RU" w:eastAsia="bg-BG"/>
        </w:rPr>
        <w:t>стандарти</w:t>
      </w:r>
      <w:proofErr w:type="spellEnd"/>
      <w:r w:rsidRPr="006862B5">
        <w:rPr>
          <w:rFonts w:ascii="Times New Roman" w:eastAsia="Times New Roman" w:hAnsi="Times New Roman" w:cs="Times New Roman"/>
          <w:sz w:val="24"/>
          <w:szCs w:val="24"/>
          <w:lang w:val="ru-RU" w:eastAsia="bg-BG"/>
        </w:rPr>
        <w:t xml:space="preserve">- БДС </w:t>
      </w:r>
      <w:r w:rsidRPr="006862B5">
        <w:rPr>
          <w:rFonts w:ascii="Times New Roman" w:eastAsia="Times New Roman" w:hAnsi="Times New Roman" w:cs="Times New Roman"/>
          <w:sz w:val="24"/>
          <w:szCs w:val="24"/>
          <w:lang w:val="en-US" w:eastAsia="bg-BG"/>
        </w:rPr>
        <w:t>EN</w:t>
      </w:r>
      <w:r w:rsidRPr="006862B5">
        <w:rPr>
          <w:rFonts w:ascii="Times New Roman" w:eastAsia="Times New Roman" w:hAnsi="Times New Roman" w:cs="Times New Roman"/>
          <w:sz w:val="24"/>
          <w:szCs w:val="24"/>
          <w:lang w:val="ru-RU" w:eastAsia="bg-BG"/>
        </w:rPr>
        <w:t xml:space="preserve"> 1176 за </w:t>
      </w:r>
      <w:proofErr w:type="spellStart"/>
      <w:r w:rsidRPr="006862B5">
        <w:rPr>
          <w:rFonts w:ascii="Times New Roman" w:eastAsia="Times New Roman" w:hAnsi="Times New Roman" w:cs="Times New Roman"/>
          <w:sz w:val="24"/>
          <w:szCs w:val="24"/>
          <w:lang w:val="ru-RU" w:eastAsia="bg-BG"/>
        </w:rPr>
        <w:t>детските</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съоръжения</w:t>
      </w:r>
      <w:proofErr w:type="spellEnd"/>
      <w:r w:rsidRPr="006862B5">
        <w:rPr>
          <w:rFonts w:ascii="Times New Roman" w:eastAsia="Times New Roman" w:hAnsi="Times New Roman" w:cs="Times New Roman"/>
          <w:sz w:val="24"/>
          <w:szCs w:val="24"/>
          <w:lang w:val="ru-RU" w:eastAsia="bg-BG"/>
        </w:rPr>
        <w:t xml:space="preserve"> / приложение № 7 </w:t>
      </w:r>
      <w:proofErr w:type="spellStart"/>
      <w:r w:rsidRPr="006862B5">
        <w:rPr>
          <w:rFonts w:ascii="Times New Roman" w:eastAsia="Times New Roman" w:hAnsi="Times New Roman" w:cs="Times New Roman"/>
          <w:sz w:val="24"/>
          <w:szCs w:val="24"/>
          <w:lang w:val="ru-RU" w:eastAsia="bg-BG"/>
        </w:rPr>
        <w:t>към</w:t>
      </w:r>
      <w:proofErr w:type="spellEnd"/>
      <w:r w:rsidRPr="006862B5">
        <w:rPr>
          <w:rFonts w:ascii="Times New Roman" w:eastAsia="Times New Roman" w:hAnsi="Times New Roman" w:cs="Times New Roman"/>
          <w:sz w:val="24"/>
          <w:szCs w:val="24"/>
          <w:lang w:val="ru-RU" w:eastAsia="bg-BG"/>
        </w:rPr>
        <w:t xml:space="preserve"> чл. 56  от </w:t>
      </w:r>
      <w:proofErr w:type="spellStart"/>
      <w:r w:rsidRPr="006862B5">
        <w:rPr>
          <w:rFonts w:ascii="Times New Roman" w:eastAsia="Times New Roman" w:hAnsi="Times New Roman" w:cs="Times New Roman"/>
          <w:sz w:val="24"/>
          <w:szCs w:val="24"/>
          <w:lang w:val="ru-RU" w:eastAsia="bg-BG"/>
        </w:rPr>
        <w:t>наредбата</w:t>
      </w:r>
      <w:proofErr w:type="spellEnd"/>
      <w:r w:rsidRPr="006862B5">
        <w:rPr>
          <w:rFonts w:ascii="Times New Roman" w:eastAsia="Times New Roman" w:hAnsi="Times New Roman" w:cs="Times New Roman"/>
          <w:sz w:val="24"/>
          <w:szCs w:val="24"/>
          <w:lang w:val="ru-RU" w:eastAsia="bg-BG"/>
        </w:rPr>
        <w:t xml:space="preserve">/ и БДС </w:t>
      </w:r>
      <w:r w:rsidRPr="006862B5">
        <w:rPr>
          <w:rFonts w:ascii="Times New Roman" w:eastAsia="Times New Roman" w:hAnsi="Times New Roman" w:cs="Times New Roman"/>
          <w:sz w:val="24"/>
          <w:szCs w:val="24"/>
          <w:lang w:val="en-US" w:eastAsia="bg-BG"/>
        </w:rPr>
        <w:t>EN</w:t>
      </w:r>
      <w:r w:rsidRPr="006862B5">
        <w:rPr>
          <w:rFonts w:ascii="Times New Roman" w:eastAsia="Times New Roman" w:hAnsi="Times New Roman" w:cs="Times New Roman"/>
          <w:sz w:val="24"/>
          <w:szCs w:val="24"/>
          <w:lang w:val="ru-RU" w:eastAsia="bg-BG"/>
        </w:rPr>
        <w:t xml:space="preserve"> 1177 за </w:t>
      </w:r>
      <w:proofErr w:type="spellStart"/>
      <w:r w:rsidRPr="006862B5">
        <w:rPr>
          <w:rFonts w:ascii="Times New Roman" w:eastAsia="Times New Roman" w:hAnsi="Times New Roman" w:cs="Times New Roman"/>
          <w:sz w:val="24"/>
          <w:szCs w:val="24"/>
          <w:lang w:val="ru-RU" w:eastAsia="bg-BG"/>
        </w:rPr>
        <w:t>ударопоглъщащата</w:t>
      </w:r>
      <w:proofErr w:type="spellEnd"/>
      <w:r w:rsidRPr="006862B5">
        <w:rPr>
          <w:rFonts w:ascii="Times New Roman" w:eastAsia="Times New Roman" w:hAnsi="Times New Roman" w:cs="Times New Roman"/>
          <w:sz w:val="24"/>
          <w:szCs w:val="24"/>
          <w:lang w:val="ru-RU" w:eastAsia="bg-BG"/>
        </w:rPr>
        <w:t xml:space="preserve"> настилка /чл. 59 от </w:t>
      </w:r>
      <w:proofErr w:type="spellStart"/>
      <w:r w:rsidRPr="006862B5">
        <w:rPr>
          <w:rFonts w:ascii="Times New Roman" w:eastAsia="Times New Roman" w:hAnsi="Times New Roman" w:cs="Times New Roman"/>
          <w:sz w:val="24"/>
          <w:szCs w:val="24"/>
          <w:lang w:val="ru-RU" w:eastAsia="bg-BG"/>
        </w:rPr>
        <w:t>наредбата</w:t>
      </w:r>
      <w:proofErr w:type="spellEnd"/>
      <w:r w:rsidRPr="006862B5">
        <w:rPr>
          <w:rFonts w:ascii="Times New Roman" w:eastAsia="Times New Roman" w:hAnsi="Times New Roman" w:cs="Times New Roman"/>
          <w:sz w:val="24"/>
          <w:szCs w:val="24"/>
          <w:lang w:val="ru-RU" w:eastAsia="bg-BG"/>
        </w:rPr>
        <w:t>/</w:t>
      </w:r>
    </w:p>
    <w:p w:rsidR="00157AA9" w:rsidRPr="006862B5" w:rsidRDefault="00157AA9" w:rsidP="00157AA9">
      <w:pPr>
        <w:spacing w:after="0" w:line="240" w:lineRule="auto"/>
        <w:jc w:val="both"/>
        <w:rPr>
          <w:rFonts w:ascii="Times New Roman" w:eastAsia="Times New Roman" w:hAnsi="Times New Roman" w:cs="Times New Roman"/>
          <w:sz w:val="24"/>
          <w:szCs w:val="24"/>
          <w:lang w:val="ru-RU" w:eastAsia="bg-BG"/>
        </w:rPr>
      </w:pPr>
      <w:r w:rsidRPr="006862B5">
        <w:rPr>
          <w:rFonts w:ascii="Times New Roman" w:eastAsia="Times New Roman" w:hAnsi="Times New Roman" w:cs="Times New Roman"/>
          <w:sz w:val="24"/>
          <w:szCs w:val="24"/>
          <w:lang w:val="ru-RU" w:eastAsia="bg-BG"/>
        </w:rPr>
        <w:t xml:space="preserve">       </w:t>
      </w:r>
      <w:r w:rsidRPr="006862B5">
        <w:rPr>
          <w:rFonts w:ascii="Times New Roman" w:eastAsia="Times New Roman" w:hAnsi="Times New Roman" w:cs="Times New Roman"/>
          <w:sz w:val="24"/>
          <w:szCs w:val="24"/>
          <w:lang w:eastAsia="bg-BG"/>
        </w:rPr>
        <w:t xml:space="preserve"> </w:t>
      </w:r>
      <w:r w:rsidRPr="006862B5">
        <w:rPr>
          <w:rFonts w:ascii="Times New Roman" w:eastAsia="Times New Roman" w:hAnsi="Times New Roman" w:cs="Times New Roman"/>
          <w:sz w:val="24"/>
          <w:szCs w:val="24"/>
          <w:lang w:val="ru-RU" w:eastAsia="bg-BG"/>
        </w:rPr>
        <w:t xml:space="preserve">   Да се </w:t>
      </w:r>
      <w:proofErr w:type="spellStart"/>
      <w:r w:rsidRPr="006862B5">
        <w:rPr>
          <w:rFonts w:ascii="Times New Roman" w:eastAsia="Times New Roman" w:hAnsi="Times New Roman" w:cs="Times New Roman"/>
          <w:sz w:val="24"/>
          <w:szCs w:val="24"/>
          <w:lang w:val="ru-RU" w:eastAsia="bg-BG"/>
        </w:rPr>
        <w:t>изпълнят</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изискванията</w:t>
      </w:r>
      <w:proofErr w:type="spellEnd"/>
      <w:r w:rsidRPr="006862B5">
        <w:rPr>
          <w:rFonts w:ascii="Times New Roman" w:eastAsia="Times New Roman" w:hAnsi="Times New Roman" w:cs="Times New Roman"/>
          <w:sz w:val="24"/>
          <w:szCs w:val="24"/>
          <w:lang w:val="ru-RU" w:eastAsia="bg-BG"/>
        </w:rPr>
        <w:t xml:space="preserve"> на чл. 57, </w:t>
      </w:r>
      <w:proofErr w:type="spellStart"/>
      <w:r w:rsidRPr="006862B5">
        <w:rPr>
          <w:rFonts w:ascii="Times New Roman" w:eastAsia="Times New Roman" w:hAnsi="Times New Roman" w:cs="Times New Roman"/>
          <w:sz w:val="24"/>
          <w:szCs w:val="24"/>
          <w:lang w:val="ru-RU" w:eastAsia="bg-BG"/>
        </w:rPr>
        <w:t>като</w:t>
      </w:r>
      <w:proofErr w:type="spellEnd"/>
      <w:r w:rsidRPr="006862B5">
        <w:rPr>
          <w:rFonts w:ascii="Times New Roman" w:eastAsia="Times New Roman" w:hAnsi="Times New Roman" w:cs="Times New Roman"/>
          <w:sz w:val="24"/>
          <w:szCs w:val="24"/>
          <w:lang w:val="ru-RU" w:eastAsia="bg-BG"/>
        </w:rPr>
        <w:t xml:space="preserve"> се </w:t>
      </w:r>
      <w:proofErr w:type="spellStart"/>
      <w:r w:rsidRPr="006862B5">
        <w:rPr>
          <w:rFonts w:ascii="Times New Roman" w:eastAsia="Times New Roman" w:hAnsi="Times New Roman" w:cs="Times New Roman"/>
          <w:sz w:val="24"/>
          <w:szCs w:val="24"/>
          <w:lang w:val="ru-RU" w:eastAsia="bg-BG"/>
        </w:rPr>
        <w:t>дадат</w:t>
      </w:r>
      <w:proofErr w:type="spellEnd"/>
      <w:r w:rsidRPr="006862B5">
        <w:rPr>
          <w:rFonts w:ascii="Times New Roman" w:eastAsia="Times New Roman" w:hAnsi="Times New Roman" w:cs="Times New Roman"/>
          <w:sz w:val="24"/>
          <w:szCs w:val="24"/>
          <w:lang w:val="ru-RU" w:eastAsia="bg-BG"/>
        </w:rPr>
        <w:t xml:space="preserve"> инструкции от производителя за </w:t>
      </w:r>
      <w:proofErr w:type="spellStart"/>
      <w:r w:rsidRPr="006862B5">
        <w:rPr>
          <w:rFonts w:ascii="Times New Roman" w:eastAsia="Times New Roman" w:hAnsi="Times New Roman" w:cs="Times New Roman"/>
          <w:sz w:val="24"/>
          <w:szCs w:val="24"/>
          <w:lang w:val="ru-RU" w:eastAsia="bg-BG"/>
        </w:rPr>
        <w:t>разполагането</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монтирането</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поддържането</w:t>
      </w:r>
      <w:proofErr w:type="spellEnd"/>
      <w:r w:rsidRPr="006862B5">
        <w:rPr>
          <w:rFonts w:ascii="Times New Roman" w:eastAsia="Times New Roman" w:hAnsi="Times New Roman" w:cs="Times New Roman"/>
          <w:sz w:val="24"/>
          <w:szCs w:val="24"/>
          <w:lang w:val="ru-RU" w:eastAsia="bg-BG"/>
        </w:rPr>
        <w:t xml:space="preserve"> и </w:t>
      </w:r>
      <w:proofErr w:type="spellStart"/>
      <w:r w:rsidRPr="006862B5">
        <w:rPr>
          <w:rFonts w:ascii="Times New Roman" w:eastAsia="Times New Roman" w:hAnsi="Times New Roman" w:cs="Times New Roman"/>
          <w:sz w:val="24"/>
          <w:szCs w:val="24"/>
          <w:lang w:val="ru-RU" w:eastAsia="bg-BG"/>
        </w:rPr>
        <w:t>контрола</w:t>
      </w:r>
      <w:proofErr w:type="spellEnd"/>
      <w:r w:rsidRPr="006862B5">
        <w:rPr>
          <w:rFonts w:ascii="Times New Roman" w:eastAsia="Times New Roman" w:hAnsi="Times New Roman" w:cs="Times New Roman"/>
          <w:sz w:val="24"/>
          <w:szCs w:val="24"/>
          <w:lang w:val="ru-RU" w:eastAsia="bg-BG"/>
        </w:rPr>
        <w:t xml:space="preserve"> на </w:t>
      </w:r>
      <w:proofErr w:type="spellStart"/>
      <w:r w:rsidRPr="006862B5">
        <w:rPr>
          <w:rFonts w:ascii="Times New Roman" w:eastAsia="Times New Roman" w:hAnsi="Times New Roman" w:cs="Times New Roman"/>
          <w:sz w:val="24"/>
          <w:szCs w:val="24"/>
          <w:lang w:val="ru-RU" w:eastAsia="bg-BG"/>
        </w:rPr>
        <w:t>съответното</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детско</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съоръжение</w:t>
      </w:r>
      <w:proofErr w:type="spellEnd"/>
      <w:r w:rsidRPr="006862B5">
        <w:rPr>
          <w:rFonts w:ascii="Times New Roman" w:eastAsia="Times New Roman" w:hAnsi="Times New Roman" w:cs="Times New Roman"/>
          <w:sz w:val="24"/>
          <w:szCs w:val="24"/>
          <w:lang w:eastAsia="bg-BG"/>
        </w:rPr>
        <w:t xml:space="preserve"> </w:t>
      </w:r>
      <w:r w:rsidRPr="006862B5">
        <w:rPr>
          <w:rFonts w:ascii="Times New Roman" w:eastAsia="Times New Roman" w:hAnsi="Times New Roman" w:cs="Times New Roman"/>
          <w:sz w:val="24"/>
          <w:szCs w:val="24"/>
          <w:lang w:val="ru-RU" w:eastAsia="bg-BG"/>
        </w:rPr>
        <w:t xml:space="preserve">и </w:t>
      </w:r>
      <w:proofErr w:type="spellStart"/>
      <w:r w:rsidRPr="006862B5">
        <w:rPr>
          <w:rFonts w:ascii="Times New Roman" w:eastAsia="Times New Roman" w:hAnsi="Times New Roman" w:cs="Times New Roman"/>
          <w:sz w:val="24"/>
          <w:szCs w:val="24"/>
          <w:lang w:val="ru-RU" w:eastAsia="bg-BG"/>
        </w:rPr>
        <w:t>ударопоглъщащата</w:t>
      </w:r>
      <w:proofErr w:type="spellEnd"/>
      <w:r w:rsidRPr="006862B5">
        <w:rPr>
          <w:rFonts w:ascii="Times New Roman" w:eastAsia="Times New Roman" w:hAnsi="Times New Roman" w:cs="Times New Roman"/>
          <w:sz w:val="24"/>
          <w:szCs w:val="24"/>
          <w:lang w:val="ru-RU" w:eastAsia="bg-BG"/>
        </w:rPr>
        <w:t xml:space="preserve"> настилка.</w:t>
      </w:r>
      <w:r w:rsidRPr="006862B5">
        <w:rPr>
          <w:rFonts w:ascii="Times New Roman" w:eastAsia="Times New Roman" w:hAnsi="Times New Roman" w:cs="Times New Roman"/>
          <w:sz w:val="24"/>
          <w:szCs w:val="24"/>
          <w:lang w:eastAsia="bg-BG"/>
        </w:rPr>
        <w:t xml:space="preserve"> Монтирането на </w:t>
      </w:r>
      <w:r w:rsidRPr="006862B5">
        <w:rPr>
          <w:rFonts w:ascii="Times New Roman" w:eastAsia="Times New Roman" w:hAnsi="Times New Roman" w:cs="Times New Roman"/>
          <w:sz w:val="24"/>
          <w:szCs w:val="24"/>
          <w:lang w:eastAsia="bg-BG"/>
        </w:rPr>
        <w:lastRenderedPageBreak/>
        <w:t xml:space="preserve">детските съоръжения и паркова мебел  да се </w:t>
      </w:r>
      <w:proofErr w:type="spellStart"/>
      <w:r w:rsidRPr="006862B5">
        <w:rPr>
          <w:rFonts w:ascii="Times New Roman" w:eastAsia="Times New Roman" w:hAnsi="Times New Roman" w:cs="Times New Roman"/>
          <w:sz w:val="24"/>
          <w:szCs w:val="24"/>
          <w:lang w:eastAsia="bg-BG"/>
        </w:rPr>
        <w:t>ивърши</w:t>
      </w:r>
      <w:proofErr w:type="spellEnd"/>
      <w:r w:rsidRPr="006862B5">
        <w:rPr>
          <w:rFonts w:ascii="Times New Roman" w:eastAsia="Times New Roman" w:hAnsi="Times New Roman" w:cs="Times New Roman"/>
          <w:sz w:val="24"/>
          <w:szCs w:val="24"/>
          <w:lang w:eastAsia="bg-BG"/>
        </w:rPr>
        <w:t xml:space="preserve"> съгласно  приложени от производителя  конструктивни становища от лицензиран проектант конструктор с ППП за начина на закрепване на съоръженията към терена съобразено с принципните предвиждания на проектната документация за отделните видове основи за  </w:t>
      </w:r>
      <w:proofErr w:type="spellStart"/>
      <w:r w:rsidRPr="006862B5">
        <w:rPr>
          <w:rFonts w:ascii="Times New Roman" w:eastAsia="Times New Roman" w:hAnsi="Times New Roman" w:cs="Times New Roman"/>
          <w:sz w:val="24"/>
          <w:szCs w:val="24"/>
          <w:lang w:eastAsia="bg-BG"/>
        </w:rPr>
        <w:t>удъропоглъщащата</w:t>
      </w:r>
      <w:proofErr w:type="spellEnd"/>
      <w:r w:rsidRPr="006862B5">
        <w:rPr>
          <w:rFonts w:ascii="Times New Roman" w:eastAsia="Times New Roman" w:hAnsi="Times New Roman" w:cs="Times New Roman"/>
          <w:sz w:val="24"/>
          <w:szCs w:val="24"/>
          <w:lang w:eastAsia="bg-BG"/>
        </w:rPr>
        <w:t xml:space="preserve"> настилката и в съответствие на чл. 18/4/ от наредбата.</w:t>
      </w:r>
    </w:p>
    <w:p w:rsidR="00157AA9" w:rsidRPr="006862B5" w:rsidRDefault="00157AA9" w:rsidP="00157AA9">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sz w:val="24"/>
          <w:szCs w:val="24"/>
          <w:lang w:val="ru-RU" w:eastAsia="bg-BG"/>
        </w:rPr>
        <w:t xml:space="preserve">        </w:t>
      </w:r>
      <w:r w:rsidRPr="006862B5">
        <w:rPr>
          <w:rFonts w:ascii="Times New Roman" w:eastAsia="Times New Roman" w:hAnsi="Times New Roman" w:cs="Times New Roman"/>
          <w:sz w:val="24"/>
          <w:szCs w:val="24"/>
          <w:lang w:eastAsia="bg-BG"/>
        </w:rPr>
        <w:t xml:space="preserve">   </w:t>
      </w:r>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Паркови</w:t>
      </w:r>
      <w:proofErr w:type="spellEnd"/>
      <w:r w:rsidRPr="006862B5">
        <w:rPr>
          <w:rFonts w:ascii="Times New Roman" w:eastAsia="Times New Roman" w:hAnsi="Times New Roman" w:cs="Times New Roman"/>
          <w:sz w:val="24"/>
          <w:szCs w:val="24"/>
          <w:lang w:eastAsia="bg-BG"/>
        </w:rPr>
        <w:t>те</w:t>
      </w:r>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елементи</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следва</w:t>
      </w:r>
      <w:proofErr w:type="spellEnd"/>
      <w:r w:rsidRPr="006862B5">
        <w:rPr>
          <w:rFonts w:ascii="Times New Roman" w:eastAsia="Times New Roman" w:hAnsi="Times New Roman" w:cs="Times New Roman"/>
          <w:sz w:val="24"/>
          <w:szCs w:val="24"/>
          <w:lang w:val="ru-RU" w:eastAsia="bg-BG"/>
        </w:rPr>
        <w:t xml:space="preserve"> да </w:t>
      </w:r>
      <w:proofErr w:type="spellStart"/>
      <w:r w:rsidRPr="006862B5">
        <w:rPr>
          <w:rFonts w:ascii="Times New Roman" w:eastAsia="Times New Roman" w:hAnsi="Times New Roman" w:cs="Times New Roman"/>
          <w:sz w:val="24"/>
          <w:szCs w:val="24"/>
          <w:lang w:val="ru-RU" w:eastAsia="bg-BG"/>
        </w:rPr>
        <w:t>бъдат</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придружени</w:t>
      </w:r>
      <w:proofErr w:type="spellEnd"/>
      <w:r w:rsidRPr="006862B5">
        <w:rPr>
          <w:rFonts w:ascii="Times New Roman" w:eastAsia="Times New Roman" w:hAnsi="Times New Roman" w:cs="Times New Roman"/>
          <w:sz w:val="24"/>
          <w:szCs w:val="24"/>
          <w:lang w:val="ru-RU" w:eastAsia="bg-BG"/>
        </w:rPr>
        <w:t xml:space="preserve"> от </w:t>
      </w:r>
      <w:proofErr w:type="spellStart"/>
      <w:r w:rsidRPr="006862B5">
        <w:rPr>
          <w:rFonts w:ascii="Times New Roman" w:eastAsia="Times New Roman" w:hAnsi="Times New Roman" w:cs="Times New Roman"/>
          <w:sz w:val="24"/>
          <w:szCs w:val="24"/>
          <w:lang w:val="ru-RU" w:eastAsia="bg-BG"/>
        </w:rPr>
        <w:t>сертификати</w:t>
      </w:r>
      <w:proofErr w:type="spellEnd"/>
      <w:r w:rsidRPr="006862B5">
        <w:rPr>
          <w:rFonts w:ascii="Times New Roman" w:eastAsia="Times New Roman" w:hAnsi="Times New Roman" w:cs="Times New Roman"/>
          <w:sz w:val="24"/>
          <w:szCs w:val="24"/>
          <w:lang w:val="ru-RU" w:eastAsia="bg-BG"/>
        </w:rPr>
        <w:t xml:space="preserve"> за </w:t>
      </w:r>
      <w:proofErr w:type="spellStart"/>
      <w:r w:rsidRPr="006862B5">
        <w:rPr>
          <w:rFonts w:ascii="Times New Roman" w:eastAsia="Times New Roman" w:hAnsi="Times New Roman" w:cs="Times New Roman"/>
          <w:sz w:val="24"/>
          <w:szCs w:val="24"/>
          <w:lang w:val="ru-RU" w:eastAsia="bg-BG"/>
        </w:rPr>
        <w:t>използваните</w:t>
      </w:r>
      <w:proofErr w:type="spellEnd"/>
      <w:r w:rsidRPr="006862B5">
        <w:rPr>
          <w:rFonts w:ascii="Times New Roman" w:eastAsia="Times New Roman" w:hAnsi="Times New Roman" w:cs="Times New Roman"/>
          <w:sz w:val="24"/>
          <w:szCs w:val="24"/>
          <w:lang w:val="ru-RU" w:eastAsia="bg-BG"/>
        </w:rPr>
        <w:t xml:space="preserve"> </w:t>
      </w:r>
      <w:proofErr w:type="spellStart"/>
      <w:r w:rsidRPr="006862B5">
        <w:rPr>
          <w:rFonts w:ascii="Times New Roman" w:eastAsia="Times New Roman" w:hAnsi="Times New Roman" w:cs="Times New Roman"/>
          <w:sz w:val="24"/>
          <w:szCs w:val="24"/>
          <w:lang w:val="ru-RU" w:eastAsia="bg-BG"/>
        </w:rPr>
        <w:t>материали</w:t>
      </w:r>
      <w:proofErr w:type="spellEnd"/>
      <w:r w:rsidRPr="006862B5">
        <w:rPr>
          <w:rFonts w:ascii="Times New Roman" w:eastAsia="Times New Roman" w:hAnsi="Times New Roman" w:cs="Times New Roman"/>
          <w:sz w:val="24"/>
          <w:szCs w:val="24"/>
          <w:lang w:eastAsia="bg-BG"/>
        </w:rPr>
        <w:t>.</w:t>
      </w:r>
    </w:p>
    <w:p w:rsidR="00157AA9" w:rsidRPr="006862B5" w:rsidRDefault="00157AA9" w:rsidP="00157AA9">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sz w:val="24"/>
          <w:szCs w:val="24"/>
          <w:lang w:eastAsia="bg-BG"/>
        </w:rPr>
        <w:t xml:space="preserve">            </w:t>
      </w:r>
      <w:proofErr w:type="spellStart"/>
      <w:r w:rsidRPr="006862B5">
        <w:rPr>
          <w:rFonts w:ascii="Times New Roman" w:eastAsia="Times New Roman" w:hAnsi="Times New Roman" w:cs="Times New Roman"/>
          <w:sz w:val="24"/>
          <w:szCs w:val="24"/>
          <w:lang w:eastAsia="bg-BG"/>
        </w:rPr>
        <w:t>Оградката</w:t>
      </w:r>
      <w:proofErr w:type="spellEnd"/>
      <w:r w:rsidRPr="006862B5">
        <w:rPr>
          <w:rFonts w:ascii="Times New Roman" w:eastAsia="Times New Roman" w:hAnsi="Times New Roman" w:cs="Times New Roman"/>
          <w:sz w:val="24"/>
          <w:szCs w:val="24"/>
          <w:lang w:eastAsia="bg-BG"/>
        </w:rPr>
        <w:t xml:space="preserve"> на площадките с височина – </w:t>
      </w:r>
      <w:smartTag w:uri="urn:schemas-microsoft-com:office:smarttags" w:element="metricconverter">
        <w:smartTagPr>
          <w:attr w:name="ProductID" w:val="1 м"/>
        </w:smartTagPr>
        <w:r w:rsidRPr="006862B5">
          <w:rPr>
            <w:rFonts w:ascii="Times New Roman" w:eastAsia="Times New Roman" w:hAnsi="Times New Roman" w:cs="Times New Roman"/>
            <w:sz w:val="24"/>
            <w:szCs w:val="24"/>
            <w:lang w:eastAsia="bg-BG"/>
          </w:rPr>
          <w:t>1 м</w:t>
        </w:r>
      </w:smartTag>
      <w:r w:rsidRPr="006862B5">
        <w:rPr>
          <w:rFonts w:ascii="Times New Roman" w:eastAsia="Times New Roman" w:hAnsi="Times New Roman" w:cs="Times New Roman"/>
          <w:sz w:val="24"/>
          <w:szCs w:val="24"/>
          <w:lang w:eastAsia="bg-BG"/>
        </w:rPr>
        <w:t xml:space="preserve">. да се изпълни съгласно  проектанта документация и съобразено с изискванията на чл.11 и чл. 12 от наредбата. </w:t>
      </w:r>
    </w:p>
    <w:p w:rsidR="00157AA9" w:rsidRPr="006862B5" w:rsidRDefault="00157AA9" w:rsidP="00157AA9">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sz w:val="24"/>
          <w:szCs w:val="24"/>
          <w:lang w:eastAsia="bg-BG"/>
        </w:rPr>
        <w:t xml:space="preserve">             Пясъчникът да се изпълни по приложената документация и съобразено с изискванията на чл. 21 от наредбата.</w:t>
      </w:r>
    </w:p>
    <w:p w:rsidR="00157AA9" w:rsidRPr="006862B5" w:rsidRDefault="00157AA9" w:rsidP="00157AA9">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sz w:val="24"/>
          <w:szCs w:val="24"/>
          <w:lang w:eastAsia="bg-BG"/>
        </w:rPr>
        <w:t xml:space="preserve">             На площадката да се осигури възможност най-малко 50% от заниманията да са достъпни и за ползватели с увреждания съгласно изискванията на чл. 5 от наредбата.</w:t>
      </w:r>
    </w:p>
    <w:p w:rsidR="00157AA9" w:rsidRDefault="00157AA9" w:rsidP="00157AA9">
      <w:pPr>
        <w:spacing w:after="0" w:line="240" w:lineRule="auto"/>
        <w:jc w:val="both"/>
        <w:rPr>
          <w:rFonts w:ascii="Times New Roman" w:eastAsia="Times New Roman" w:hAnsi="Times New Roman" w:cs="Times New Roman"/>
          <w:b/>
          <w:sz w:val="24"/>
          <w:szCs w:val="24"/>
          <w:u w:val="single"/>
          <w:lang w:eastAsia="bg-BG"/>
        </w:rPr>
      </w:pPr>
      <w:r w:rsidRPr="006862B5">
        <w:rPr>
          <w:rFonts w:ascii="Times New Roman" w:eastAsia="Times New Roman" w:hAnsi="Times New Roman" w:cs="Times New Roman"/>
          <w:b/>
          <w:sz w:val="24"/>
          <w:szCs w:val="24"/>
          <w:lang w:eastAsia="bg-BG"/>
        </w:rPr>
        <w:t xml:space="preserve">             </w:t>
      </w:r>
      <w:r w:rsidRPr="006862B5">
        <w:rPr>
          <w:rFonts w:ascii="Times New Roman" w:eastAsia="Times New Roman" w:hAnsi="Times New Roman" w:cs="Times New Roman"/>
          <w:b/>
          <w:color w:val="000000"/>
          <w:sz w:val="24"/>
          <w:szCs w:val="24"/>
          <w:u w:val="single"/>
          <w:lang w:eastAsia="bg-BG"/>
        </w:rPr>
        <w:t>Всички непредвидени разходи са за сметка на изпълнителя</w:t>
      </w:r>
      <w:r w:rsidRPr="006862B5">
        <w:rPr>
          <w:rFonts w:ascii="Times New Roman" w:eastAsia="Times New Roman" w:hAnsi="Times New Roman" w:cs="Times New Roman"/>
          <w:b/>
          <w:sz w:val="24"/>
          <w:szCs w:val="24"/>
          <w:u w:val="single"/>
          <w:lang w:eastAsia="bg-BG"/>
        </w:rPr>
        <w:t>.</w:t>
      </w:r>
    </w:p>
    <w:p w:rsidR="00157AA9" w:rsidRPr="008F6D06" w:rsidRDefault="00157AA9" w:rsidP="00157AA9">
      <w:pPr>
        <w:spacing w:after="0" w:line="240" w:lineRule="auto"/>
        <w:ind w:firstLine="708"/>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t xml:space="preserve">Всички елементи на оборудването- детски съоръжения и паркова мебел да бъдат придружени от: цветни снимки  предоставящи  ясна информация за изделието; за детските съоръжения- точни размери, възрастова група деца, функция и зона за безопасна игра. </w:t>
      </w:r>
    </w:p>
    <w:p w:rsidR="00157AA9" w:rsidRPr="008F6D06" w:rsidRDefault="00157AA9" w:rsidP="00157AA9">
      <w:pPr>
        <w:spacing w:after="0" w:line="240" w:lineRule="auto"/>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t xml:space="preserve">          Да се представят всички необходимите документи удостоверяващи съответствието на съоръженията за игра и настилките в съответствие с изискванията посочени в Наредба № 1/12.01.2009 г. на МРРБ /чл.56 и чл.59 от наредбата/, сертификати за вложените материали.</w:t>
      </w:r>
    </w:p>
    <w:p w:rsidR="00157AA9" w:rsidRPr="008F6D06" w:rsidRDefault="00157AA9" w:rsidP="00157AA9">
      <w:pPr>
        <w:spacing w:after="0" w:line="240" w:lineRule="auto"/>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t xml:space="preserve">          Да се представят инструкции от производителя на детски съоръжения по чл. 57 от наредбата.</w:t>
      </w:r>
    </w:p>
    <w:p w:rsidR="00157AA9" w:rsidRPr="008F6D06" w:rsidRDefault="00157AA9" w:rsidP="00157AA9">
      <w:pPr>
        <w:spacing w:after="0" w:line="240" w:lineRule="auto"/>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t xml:space="preserve">           Да декларира в писмен вид гаранционния срок на детските съоръжения, настилки и паркова мебел, но не по-малко от </w:t>
      </w:r>
      <w:smartTag w:uri="urn:schemas-microsoft-com:office:smarttags" w:element="metricconverter">
        <w:smartTagPr>
          <w:attr w:name="ProductID" w:val="5 г"/>
        </w:smartTagPr>
        <w:r w:rsidRPr="008F6D06">
          <w:rPr>
            <w:rFonts w:ascii="Times New Roman" w:eastAsia="Times New Roman" w:hAnsi="Times New Roman" w:cs="Times New Roman"/>
            <w:sz w:val="24"/>
            <w:szCs w:val="24"/>
            <w:lang w:eastAsia="bg-BG"/>
          </w:rPr>
          <w:t>5 г</w:t>
        </w:r>
      </w:smartTag>
      <w:r w:rsidRPr="008F6D06">
        <w:rPr>
          <w:rFonts w:ascii="Times New Roman" w:eastAsia="Times New Roman" w:hAnsi="Times New Roman" w:cs="Times New Roman"/>
          <w:sz w:val="24"/>
          <w:szCs w:val="24"/>
          <w:lang w:eastAsia="bg-BG"/>
        </w:rPr>
        <w:t>. гаранционен срок.</w:t>
      </w:r>
    </w:p>
    <w:p w:rsidR="00157AA9" w:rsidRPr="008F6D06" w:rsidRDefault="00157AA9" w:rsidP="00157AA9">
      <w:pPr>
        <w:spacing w:after="0" w:line="240" w:lineRule="auto"/>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t xml:space="preserve">            Да декларира, че ще достави предвидените растителни екземпляри в размер и вид съгласно техническите условия.</w:t>
      </w:r>
    </w:p>
    <w:p w:rsidR="00157AA9" w:rsidRDefault="00157AA9" w:rsidP="00157AA9">
      <w:pPr>
        <w:spacing w:after="0" w:line="240" w:lineRule="auto"/>
        <w:jc w:val="both"/>
        <w:rPr>
          <w:rFonts w:ascii="Times New Roman" w:eastAsia="Times New Roman" w:hAnsi="Times New Roman" w:cs="Times New Roman"/>
          <w:b/>
          <w:sz w:val="24"/>
          <w:szCs w:val="24"/>
          <w:u w:val="single"/>
          <w:lang w:eastAsia="bg-BG"/>
        </w:rPr>
      </w:pPr>
    </w:p>
    <w:p w:rsidR="00157AA9" w:rsidRDefault="00157AA9" w:rsidP="00157AA9">
      <w:pPr>
        <w:spacing w:after="0" w:line="240" w:lineRule="auto"/>
        <w:ind w:firstLine="708"/>
        <w:jc w:val="both"/>
        <w:rPr>
          <w:rFonts w:ascii="Times New Roman" w:hAnsi="Times New Roman" w:cs="Times New Roman"/>
          <w:b/>
          <w:sz w:val="24"/>
          <w:szCs w:val="24"/>
        </w:rPr>
      </w:pPr>
      <w:r w:rsidRPr="00F75F3F">
        <w:rPr>
          <w:rFonts w:ascii="Times New Roman" w:hAnsi="Times New Roman" w:cs="Times New Roman"/>
          <w:b/>
          <w:sz w:val="24"/>
          <w:szCs w:val="24"/>
        </w:rPr>
        <w:t>За Позиция В – инженеринг, обновяване на съществуваща детска площадка в кв. Средна кула Община Русе, кв. 148, УПИ-І-149150 за обществен център</w:t>
      </w:r>
    </w:p>
    <w:p w:rsidR="00157AA9" w:rsidRDefault="00157AA9" w:rsidP="00157AA9">
      <w:pPr>
        <w:spacing w:after="0" w:line="240" w:lineRule="auto"/>
        <w:ind w:firstLine="708"/>
        <w:jc w:val="both"/>
        <w:rPr>
          <w:rFonts w:ascii="Times New Roman" w:hAnsi="Times New Roman" w:cs="Times New Roman"/>
          <w:b/>
          <w:sz w:val="24"/>
          <w:szCs w:val="24"/>
        </w:rPr>
      </w:pPr>
    </w:p>
    <w:p w:rsidR="00157AA9" w:rsidRPr="00F75F3F" w:rsidRDefault="00157AA9" w:rsidP="00157AA9">
      <w:pPr>
        <w:spacing w:after="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Поръчката за тази позиция предвижда инженеринг-проектиране и изпълнение.</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На база на предоставената кадастрална скица да се изготви технически проект и даде оферта за изпълнение на СМР. Минимална изискваща се площ на детската площадка за деца до </w:t>
      </w:r>
      <w:smartTag w:uri="urn:schemas-microsoft-com:office:smarttags" w:element="metricconverter">
        <w:smartTagPr>
          <w:attr w:name="ProductID" w:val="3 г"/>
        </w:smartTagPr>
        <w:r w:rsidRPr="00F75F3F">
          <w:rPr>
            <w:rFonts w:ascii="Times New Roman" w:eastAsia="Times New Roman" w:hAnsi="Times New Roman" w:cs="Times New Roman"/>
            <w:sz w:val="24"/>
            <w:szCs w:val="24"/>
            <w:lang w:eastAsia="bg-BG"/>
          </w:rPr>
          <w:t>3 г</w:t>
        </w:r>
      </w:smartTag>
      <w:r w:rsidRPr="00F75F3F">
        <w:rPr>
          <w:rFonts w:ascii="Times New Roman" w:eastAsia="Times New Roman" w:hAnsi="Times New Roman" w:cs="Times New Roman"/>
          <w:sz w:val="24"/>
          <w:szCs w:val="24"/>
          <w:lang w:eastAsia="bg-BG"/>
        </w:rPr>
        <w:t>.- 50 м2.</w:t>
      </w:r>
    </w:p>
    <w:p w:rsidR="00157AA9" w:rsidRPr="00F75F3F" w:rsidRDefault="00157AA9" w:rsidP="00157AA9">
      <w:pPr>
        <w:spacing w:after="0" w:line="240" w:lineRule="auto"/>
        <w:jc w:val="both"/>
        <w:rPr>
          <w:rFonts w:ascii="Times New Roman" w:eastAsia="Times New Roman" w:hAnsi="Times New Roman" w:cs="Times New Roman"/>
          <w:i/>
          <w:sz w:val="24"/>
          <w:szCs w:val="24"/>
          <w:lang w:eastAsia="bg-BG"/>
        </w:rPr>
      </w:pPr>
      <w:r w:rsidRPr="00F75F3F">
        <w:rPr>
          <w:rFonts w:ascii="Times New Roman" w:eastAsia="Times New Roman" w:hAnsi="Times New Roman" w:cs="Times New Roman"/>
          <w:sz w:val="24"/>
          <w:szCs w:val="24"/>
          <w:lang w:eastAsia="bg-BG"/>
        </w:rPr>
        <w:t xml:space="preserve">             </w:t>
      </w:r>
      <w:r w:rsidRPr="00F75F3F">
        <w:rPr>
          <w:rFonts w:ascii="Times New Roman" w:eastAsia="Times New Roman" w:hAnsi="Times New Roman" w:cs="Times New Roman"/>
          <w:i/>
          <w:sz w:val="24"/>
          <w:szCs w:val="24"/>
          <w:lang w:eastAsia="bg-BG"/>
        </w:rPr>
        <w:t>Обем и съдържание на проекта.</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Да се предвидят следния брой детски съоръжения и паркова мебел: </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 </w:t>
      </w:r>
      <w:r w:rsidRPr="00F75F3F">
        <w:rPr>
          <w:rFonts w:ascii="Times New Roman" w:eastAsia="Times New Roman" w:hAnsi="Times New Roman" w:cs="Times New Roman"/>
          <w:sz w:val="24"/>
          <w:szCs w:val="24"/>
          <w:lang w:val="en-US" w:eastAsia="bg-BG"/>
        </w:rPr>
        <w:t>2</w:t>
      </w:r>
      <w:r w:rsidRPr="00F75F3F">
        <w:rPr>
          <w:rFonts w:ascii="Times New Roman" w:eastAsia="Times New Roman" w:hAnsi="Times New Roman" w:cs="Times New Roman"/>
          <w:sz w:val="24"/>
          <w:szCs w:val="24"/>
          <w:lang w:eastAsia="bg-BG"/>
        </w:rPr>
        <w:t xml:space="preserve"> бр. пейки; 2 бр. кошчета за смет; табелка с указание за ползване на площадката съобразена с изискванията на наредбата; пясъчник с размер не по-малко от 10 м2 съобразен с изискванията на наредбата; 1 бр. люлка за деца до </w:t>
      </w:r>
      <w:smartTag w:uri="urn:schemas-microsoft-com:office:smarttags" w:element="metricconverter">
        <w:smartTagPr>
          <w:attr w:name="ProductID" w:val="3 г"/>
        </w:smartTagPr>
        <w:r w:rsidRPr="00F75F3F">
          <w:rPr>
            <w:rFonts w:ascii="Times New Roman" w:eastAsia="Times New Roman" w:hAnsi="Times New Roman" w:cs="Times New Roman"/>
            <w:sz w:val="24"/>
            <w:szCs w:val="24"/>
            <w:lang w:eastAsia="bg-BG"/>
          </w:rPr>
          <w:t>3 г</w:t>
        </w:r>
      </w:smartTag>
      <w:r w:rsidRPr="00F75F3F">
        <w:rPr>
          <w:rFonts w:ascii="Times New Roman" w:eastAsia="Times New Roman" w:hAnsi="Times New Roman" w:cs="Times New Roman"/>
          <w:sz w:val="24"/>
          <w:szCs w:val="24"/>
          <w:lang w:eastAsia="bg-BG"/>
        </w:rPr>
        <w:t xml:space="preserve">. ; 1 бр. тематична пързалка с височина на свободно падане до 0, </w:t>
      </w:r>
      <w:smartTag w:uri="urn:schemas-microsoft-com:office:smarttags" w:element="metricconverter">
        <w:smartTagPr>
          <w:attr w:name="ProductID" w:val="60 м"/>
        </w:smartTagPr>
        <w:r w:rsidRPr="00F75F3F">
          <w:rPr>
            <w:rFonts w:ascii="Times New Roman" w:eastAsia="Times New Roman" w:hAnsi="Times New Roman" w:cs="Times New Roman"/>
            <w:sz w:val="24"/>
            <w:szCs w:val="24"/>
            <w:lang w:eastAsia="bg-BG"/>
          </w:rPr>
          <w:t>60 м</w:t>
        </w:r>
      </w:smartTag>
      <w:r w:rsidRPr="00F75F3F">
        <w:rPr>
          <w:rFonts w:ascii="Times New Roman" w:eastAsia="Times New Roman" w:hAnsi="Times New Roman" w:cs="Times New Roman"/>
          <w:sz w:val="24"/>
          <w:szCs w:val="24"/>
          <w:lang w:eastAsia="bg-BG"/>
        </w:rPr>
        <w:t xml:space="preserve">.;  1 бр. </w:t>
      </w:r>
      <w:proofErr w:type="spellStart"/>
      <w:r w:rsidRPr="00F75F3F">
        <w:rPr>
          <w:rFonts w:ascii="Times New Roman" w:eastAsia="Times New Roman" w:hAnsi="Times New Roman" w:cs="Times New Roman"/>
          <w:sz w:val="24"/>
          <w:szCs w:val="24"/>
          <w:lang w:eastAsia="bg-BG"/>
        </w:rPr>
        <w:t>пружинна</w:t>
      </w:r>
      <w:proofErr w:type="spellEnd"/>
      <w:r w:rsidRPr="00F75F3F">
        <w:rPr>
          <w:rFonts w:ascii="Times New Roman" w:eastAsia="Times New Roman" w:hAnsi="Times New Roman" w:cs="Times New Roman"/>
          <w:sz w:val="24"/>
          <w:szCs w:val="24"/>
          <w:lang w:eastAsia="bg-BG"/>
        </w:rPr>
        <w:t xml:space="preserve"> тематична клатушка, всички те с осигурени зони за безопасност съобразена с височината на свободно падане; ремонт на настилка; полагане на </w:t>
      </w:r>
      <w:proofErr w:type="spellStart"/>
      <w:r w:rsidRPr="00F75F3F">
        <w:rPr>
          <w:rFonts w:ascii="Times New Roman" w:eastAsia="Times New Roman" w:hAnsi="Times New Roman" w:cs="Times New Roman"/>
          <w:sz w:val="24"/>
          <w:szCs w:val="24"/>
          <w:lang w:eastAsia="bg-BG"/>
        </w:rPr>
        <w:t>ударопоглъщаща</w:t>
      </w:r>
      <w:proofErr w:type="spellEnd"/>
      <w:r w:rsidRPr="00F75F3F">
        <w:rPr>
          <w:rFonts w:ascii="Times New Roman" w:eastAsia="Times New Roman" w:hAnsi="Times New Roman" w:cs="Times New Roman"/>
          <w:sz w:val="24"/>
          <w:szCs w:val="24"/>
          <w:lang w:eastAsia="bg-BG"/>
        </w:rPr>
        <w:t xml:space="preserve"> настилка от гумирани плочи в зоната на игра; </w:t>
      </w:r>
      <w:proofErr w:type="spellStart"/>
      <w:r w:rsidRPr="00F75F3F">
        <w:rPr>
          <w:rFonts w:ascii="Times New Roman" w:eastAsia="Times New Roman" w:hAnsi="Times New Roman" w:cs="Times New Roman"/>
          <w:sz w:val="24"/>
          <w:szCs w:val="24"/>
          <w:lang w:eastAsia="bg-BG"/>
        </w:rPr>
        <w:t>оградка</w:t>
      </w:r>
      <w:proofErr w:type="spellEnd"/>
      <w:r w:rsidRPr="00F75F3F">
        <w:rPr>
          <w:rFonts w:ascii="Times New Roman" w:eastAsia="Times New Roman" w:hAnsi="Times New Roman" w:cs="Times New Roman"/>
          <w:sz w:val="24"/>
          <w:szCs w:val="24"/>
          <w:lang w:eastAsia="bg-BG"/>
        </w:rPr>
        <w:t xml:space="preserve"> с височина </w:t>
      </w:r>
      <w:smartTag w:uri="urn:schemas-microsoft-com:office:smarttags" w:element="metricconverter">
        <w:smartTagPr>
          <w:attr w:name="ProductID" w:val="1 м"/>
        </w:smartTagPr>
        <w:r w:rsidRPr="00F75F3F">
          <w:rPr>
            <w:rFonts w:ascii="Times New Roman" w:eastAsia="Times New Roman" w:hAnsi="Times New Roman" w:cs="Times New Roman"/>
            <w:sz w:val="24"/>
            <w:szCs w:val="24"/>
            <w:lang w:eastAsia="bg-BG"/>
          </w:rPr>
          <w:t>1 м</w:t>
        </w:r>
      </w:smartTag>
      <w:r w:rsidRPr="00F75F3F">
        <w:rPr>
          <w:rFonts w:ascii="Times New Roman" w:eastAsia="Times New Roman" w:hAnsi="Times New Roman" w:cs="Times New Roman"/>
          <w:sz w:val="24"/>
          <w:szCs w:val="24"/>
          <w:lang w:eastAsia="bg-BG"/>
        </w:rPr>
        <w:t>. с две вратички – вход, изход.</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F75F3F" w:rsidRDefault="00157AA9" w:rsidP="00157AA9">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4"/>
          <w:lang w:eastAsia="bg-BG"/>
        </w:rPr>
        <w:t xml:space="preserve">              </w:t>
      </w:r>
      <w:r w:rsidRPr="00F75F3F">
        <w:rPr>
          <w:rFonts w:ascii="Times New Roman" w:eastAsia="Times New Roman" w:hAnsi="Times New Roman" w:cs="Times New Roman"/>
          <w:sz w:val="24"/>
          <w:szCs w:val="20"/>
          <w:lang w:eastAsia="bg-BG"/>
        </w:rPr>
        <w:t xml:space="preserve">Текстова част: </w:t>
      </w:r>
    </w:p>
    <w:p w:rsidR="00157AA9" w:rsidRPr="00F75F3F" w:rsidRDefault="00157AA9" w:rsidP="00157AA9">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-подробна обяснителна записка с анализ на съществуващото положение и проектно решение с конкретни препоръки за: вида на настилките съобразени с </w:t>
      </w:r>
      <w:r w:rsidRPr="00F75F3F">
        <w:rPr>
          <w:rFonts w:ascii="Times New Roman" w:eastAsia="Times New Roman" w:hAnsi="Times New Roman" w:cs="Times New Roman"/>
          <w:sz w:val="24"/>
          <w:szCs w:val="20"/>
          <w:lang w:eastAsia="bg-BG"/>
        </w:rPr>
        <w:lastRenderedPageBreak/>
        <w:t xml:space="preserve">цитираните стандарти в наредбата; функцията и вида на детските  съоръжения съобразени с цитираните стандарти в наредбата; съществуващата трайна растителност в зоната на площадката в случай, че такава съществува;  необходимите ремонтни работи; </w:t>
      </w:r>
    </w:p>
    <w:p w:rsidR="00157AA9" w:rsidRPr="00F75F3F" w:rsidRDefault="00157AA9" w:rsidP="00157AA9">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 количествена сметка; </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0"/>
          <w:lang w:eastAsia="bg-BG"/>
        </w:rPr>
        <w:t xml:space="preserve">            -</w:t>
      </w:r>
      <w:r w:rsidRPr="00F75F3F">
        <w:rPr>
          <w:rFonts w:ascii="Times New Roman" w:eastAsia="Times New Roman" w:hAnsi="Times New Roman" w:cs="Times New Roman"/>
          <w:sz w:val="24"/>
          <w:szCs w:val="24"/>
          <w:lang w:eastAsia="bg-BG"/>
        </w:rPr>
        <w:t xml:space="preserve"> конструктивни становища за начина на закрепване на съоръженията и парковата мебел към терена;</w:t>
      </w:r>
    </w:p>
    <w:p w:rsidR="00157AA9" w:rsidRPr="00F75F3F" w:rsidRDefault="00157AA9" w:rsidP="00157AA9">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 количествено-стойностна сметка с ДДС .</w:t>
      </w:r>
    </w:p>
    <w:p w:rsidR="00157AA9" w:rsidRPr="00F75F3F" w:rsidRDefault="00157AA9" w:rsidP="00157AA9">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Графична част: </w:t>
      </w:r>
    </w:p>
    <w:p w:rsidR="00157AA9" w:rsidRPr="00F75F3F" w:rsidRDefault="00157AA9" w:rsidP="00157AA9">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-ситуация на съществуващото положение- да се изготви теренна снимка със заснети контур на площадката и заснети съществуващите съоръжения, оборудване и техните размери, М 1: 250; </w:t>
      </w:r>
    </w:p>
    <w:p w:rsidR="00157AA9" w:rsidRPr="00F75F3F" w:rsidRDefault="00157AA9" w:rsidP="00157AA9">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-трасировъчен чертеж с определяне на местата, размерите, вида на съоръженията, зоната за безопасност около всяко съоръжение; разположението и вида на парковата мебел- кошчета, пейки; вида, разположението и размерите на настилките в това число ремонти, разположението, размерите  и вида на </w:t>
      </w:r>
      <w:proofErr w:type="spellStart"/>
      <w:r w:rsidRPr="00F75F3F">
        <w:rPr>
          <w:rFonts w:ascii="Times New Roman" w:eastAsia="Times New Roman" w:hAnsi="Times New Roman" w:cs="Times New Roman"/>
          <w:sz w:val="24"/>
          <w:szCs w:val="20"/>
          <w:lang w:eastAsia="bg-BG"/>
        </w:rPr>
        <w:t>ударопоглъщащата</w:t>
      </w:r>
      <w:proofErr w:type="spellEnd"/>
      <w:r w:rsidRPr="00F75F3F">
        <w:rPr>
          <w:rFonts w:ascii="Times New Roman" w:eastAsia="Times New Roman" w:hAnsi="Times New Roman" w:cs="Times New Roman"/>
          <w:sz w:val="24"/>
          <w:szCs w:val="20"/>
          <w:lang w:eastAsia="bg-BG"/>
        </w:rPr>
        <w:t xml:space="preserve"> настилка, М 1: 100;</w:t>
      </w:r>
    </w:p>
    <w:p w:rsidR="00157AA9" w:rsidRPr="00F75F3F" w:rsidRDefault="00157AA9" w:rsidP="00157AA9">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 разрези на настилки, пясъчник и други по преценка на проектанта;</w:t>
      </w:r>
    </w:p>
    <w:p w:rsidR="00157AA9" w:rsidRPr="00F75F3F" w:rsidRDefault="00157AA9" w:rsidP="00157AA9">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 ПБЗ /план за безопасност и здраве/</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F75F3F" w:rsidRDefault="00157AA9" w:rsidP="00157AA9">
      <w:pPr>
        <w:spacing w:after="0" w:line="240" w:lineRule="auto"/>
        <w:jc w:val="both"/>
        <w:rPr>
          <w:rFonts w:ascii="Times New Roman" w:eastAsia="Times New Roman" w:hAnsi="Times New Roman" w:cs="Times New Roman"/>
          <w:sz w:val="24"/>
          <w:szCs w:val="24"/>
          <w:lang w:val="ru-RU" w:eastAsia="bg-BG"/>
        </w:rPr>
      </w:pPr>
      <w:r w:rsidRPr="00F75F3F">
        <w:rPr>
          <w:rFonts w:ascii="Times New Roman" w:eastAsia="Times New Roman" w:hAnsi="Times New Roman" w:cs="Times New Roman"/>
          <w:sz w:val="24"/>
          <w:szCs w:val="24"/>
          <w:lang w:eastAsia="bg-BG"/>
        </w:rPr>
        <w:t xml:space="preserve">             </w:t>
      </w:r>
      <w:proofErr w:type="spellStart"/>
      <w:r w:rsidRPr="00F75F3F">
        <w:rPr>
          <w:rFonts w:ascii="Times New Roman" w:eastAsia="Times New Roman" w:hAnsi="Times New Roman" w:cs="Times New Roman"/>
          <w:sz w:val="24"/>
          <w:szCs w:val="24"/>
          <w:lang w:val="ru-RU" w:eastAsia="bg-BG"/>
        </w:rPr>
        <w:t>Конкретните</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реални</w:t>
      </w:r>
      <w:proofErr w:type="spellEnd"/>
      <w:r w:rsidRPr="00F75F3F">
        <w:rPr>
          <w:rFonts w:ascii="Times New Roman" w:eastAsia="Times New Roman" w:hAnsi="Times New Roman" w:cs="Times New Roman"/>
          <w:sz w:val="24"/>
          <w:szCs w:val="24"/>
          <w:lang w:val="ru-RU" w:eastAsia="bg-BG"/>
        </w:rPr>
        <w:t xml:space="preserve"> модели на </w:t>
      </w:r>
      <w:proofErr w:type="spellStart"/>
      <w:r w:rsidRPr="00F75F3F">
        <w:rPr>
          <w:rFonts w:ascii="Times New Roman" w:eastAsia="Times New Roman" w:hAnsi="Times New Roman" w:cs="Times New Roman"/>
          <w:sz w:val="24"/>
          <w:szCs w:val="24"/>
          <w:lang w:val="ru-RU" w:eastAsia="bg-BG"/>
        </w:rPr>
        <w:t>детските</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съоръжения</w:t>
      </w:r>
      <w:proofErr w:type="spellEnd"/>
      <w:r w:rsidRPr="00F75F3F">
        <w:rPr>
          <w:rFonts w:ascii="Times New Roman" w:eastAsia="Times New Roman" w:hAnsi="Times New Roman" w:cs="Times New Roman"/>
          <w:sz w:val="24"/>
          <w:szCs w:val="24"/>
          <w:lang w:val="ru-RU" w:eastAsia="bg-BG"/>
        </w:rPr>
        <w:t xml:space="preserve"> на производителя да се </w:t>
      </w:r>
      <w:proofErr w:type="spellStart"/>
      <w:r w:rsidRPr="00F75F3F">
        <w:rPr>
          <w:rFonts w:ascii="Times New Roman" w:eastAsia="Times New Roman" w:hAnsi="Times New Roman" w:cs="Times New Roman"/>
          <w:sz w:val="24"/>
          <w:szCs w:val="24"/>
          <w:lang w:val="ru-RU" w:eastAsia="bg-BG"/>
        </w:rPr>
        <w:t>съобразят</w:t>
      </w:r>
      <w:proofErr w:type="spellEnd"/>
      <w:r w:rsidRPr="00F75F3F">
        <w:rPr>
          <w:rFonts w:ascii="Times New Roman" w:eastAsia="Times New Roman" w:hAnsi="Times New Roman" w:cs="Times New Roman"/>
          <w:sz w:val="24"/>
          <w:szCs w:val="24"/>
          <w:lang w:val="ru-RU" w:eastAsia="bg-BG"/>
        </w:rPr>
        <w:t xml:space="preserve"> с  </w:t>
      </w:r>
      <w:proofErr w:type="spellStart"/>
      <w:r w:rsidRPr="00F75F3F">
        <w:rPr>
          <w:rFonts w:ascii="Times New Roman" w:eastAsia="Times New Roman" w:hAnsi="Times New Roman" w:cs="Times New Roman"/>
          <w:sz w:val="24"/>
          <w:szCs w:val="24"/>
          <w:lang w:val="ru-RU" w:eastAsia="bg-BG"/>
        </w:rPr>
        <w:t>характеристиките</w:t>
      </w:r>
      <w:proofErr w:type="spellEnd"/>
      <w:r w:rsidRPr="00F75F3F">
        <w:rPr>
          <w:rFonts w:ascii="Times New Roman" w:eastAsia="Times New Roman" w:hAnsi="Times New Roman" w:cs="Times New Roman"/>
          <w:sz w:val="24"/>
          <w:szCs w:val="24"/>
          <w:lang w:val="ru-RU" w:eastAsia="bg-BG"/>
        </w:rPr>
        <w:t xml:space="preserve"> на проекта и </w:t>
      </w:r>
      <w:proofErr w:type="spellStart"/>
      <w:r w:rsidRPr="00F75F3F">
        <w:rPr>
          <w:rFonts w:ascii="Times New Roman" w:eastAsia="Times New Roman" w:hAnsi="Times New Roman" w:cs="Times New Roman"/>
          <w:sz w:val="24"/>
          <w:szCs w:val="24"/>
          <w:lang w:val="ru-RU" w:eastAsia="bg-BG"/>
        </w:rPr>
        <w:t>дизайнът</w:t>
      </w:r>
      <w:proofErr w:type="spellEnd"/>
      <w:r w:rsidRPr="00F75F3F">
        <w:rPr>
          <w:rFonts w:ascii="Times New Roman" w:eastAsia="Times New Roman" w:hAnsi="Times New Roman" w:cs="Times New Roman"/>
          <w:sz w:val="24"/>
          <w:szCs w:val="24"/>
          <w:lang w:val="ru-RU" w:eastAsia="bg-BG"/>
        </w:rPr>
        <w:t xml:space="preserve"> им да </w:t>
      </w:r>
      <w:proofErr w:type="spellStart"/>
      <w:r w:rsidRPr="00F75F3F">
        <w:rPr>
          <w:rFonts w:ascii="Times New Roman" w:eastAsia="Times New Roman" w:hAnsi="Times New Roman" w:cs="Times New Roman"/>
          <w:sz w:val="24"/>
          <w:szCs w:val="24"/>
          <w:lang w:val="ru-RU" w:eastAsia="bg-BG"/>
        </w:rPr>
        <w:t>отговаря</w:t>
      </w:r>
      <w:proofErr w:type="spellEnd"/>
      <w:r w:rsidRPr="00F75F3F">
        <w:rPr>
          <w:rFonts w:ascii="Times New Roman" w:eastAsia="Times New Roman" w:hAnsi="Times New Roman" w:cs="Times New Roman"/>
          <w:sz w:val="24"/>
          <w:szCs w:val="24"/>
          <w:lang w:val="ru-RU" w:eastAsia="bg-BG"/>
        </w:rPr>
        <w:t xml:space="preserve"> на </w:t>
      </w:r>
      <w:proofErr w:type="spellStart"/>
      <w:r w:rsidRPr="00F75F3F">
        <w:rPr>
          <w:rFonts w:ascii="Times New Roman" w:eastAsia="Times New Roman" w:hAnsi="Times New Roman" w:cs="Times New Roman"/>
          <w:sz w:val="24"/>
          <w:szCs w:val="24"/>
          <w:lang w:val="ru-RU" w:eastAsia="bg-BG"/>
        </w:rPr>
        <w:t>основните</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изисквания</w:t>
      </w:r>
      <w:proofErr w:type="spellEnd"/>
      <w:r w:rsidRPr="00F75F3F">
        <w:rPr>
          <w:rFonts w:ascii="Times New Roman" w:eastAsia="Times New Roman" w:hAnsi="Times New Roman" w:cs="Times New Roman"/>
          <w:sz w:val="24"/>
          <w:szCs w:val="24"/>
          <w:lang w:val="ru-RU" w:eastAsia="bg-BG"/>
        </w:rPr>
        <w:t xml:space="preserve"> за </w:t>
      </w:r>
      <w:proofErr w:type="spellStart"/>
      <w:r w:rsidRPr="00F75F3F">
        <w:rPr>
          <w:rFonts w:ascii="Times New Roman" w:eastAsia="Times New Roman" w:hAnsi="Times New Roman" w:cs="Times New Roman"/>
          <w:sz w:val="24"/>
          <w:szCs w:val="24"/>
          <w:lang w:val="ru-RU" w:eastAsia="bg-BG"/>
        </w:rPr>
        <w:t>безопасност</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съгласно</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действащите</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към</w:t>
      </w:r>
      <w:proofErr w:type="spellEnd"/>
      <w:r w:rsidRPr="00F75F3F">
        <w:rPr>
          <w:rFonts w:ascii="Times New Roman" w:eastAsia="Times New Roman" w:hAnsi="Times New Roman" w:cs="Times New Roman"/>
          <w:sz w:val="24"/>
          <w:szCs w:val="24"/>
          <w:lang w:val="ru-RU" w:eastAsia="bg-BG"/>
        </w:rPr>
        <w:t xml:space="preserve"> момента </w:t>
      </w:r>
      <w:proofErr w:type="spellStart"/>
      <w:r w:rsidRPr="00F75F3F">
        <w:rPr>
          <w:rFonts w:ascii="Times New Roman" w:eastAsia="Times New Roman" w:hAnsi="Times New Roman" w:cs="Times New Roman"/>
          <w:sz w:val="24"/>
          <w:szCs w:val="24"/>
          <w:lang w:val="ru-RU" w:eastAsia="bg-BG"/>
        </w:rPr>
        <w:t>стандарти</w:t>
      </w:r>
      <w:proofErr w:type="spellEnd"/>
      <w:r w:rsidRPr="00F75F3F">
        <w:rPr>
          <w:rFonts w:ascii="Times New Roman" w:eastAsia="Times New Roman" w:hAnsi="Times New Roman" w:cs="Times New Roman"/>
          <w:sz w:val="24"/>
          <w:szCs w:val="24"/>
          <w:lang w:val="ru-RU" w:eastAsia="bg-BG"/>
        </w:rPr>
        <w:t xml:space="preserve">- БДС </w:t>
      </w:r>
      <w:r w:rsidRPr="00F75F3F">
        <w:rPr>
          <w:rFonts w:ascii="Times New Roman" w:eastAsia="Times New Roman" w:hAnsi="Times New Roman" w:cs="Times New Roman"/>
          <w:sz w:val="24"/>
          <w:szCs w:val="24"/>
          <w:lang w:val="en-US" w:eastAsia="bg-BG"/>
        </w:rPr>
        <w:t>EN</w:t>
      </w:r>
      <w:r w:rsidRPr="00F75F3F">
        <w:rPr>
          <w:rFonts w:ascii="Times New Roman" w:eastAsia="Times New Roman" w:hAnsi="Times New Roman" w:cs="Times New Roman"/>
          <w:sz w:val="24"/>
          <w:szCs w:val="24"/>
          <w:lang w:val="ru-RU" w:eastAsia="bg-BG"/>
        </w:rPr>
        <w:t xml:space="preserve"> 1176 за </w:t>
      </w:r>
      <w:proofErr w:type="spellStart"/>
      <w:r w:rsidRPr="00F75F3F">
        <w:rPr>
          <w:rFonts w:ascii="Times New Roman" w:eastAsia="Times New Roman" w:hAnsi="Times New Roman" w:cs="Times New Roman"/>
          <w:sz w:val="24"/>
          <w:szCs w:val="24"/>
          <w:lang w:val="ru-RU" w:eastAsia="bg-BG"/>
        </w:rPr>
        <w:t>детските</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съоръжения</w:t>
      </w:r>
      <w:proofErr w:type="spellEnd"/>
      <w:r w:rsidRPr="00F75F3F">
        <w:rPr>
          <w:rFonts w:ascii="Times New Roman" w:eastAsia="Times New Roman" w:hAnsi="Times New Roman" w:cs="Times New Roman"/>
          <w:sz w:val="24"/>
          <w:szCs w:val="24"/>
          <w:lang w:val="ru-RU" w:eastAsia="bg-BG"/>
        </w:rPr>
        <w:t xml:space="preserve"> / приложение № 7 </w:t>
      </w:r>
      <w:proofErr w:type="spellStart"/>
      <w:r w:rsidRPr="00F75F3F">
        <w:rPr>
          <w:rFonts w:ascii="Times New Roman" w:eastAsia="Times New Roman" w:hAnsi="Times New Roman" w:cs="Times New Roman"/>
          <w:sz w:val="24"/>
          <w:szCs w:val="24"/>
          <w:lang w:val="ru-RU" w:eastAsia="bg-BG"/>
        </w:rPr>
        <w:t>към</w:t>
      </w:r>
      <w:proofErr w:type="spellEnd"/>
      <w:r w:rsidRPr="00F75F3F">
        <w:rPr>
          <w:rFonts w:ascii="Times New Roman" w:eastAsia="Times New Roman" w:hAnsi="Times New Roman" w:cs="Times New Roman"/>
          <w:sz w:val="24"/>
          <w:szCs w:val="24"/>
          <w:lang w:val="ru-RU" w:eastAsia="bg-BG"/>
        </w:rPr>
        <w:t xml:space="preserve"> чл. 56  от </w:t>
      </w:r>
      <w:proofErr w:type="spellStart"/>
      <w:r w:rsidRPr="00F75F3F">
        <w:rPr>
          <w:rFonts w:ascii="Times New Roman" w:eastAsia="Times New Roman" w:hAnsi="Times New Roman" w:cs="Times New Roman"/>
          <w:sz w:val="24"/>
          <w:szCs w:val="24"/>
          <w:lang w:val="ru-RU" w:eastAsia="bg-BG"/>
        </w:rPr>
        <w:t>наредбата</w:t>
      </w:r>
      <w:proofErr w:type="spellEnd"/>
      <w:r w:rsidRPr="00F75F3F">
        <w:rPr>
          <w:rFonts w:ascii="Times New Roman" w:eastAsia="Times New Roman" w:hAnsi="Times New Roman" w:cs="Times New Roman"/>
          <w:sz w:val="24"/>
          <w:szCs w:val="24"/>
          <w:lang w:val="ru-RU" w:eastAsia="bg-BG"/>
        </w:rPr>
        <w:t xml:space="preserve">/  и БДС </w:t>
      </w:r>
      <w:r w:rsidRPr="00F75F3F">
        <w:rPr>
          <w:rFonts w:ascii="Times New Roman" w:eastAsia="Times New Roman" w:hAnsi="Times New Roman" w:cs="Times New Roman"/>
          <w:sz w:val="24"/>
          <w:szCs w:val="24"/>
          <w:lang w:val="en-US" w:eastAsia="bg-BG"/>
        </w:rPr>
        <w:t>EN</w:t>
      </w:r>
      <w:r w:rsidRPr="00F75F3F">
        <w:rPr>
          <w:rFonts w:ascii="Times New Roman" w:eastAsia="Times New Roman" w:hAnsi="Times New Roman" w:cs="Times New Roman"/>
          <w:sz w:val="24"/>
          <w:szCs w:val="24"/>
          <w:lang w:val="ru-RU" w:eastAsia="bg-BG"/>
        </w:rPr>
        <w:t xml:space="preserve"> 1177 за </w:t>
      </w:r>
      <w:proofErr w:type="spellStart"/>
      <w:r w:rsidRPr="00F75F3F">
        <w:rPr>
          <w:rFonts w:ascii="Times New Roman" w:eastAsia="Times New Roman" w:hAnsi="Times New Roman" w:cs="Times New Roman"/>
          <w:sz w:val="24"/>
          <w:szCs w:val="24"/>
          <w:lang w:val="ru-RU" w:eastAsia="bg-BG"/>
        </w:rPr>
        <w:t>ударопоглъщащата</w:t>
      </w:r>
      <w:proofErr w:type="spellEnd"/>
      <w:r w:rsidRPr="00F75F3F">
        <w:rPr>
          <w:rFonts w:ascii="Times New Roman" w:eastAsia="Times New Roman" w:hAnsi="Times New Roman" w:cs="Times New Roman"/>
          <w:sz w:val="24"/>
          <w:szCs w:val="24"/>
          <w:lang w:val="ru-RU" w:eastAsia="bg-BG"/>
        </w:rPr>
        <w:t xml:space="preserve"> настилка /чл. 59 от </w:t>
      </w:r>
      <w:proofErr w:type="spellStart"/>
      <w:r w:rsidRPr="00F75F3F">
        <w:rPr>
          <w:rFonts w:ascii="Times New Roman" w:eastAsia="Times New Roman" w:hAnsi="Times New Roman" w:cs="Times New Roman"/>
          <w:sz w:val="24"/>
          <w:szCs w:val="24"/>
          <w:lang w:val="ru-RU" w:eastAsia="bg-BG"/>
        </w:rPr>
        <w:t>наредбата</w:t>
      </w:r>
      <w:proofErr w:type="spellEnd"/>
      <w:r w:rsidRPr="00F75F3F">
        <w:rPr>
          <w:rFonts w:ascii="Times New Roman" w:eastAsia="Times New Roman" w:hAnsi="Times New Roman" w:cs="Times New Roman"/>
          <w:sz w:val="24"/>
          <w:szCs w:val="24"/>
          <w:lang w:val="ru-RU" w:eastAsia="bg-BG"/>
        </w:rPr>
        <w:t xml:space="preserve">/. </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val="ru-RU" w:eastAsia="bg-BG"/>
        </w:rPr>
        <w:t xml:space="preserve">          Да се </w:t>
      </w:r>
      <w:proofErr w:type="spellStart"/>
      <w:r w:rsidRPr="00F75F3F">
        <w:rPr>
          <w:rFonts w:ascii="Times New Roman" w:eastAsia="Times New Roman" w:hAnsi="Times New Roman" w:cs="Times New Roman"/>
          <w:sz w:val="24"/>
          <w:szCs w:val="24"/>
          <w:lang w:val="ru-RU" w:eastAsia="bg-BG"/>
        </w:rPr>
        <w:t>изпълнят</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изискванията</w:t>
      </w:r>
      <w:proofErr w:type="spellEnd"/>
      <w:r w:rsidRPr="00F75F3F">
        <w:rPr>
          <w:rFonts w:ascii="Times New Roman" w:eastAsia="Times New Roman" w:hAnsi="Times New Roman" w:cs="Times New Roman"/>
          <w:sz w:val="24"/>
          <w:szCs w:val="24"/>
          <w:lang w:val="ru-RU" w:eastAsia="bg-BG"/>
        </w:rPr>
        <w:t xml:space="preserve"> на чл. 57</w:t>
      </w:r>
      <w:r w:rsidRPr="00F75F3F">
        <w:rPr>
          <w:rFonts w:ascii="Times New Roman" w:eastAsia="Times New Roman" w:hAnsi="Times New Roman" w:cs="Times New Roman"/>
          <w:sz w:val="24"/>
          <w:szCs w:val="24"/>
          <w:lang w:eastAsia="bg-BG"/>
        </w:rPr>
        <w:t xml:space="preserve"> от наредбата</w:t>
      </w:r>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като</w:t>
      </w:r>
      <w:proofErr w:type="spellEnd"/>
      <w:r w:rsidRPr="00F75F3F">
        <w:rPr>
          <w:rFonts w:ascii="Times New Roman" w:eastAsia="Times New Roman" w:hAnsi="Times New Roman" w:cs="Times New Roman"/>
          <w:sz w:val="24"/>
          <w:szCs w:val="24"/>
          <w:lang w:val="ru-RU" w:eastAsia="bg-BG"/>
        </w:rPr>
        <w:t xml:space="preserve"> се </w:t>
      </w:r>
      <w:proofErr w:type="spellStart"/>
      <w:r w:rsidRPr="00F75F3F">
        <w:rPr>
          <w:rFonts w:ascii="Times New Roman" w:eastAsia="Times New Roman" w:hAnsi="Times New Roman" w:cs="Times New Roman"/>
          <w:sz w:val="24"/>
          <w:szCs w:val="24"/>
          <w:lang w:val="ru-RU" w:eastAsia="bg-BG"/>
        </w:rPr>
        <w:t>дадат</w:t>
      </w:r>
      <w:proofErr w:type="spellEnd"/>
      <w:r w:rsidRPr="00F75F3F">
        <w:rPr>
          <w:rFonts w:ascii="Times New Roman" w:eastAsia="Times New Roman" w:hAnsi="Times New Roman" w:cs="Times New Roman"/>
          <w:sz w:val="24"/>
          <w:szCs w:val="24"/>
          <w:lang w:val="ru-RU" w:eastAsia="bg-BG"/>
        </w:rPr>
        <w:t xml:space="preserve"> инструкции от производителя за </w:t>
      </w:r>
      <w:proofErr w:type="spellStart"/>
      <w:r w:rsidRPr="00F75F3F">
        <w:rPr>
          <w:rFonts w:ascii="Times New Roman" w:eastAsia="Times New Roman" w:hAnsi="Times New Roman" w:cs="Times New Roman"/>
          <w:sz w:val="24"/>
          <w:szCs w:val="24"/>
          <w:lang w:val="ru-RU" w:eastAsia="bg-BG"/>
        </w:rPr>
        <w:t>разполагането</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монтирането</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поддържането</w:t>
      </w:r>
      <w:proofErr w:type="spellEnd"/>
      <w:r w:rsidRPr="00F75F3F">
        <w:rPr>
          <w:rFonts w:ascii="Times New Roman" w:eastAsia="Times New Roman" w:hAnsi="Times New Roman" w:cs="Times New Roman"/>
          <w:sz w:val="24"/>
          <w:szCs w:val="24"/>
          <w:lang w:val="ru-RU" w:eastAsia="bg-BG"/>
        </w:rPr>
        <w:t xml:space="preserve"> и </w:t>
      </w:r>
      <w:proofErr w:type="spellStart"/>
      <w:r w:rsidRPr="00F75F3F">
        <w:rPr>
          <w:rFonts w:ascii="Times New Roman" w:eastAsia="Times New Roman" w:hAnsi="Times New Roman" w:cs="Times New Roman"/>
          <w:sz w:val="24"/>
          <w:szCs w:val="24"/>
          <w:lang w:val="ru-RU" w:eastAsia="bg-BG"/>
        </w:rPr>
        <w:t>контрола</w:t>
      </w:r>
      <w:proofErr w:type="spellEnd"/>
      <w:r w:rsidRPr="00F75F3F">
        <w:rPr>
          <w:rFonts w:ascii="Times New Roman" w:eastAsia="Times New Roman" w:hAnsi="Times New Roman" w:cs="Times New Roman"/>
          <w:sz w:val="24"/>
          <w:szCs w:val="24"/>
          <w:lang w:val="ru-RU" w:eastAsia="bg-BG"/>
        </w:rPr>
        <w:t xml:space="preserve"> на </w:t>
      </w:r>
      <w:proofErr w:type="spellStart"/>
      <w:r w:rsidRPr="00F75F3F">
        <w:rPr>
          <w:rFonts w:ascii="Times New Roman" w:eastAsia="Times New Roman" w:hAnsi="Times New Roman" w:cs="Times New Roman"/>
          <w:sz w:val="24"/>
          <w:szCs w:val="24"/>
          <w:lang w:val="ru-RU" w:eastAsia="bg-BG"/>
        </w:rPr>
        <w:t>съответното</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детско</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съоръжение</w:t>
      </w:r>
      <w:proofErr w:type="spellEnd"/>
      <w:r w:rsidRPr="00F75F3F">
        <w:rPr>
          <w:rFonts w:ascii="Times New Roman" w:eastAsia="Times New Roman" w:hAnsi="Times New Roman" w:cs="Times New Roman"/>
          <w:sz w:val="24"/>
          <w:szCs w:val="24"/>
          <w:lang w:val="ru-RU" w:eastAsia="bg-BG"/>
        </w:rPr>
        <w:t xml:space="preserve"> и </w:t>
      </w:r>
      <w:proofErr w:type="spellStart"/>
      <w:r w:rsidRPr="00F75F3F">
        <w:rPr>
          <w:rFonts w:ascii="Times New Roman" w:eastAsia="Times New Roman" w:hAnsi="Times New Roman" w:cs="Times New Roman"/>
          <w:sz w:val="24"/>
          <w:szCs w:val="24"/>
          <w:lang w:val="ru-RU" w:eastAsia="bg-BG"/>
        </w:rPr>
        <w:t>ударопоглъщащата</w:t>
      </w:r>
      <w:proofErr w:type="spellEnd"/>
      <w:r w:rsidRPr="00F75F3F">
        <w:rPr>
          <w:rFonts w:ascii="Times New Roman" w:eastAsia="Times New Roman" w:hAnsi="Times New Roman" w:cs="Times New Roman"/>
          <w:sz w:val="24"/>
          <w:szCs w:val="24"/>
          <w:lang w:val="ru-RU" w:eastAsia="bg-BG"/>
        </w:rPr>
        <w:t xml:space="preserve"> настилка.</w:t>
      </w:r>
      <w:r w:rsidRPr="00F75F3F">
        <w:rPr>
          <w:rFonts w:ascii="Times New Roman" w:eastAsia="Times New Roman" w:hAnsi="Times New Roman" w:cs="Times New Roman"/>
          <w:sz w:val="24"/>
          <w:szCs w:val="24"/>
          <w:lang w:eastAsia="bg-BG"/>
        </w:rPr>
        <w:t xml:space="preserve"> Монтирането на отделните детски съоръжения и паркова мебел  да се </w:t>
      </w:r>
      <w:proofErr w:type="spellStart"/>
      <w:r w:rsidRPr="00F75F3F">
        <w:rPr>
          <w:rFonts w:ascii="Times New Roman" w:eastAsia="Times New Roman" w:hAnsi="Times New Roman" w:cs="Times New Roman"/>
          <w:sz w:val="24"/>
          <w:szCs w:val="24"/>
          <w:lang w:eastAsia="bg-BG"/>
        </w:rPr>
        <w:t>ивърши</w:t>
      </w:r>
      <w:proofErr w:type="spellEnd"/>
      <w:r w:rsidRPr="00F75F3F">
        <w:rPr>
          <w:rFonts w:ascii="Times New Roman" w:eastAsia="Times New Roman" w:hAnsi="Times New Roman" w:cs="Times New Roman"/>
          <w:sz w:val="24"/>
          <w:szCs w:val="24"/>
          <w:lang w:eastAsia="bg-BG"/>
        </w:rPr>
        <w:t xml:space="preserve"> съгласно  приложени от производителя  конструктивни становища от лицензиран проектант конструктор с ППП с определен  начина на закрепване на съоръженията към терена. Закрепването да се съобрази с принципните предвиждания на проектната документация за отделните видове основи за  полагане на </w:t>
      </w:r>
      <w:proofErr w:type="spellStart"/>
      <w:r w:rsidRPr="00F75F3F">
        <w:rPr>
          <w:rFonts w:ascii="Times New Roman" w:eastAsia="Times New Roman" w:hAnsi="Times New Roman" w:cs="Times New Roman"/>
          <w:sz w:val="24"/>
          <w:szCs w:val="24"/>
          <w:lang w:eastAsia="bg-BG"/>
        </w:rPr>
        <w:t>ударопоглъщащата</w:t>
      </w:r>
      <w:proofErr w:type="spellEnd"/>
      <w:r w:rsidRPr="00F75F3F">
        <w:rPr>
          <w:rFonts w:ascii="Times New Roman" w:eastAsia="Times New Roman" w:hAnsi="Times New Roman" w:cs="Times New Roman"/>
          <w:sz w:val="24"/>
          <w:szCs w:val="24"/>
          <w:lang w:eastAsia="bg-BG"/>
        </w:rPr>
        <w:t xml:space="preserve"> настилката за всяка една площадка и в съответствие на  чл. 18/4/ от наредбата.</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Паркови</w:t>
      </w:r>
      <w:proofErr w:type="spellEnd"/>
      <w:r w:rsidRPr="00F75F3F">
        <w:rPr>
          <w:rFonts w:ascii="Times New Roman" w:eastAsia="Times New Roman" w:hAnsi="Times New Roman" w:cs="Times New Roman"/>
          <w:sz w:val="24"/>
          <w:szCs w:val="24"/>
          <w:lang w:eastAsia="bg-BG"/>
        </w:rPr>
        <w:t>те</w:t>
      </w:r>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елементи</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следва</w:t>
      </w:r>
      <w:proofErr w:type="spellEnd"/>
      <w:r w:rsidRPr="00F75F3F">
        <w:rPr>
          <w:rFonts w:ascii="Times New Roman" w:eastAsia="Times New Roman" w:hAnsi="Times New Roman" w:cs="Times New Roman"/>
          <w:sz w:val="24"/>
          <w:szCs w:val="24"/>
          <w:lang w:val="ru-RU" w:eastAsia="bg-BG"/>
        </w:rPr>
        <w:t xml:space="preserve"> да </w:t>
      </w:r>
      <w:proofErr w:type="spellStart"/>
      <w:r w:rsidRPr="00F75F3F">
        <w:rPr>
          <w:rFonts w:ascii="Times New Roman" w:eastAsia="Times New Roman" w:hAnsi="Times New Roman" w:cs="Times New Roman"/>
          <w:sz w:val="24"/>
          <w:szCs w:val="24"/>
          <w:lang w:val="ru-RU" w:eastAsia="bg-BG"/>
        </w:rPr>
        <w:t>бъдат</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придружени</w:t>
      </w:r>
      <w:proofErr w:type="spellEnd"/>
      <w:r w:rsidRPr="00F75F3F">
        <w:rPr>
          <w:rFonts w:ascii="Times New Roman" w:eastAsia="Times New Roman" w:hAnsi="Times New Roman" w:cs="Times New Roman"/>
          <w:sz w:val="24"/>
          <w:szCs w:val="24"/>
          <w:lang w:val="ru-RU" w:eastAsia="bg-BG"/>
        </w:rPr>
        <w:t xml:space="preserve"> от </w:t>
      </w:r>
      <w:proofErr w:type="spellStart"/>
      <w:r w:rsidRPr="00F75F3F">
        <w:rPr>
          <w:rFonts w:ascii="Times New Roman" w:eastAsia="Times New Roman" w:hAnsi="Times New Roman" w:cs="Times New Roman"/>
          <w:sz w:val="24"/>
          <w:szCs w:val="24"/>
          <w:lang w:val="ru-RU" w:eastAsia="bg-BG"/>
        </w:rPr>
        <w:t>сертификати</w:t>
      </w:r>
      <w:proofErr w:type="spellEnd"/>
      <w:r w:rsidRPr="00F75F3F">
        <w:rPr>
          <w:rFonts w:ascii="Times New Roman" w:eastAsia="Times New Roman" w:hAnsi="Times New Roman" w:cs="Times New Roman"/>
          <w:sz w:val="24"/>
          <w:szCs w:val="24"/>
          <w:lang w:val="ru-RU" w:eastAsia="bg-BG"/>
        </w:rPr>
        <w:t xml:space="preserve"> за </w:t>
      </w:r>
      <w:proofErr w:type="spellStart"/>
      <w:r w:rsidRPr="00F75F3F">
        <w:rPr>
          <w:rFonts w:ascii="Times New Roman" w:eastAsia="Times New Roman" w:hAnsi="Times New Roman" w:cs="Times New Roman"/>
          <w:sz w:val="24"/>
          <w:szCs w:val="24"/>
          <w:lang w:val="ru-RU" w:eastAsia="bg-BG"/>
        </w:rPr>
        <w:t>използваните</w:t>
      </w:r>
      <w:proofErr w:type="spellEnd"/>
      <w:r w:rsidRPr="00F75F3F">
        <w:rPr>
          <w:rFonts w:ascii="Times New Roman" w:eastAsia="Times New Roman" w:hAnsi="Times New Roman" w:cs="Times New Roman"/>
          <w:sz w:val="24"/>
          <w:szCs w:val="24"/>
          <w:lang w:val="ru-RU" w:eastAsia="bg-BG"/>
        </w:rPr>
        <w:t xml:space="preserve"> </w:t>
      </w:r>
      <w:proofErr w:type="spellStart"/>
      <w:r w:rsidRPr="00F75F3F">
        <w:rPr>
          <w:rFonts w:ascii="Times New Roman" w:eastAsia="Times New Roman" w:hAnsi="Times New Roman" w:cs="Times New Roman"/>
          <w:sz w:val="24"/>
          <w:szCs w:val="24"/>
          <w:lang w:val="ru-RU" w:eastAsia="bg-BG"/>
        </w:rPr>
        <w:t>материали</w:t>
      </w:r>
      <w:proofErr w:type="spellEnd"/>
      <w:r w:rsidRPr="00F75F3F">
        <w:rPr>
          <w:rFonts w:ascii="Times New Roman" w:eastAsia="Times New Roman" w:hAnsi="Times New Roman" w:cs="Times New Roman"/>
          <w:sz w:val="24"/>
          <w:szCs w:val="24"/>
          <w:lang w:eastAsia="bg-BG"/>
        </w:rPr>
        <w:t>.</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Пясъчникът да се съобрази с  изискванията на чл. 21 от наредбата.</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Да се осигури възможност най-малко 50% от заниманията да са достъпни и за ползватели с увреждания съгласно изискванията на чл. 5 от наредбата.</w:t>
      </w:r>
    </w:p>
    <w:p w:rsidR="00157AA9" w:rsidRPr="00F75F3F" w:rsidRDefault="00157AA9" w:rsidP="00157AA9">
      <w:pPr>
        <w:spacing w:after="0" w:line="240" w:lineRule="auto"/>
        <w:jc w:val="both"/>
        <w:rPr>
          <w:rFonts w:ascii="Times New Roman" w:eastAsia="Times New Roman" w:hAnsi="Times New Roman" w:cs="Times New Roman"/>
          <w:color w:val="000000"/>
          <w:sz w:val="24"/>
          <w:szCs w:val="24"/>
          <w:lang w:eastAsia="bg-BG"/>
        </w:rPr>
      </w:pPr>
      <w:r w:rsidRPr="00F75F3F">
        <w:rPr>
          <w:rFonts w:ascii="Times New Roman" w:eastAsia="Times New Roman" w:hAnsi="Times New Roman" w:cs="Times New Roman"/>
          <w:sz w:val="24"/>
          <w:szCs w:val="24"/>
          <w:lang w:eastAsia="bg-BG"/>
        </w:rPr>
        <w:t xml:space="preserve">           </w:t>
      </w:r>
      <w:r w:rsidRPr="00F75F3F">
        <w:rPr>
          <w:rFonts w:ascii="Times New Roman" w:eastAsia="Times New Roman" w:hAnsi="Times New Roman" w:cs="Times New Roman"/>
          <w:color w:val="000000"/>
          <w:sz w:val="24"/>
          <w:szCs w:val="24"/>
          <w:lang w:eastAsia="bg-BG"/>
        </w:rPr>
        <w:t xml:space="preserve">Демонтираните при извършване на ремонтните работи стари детски съоръжения да се предоставят на Общината с </w:t>
      </w:r>
      <w:proofErr w:type="spellStart"/>
      <w:r w:rsidRPr="00F75F3F">
        <w:rPr>
          <w:rFonts w:ascii="Times New Roman" w:eastAsia="Times New Roman" w:hAnsi="Times New Roman" w:cs="Times New Roman"/>
          <w:color w:val="000000"/>
          <w:sz w:val="24"/>
          <w:szCs w:val="24"/>
          <w:lang w:eastAsia="bg-BG"/>
        </w:rPr>
        <w:t>приемо</w:t>
      </w:r>
      <w:proofErr w:type="spellEnd"/>
      <w:r w:rsidRPr="00F75F3F">
        <w:rPr>
          <w:rFonts w:ascii="Times New Roman" w:eastAsia="Times New Roman" w:hAnsi="Times New Roman" w:cs="Times New Roman"/>
          <w:color w:val="000000"/>
          <w:sz w:val="24"/>
          <w:szCs w:val="24"/>
          <w:lang w:eastAsia="bg-BG"/>
        </w:rPr>
        <w:t>- предавателен протокол на определено от Общината място. Неравности по терена  след демонтажа на съоръженията  следва да се отстранят.</w:t>
      </w:r>
    </w:p>
    <w:p w:rsidR="00157AA9" w:rsidRPr="00F75F3F"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F75F3F" w:rsidRDefault="00157AA9" w:rsidP="00157AA9">
      <w:pPr>
        <w:spacing w:after="0" w:line="240" w:lineRule="auto"/>
        <w:jc w:val="both"/>
        <w:rPr>
          <w:rFonts w:ascii="Times New Roman" w:eastAsia="Times New Roman" w:hAnsi="Times New Roman" w:cs="Times New Roman"/>
          <w:b/>
          <w:sz w:val="24"/>
          <w:szCs w:val="24"/>
          <w:lang w:eastAsia="bg-BG"/>
        </w:rPr>
      </w:pPr>
      <w:r w:rsidRPr="00F75F3F">
        <w:rPr>
          <w:rFonts w:ascii="Times New Roman" w:eastAsia="Times New Roman" w:hAnsi="Times New Roman" w:cs="Times New Roman"/>
          <w:b/>
          <w:sz w:val="24"/>
          <w:szCs w:val="24"/>
          <w:lang w:eastAsia="bg-BG"/>
        </w:rPr>
        <w:t xml:space="preserve">            </w:t>
      </w:r>
      <w:r w:rsidRPr="00F75F3F">
        <w:rPr>
          <w:rFonts w:ascii="Times New Roman" w:eastAsia="Times New Roman" w:hAnsi="Times New Roman" w:cs="Times New Roman"/>
          <w:b/>
          <w:sz w:val="24"/>
          <w:szCs w:val="24"/>
          <w:u w:val="single"/>
          <w:lang w:eastAsia="bg-BG"/>
        </w:rPr>
        <w:t>Всички непредвидени разходи са за сметка на изпълнителя</w:t>
      </w:r>
      <w:r w:rsidRPr="00F75F3F">
        <w:rPr>
          <w:rFonts w:ascii="Times New Roman" w:eastAsia="Times New Roman" w:hAnsi="Times New Roman" w:cs="Times New Roman"/>
          <w:b/>
          <w:sz w:val="24"/>
          <w:szCs w:val="24"/>
          <w:lang w:eastAsia="bg-BG"/>
        </w:rPr>
        <w:t>.</w:t>
      </w:r>
    </w:p>
    <w:p w:rsidR="00157AA9" w:rsidRPr="006862B5" w:rsidRDefault="00157AA9" w:rsidP="00157AA9">
      <w:pPr>
        <w:jc w:val="both"/>
        <w:rPr>
          <w:rFonts w:ascii="Times New Roman" w:hAnsi="Times New Roman" w:cs="Times New Roman"/>
          <w:caps/>
          <w:sz w:val="24"/>
          <w:szCs w:val="24"/>
        </w:rPr>
      </w:pPr>
    </w:p>
    <w:p w:rsidR="00157AA9" w:rsidRPr="00381C48" w:rsidRDefault="00157AA9" w:rsidP="00157AA9">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lastRenderedPageBreak/>
        <w:t>4.3</w:t>
      </w:r>
      <w:r w:rsidRPr="00381C48">
        <w:rPr>
          <w:rFonts w:ascii="Times New Roman" w:hAnsi="Times New Roman" w:cs="Times New Roman"/>
          <w:b/>
          <w:sz w:val="24"/>
          <w:szCs w:val="24"/>
        </w:rPr>
        <w:t>.</w:t>
      </w:r>
      <w:r>
        <w:rPr>
          <w:rFonts w:ascii="Times New Roman" w:hAnsi="Times New Roman" w:cs="Times New Roman"/>
          <w:b/>
          <w:sz w:val="24"/>
          <w:szCs w:val="24"/>
        </w:rPr>
        <w:t xml:space="preserve"> ИЗИСКВАНИЯ ЗА КАЧЕСТВО</w:t>
      </w:r>
    </w:p>
    <w:p w:rsidR="00157AA9" w:rsidRDefault="00157AA9" w:rsidP="00157AA9">
      <w:pPr>
        <w:jc w:val="both"/>
        <w:rPr>
          <w:rFonts w:ascii="Times New Roman" w:hAnsi="Times New Roman" w:cs="Times New Roman"/>
          <w:b/>
          <w:caps/>
          <w:sz w:val="24"/>
          <w:szCs w:val="24"/>
        </w:rPr>
      </w:pPr>
    </w:p>
    <w:p w:rsidR="00157AA9" w:rsidRPr="0076388B" w:rsidRDefault="00157AA9" w:rsidP="00157AA9">
      <w:pPr>
        <w:pStyle w:val="a6"/>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rPr>
        <w:t>Д</w:t>
      </w:r>
      <w:r w:rsidRPr="0076388B">
        <w:rPr>
          <w:rFonts w:ascii="Times New Roman" w:hAnsi="Times New Roman" w:cs="Times New Roman"/>
          <w:sz w:val="24"/>
          <w:szCs w:val="24"/>
        </w:rPr>
        <w:t xml:space="preserve">а се използват качествени строителни и растителни материали; да се спази технологията за направа на настилките, както и стабилното монтиране на съоръженията; </w:t>
      </w:r>
    </w:p>
    <w:p w:rsidR="00157AA9" w:rsidRPr="0076388B" w:rsidRDefault="00157AA9" w:rsidP="00157AA9">
      <w:pPr>
        <w:pStyle w:val="a6"/>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rPr>
        <w:t>Д</w:t>
      </w:r>
      <w:r w:rsidRPr="0076388B">
        <w:rPr>
          <w:rFonts w:ascii="Times New Roman" w:hAnsi="Times New Roman" w:cs="Times New Roman"/>
          <w:sz w:val="24"/>
          <w:szCs w:val="24"/>
        </w:rPr>
        <w:t>а се спази технологията по затревяване и засаждане на растителността.</w:t>
      </w:r>
    </w:p>
    <w:p w:rsidR="00157AA9" w:rsidRDefault="00157AA9" w:rsidP="00157AA9">
      <w:pPr>
        <w:jc w:val="both"/>
        <w:rPr>
          <w:rFonts w:ascii="Times New Roman" w:hAnsi="Times New Roman" w:cs="Times New Roman"/>
          <w:b/>
          <w:caps/>
          <w:sz w:val="24"/>
          <w:szCs w:val="24"/>
        </w:rPr>
      </w:pPr>
    </w:p>
    <w:p w:rsidR="00157AA9" w:rsidRPr="00381C48" w:rsidRDefault="00157AA9" w:rsidP="00157AA9">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w:t>
      </w:r>
      <w:proofErr w:type="spellStart"/>
      <w:r>
        <w:rPr>
          <w:rFonts w:ascii="Times New Roman" w:hAnsi="Times New Roman" w:cs="Times New Roman"/>
          <w:b/>
          <w:sz w:val="24"/>
          <w:szCs w:val="24"/>
        </w:rPr>
        <w:t>4</w:t>
      </w:r>
      <w:proofErr w:type="spellEnd"/>
      <w:r w:rsidRPr="00381C48">
        <w:rPr>
          <w:rFonts w:ascii="Times New Roman" w:hAnsi="Times New Roman" w:cs="Times New Roman"/>
          <w:b/>
          <w:sz w:val="24"/>
          <w:szCs w:val="24"/>
        </w:rPr>
        <w:t>.</w:t>
      </w:r>
      <w:r>
        <w:rPr>
          <w:rFonts w:ascii="Times New Roman" w:hAnsi="Times New Roman" w:cs="Times New Roman"/>
          <w:b/>
          <w:sz w:val="24"/>
          <w:szCs w:val="24"/>
        </w:rPr>
        <w:t>МИНИМАЛНИ</w:t>
      </w:r>
      <w:r w:rsidRPr="00381C48">
        <w:rPr>
          <w:rFonts w:ascii="Times New Roman" w:hAnsi="Times New Roman" w:cs="Times New Roman"/>
          <w:b/>
          <w:sz w:val="24"/>
          <w:szCs w:val="24"/>
        </w:rPr>
        <w:t xml:space="preserve"> ИЗИСКВАНИЯ</w:t>
      </w:r>
    </w:p>
    <w:p w:rsidR="00157AA9" w:rsidRDefault="00157AA9" w:rsidP="00157AA9">
      <w:pPr>
        <w:ind w:left="720"/>
        <w:jc w:val="both"/>
        <w:rPr>
          <w:b/>
        </w:rPr>
      </w:pPr>
    </w:p>
    <w:p w:rsidR="00157AA9" w:rsidRPr="00A80DF0" w:rsidRDefault="00157AA9" w:rsidP="00157AA9">
      <w:pPr>
        <w:ind w:left="720"/>
        <w:jc w:val="both"/>
        <w:rPr>
          <w:rFonts w:ascii="Times New Roman" w:hAnsi="Times New Roman" w:cs="Times New Roman"/>
          <w:b/>
          <w:sz w:val="24"/>
          <w:szCs w:val="24"/>
        </w:rPr>
      </w:pPr>
      <w:r w:rsidRPr="00A80DF0">
        <w:rPr>
          <w:rFonts w:ascii="Times New Roman" w:hAnsi="Times New Roman" w:cs="Times New Roman"/>
          <w:b/>
          <w:sz w:val="24"/>
          <w:szCs w:val="24"/>
        </w:rPr>
        <w:t>За Позиция А – обновяване на 20 бр. съществуващи детски площадки</w:t>
      </w:r>
      <w:r>
        <w:rPr>
          <w:rFonts w:ascii="Times New Roman" w:hAnsi="Times New Roman" w:cs="Times New Roman"/>
          <w:b/>
          <w:sz w:val="24"/>
          <w:szCs w:val="24"/>
        </w:rPr>
        <w:t>:</w:t>
      </w:r>
    </w:p>
    <w:p w:rsidR="00157AA9" w:rsidRPr="00942DCE" w:rsidRDefault="00157AA9" w:rsidP="00157AA9">
      <w:pPr>
        <w:ind w:left="720"/>
        <w:jc w:val="both"/>
        <w:rPr>
          <w:rFonts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157AA9" w:rsidRDefault="00157AA9" w:rsidP="00157AA9">
      <w:pPr>
        <w:ind w:left="72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7E62EF" w:rsidRPr="007E62EF" w:rsidRDefault="007E62EF" w:rsidP="007E62EF">
      <w:pPr>
        <w:pStyle w:val="a6"/>
        <w:numPr>
          <w:ilvl w:val="0"/>
          <w:numId w:val="35"/>
        </w:numPr>
        <w:jc w:val="both"/>
        <w:rPr>
          <w:rFonts w:ascii="Times New Roman" w:hAnsi="Times New Roman" w:cs="Times New Roman"/>
          <w:sz w:val="24"/>
          <w:szCs w:val="24"/>
        </w:rPr>
      </w:pPr>
      <w:r w:rsidRPr="007E62EF">
        <w:rPr>
          <w:rFonts w:ascii="Times New Roman" w:hAnsi="Times New Roman" w:cs="Times New Roman"/>
          <w:sz w:val="24"/>
          <w:szCs w:val="24"/>
        </w:rPr>
        <w:t xml:space="preserve">Участникът трябва да е регистриран в Камара на строителите в България за пета категория, първа група обекти, тъй като 6 бр. от площадките са обекти от пета категория. </w:t>
      </w:r>
    </w:p>
    <w:p w:rsidR="007E62EF" w:rsidRDefault="007E62EF" w:rsidP="007E62EF">
      <w:pPr>
        <w:pStyle w:val="a6"/>
        <w:numPr>
          <w:ilvl w:val="0"/>
          <w:numId w:val="35"/>
        </w:numPr>
        <w:jc w:val="both"/>
        <w:rPr>
          <w:rFonts w:ascii="Times New Roman" w:hAnsi="Times New Roman" w:cs="Times New Roman"/>
          <w:sz w:val="24"/>
          <w:szCs w:val="24"/>
        </w:rPr>
      </w:pPr>
      <w:r w:rsidRPr="007E62EF">
        <w:rPr>
          <w:rFonts w:ascii="Times New Roman" w:hAnsi="Times New Roman" w:cs="Times New Roman"/>
          <w:sz w:val="24"/>
          <w:szCs w:val="24"/>
        </w:rPr>
        <w:t xml:space="preserve"> Участникът да е изпълнил най-малко три обекта с подобен характер и мащаб (обновяване и изграждане на детски площадки през последните пет години. </w:t>
      </w:r>
    </w:p>
    <w:p w:rsidR="00157AA9" w:rsidRPr="007E62EF" w:rsidRDefault="00157AA9" w:rsidP="007E62EF">
      <w:pPr>
        <w:jc w:val="both"/>
        <w:rPr>
          <w:rFonts w:ascii="Times New Roman" w:hAnsi="Times New Roman" w:cs="Times New Roman"/>
          <w:sz w:val="24"/>
          <w:szCs w:val="24"/>
        </w:rPr>
      </w:pPr>
      <w:r w:rsidRPr="007E62EF">
        <w:rPr>
          <w:rFonts w:ascii="Times New Roman" w:hAnsi="Times New Roman" w:cs="Times New Roman"/>
          <w:sz w:val="24"/>
          <w:szCs w:val="24"/>
        </w:rPr>
        <w:t>За доказване на съответствие със съответното минимално ниво на технически възможности съгласно раздел ІІІ.2.3)</w:t>
      </w:r>
      <w:r>
        <w:t xml:space="preserve"> </w:t>
      </w:r>
      <w:r w:rsidRPr="007E62EF">
        <w:rPr>
          <w:rFonts w:ascii="Times New Roman" w:hAnsi="Times New Roman" w:cs="Times New Roman"/>
          <w:sz w:val="24"/>
          <w:szCs w:val="24"/>
        </w:rPr>
        <w:t>от обявлението за обществена поръчка, участникът трябва да представи следната информация и формалности, които са необходими за оценяване дали са изпълнени изискванията:</w:t>
      </w:r>
    </w:p>
    <w:p w:rsidR="00157AA9" w:rsidRPr="00F15D9E" w:rsidRDefault="00157AA9" w:rsidP="00157AA9">
      <w:pPr>
        <w:pStyle w:val="a6"/>
        <w:numPr>
          <w:ilvl w:val="0"/>
          <w:numId w:val="4"/>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Участникът да представи декларация за наличие на регистрация в КСБ. Декларацията трябва да съдържа справочна информация във връзка с регистрацията.</w:t>
      </w:r>
    </w:p>
    <w:p w:rsidR="00157AA9" w:rsidRPr="007E62EF" w:rsidRDefault="00157AA9" w:rsidP="00157AA9">
      <w:pPr>
        <w:pStyle w:val="a6"/>
        <w:numPr>
          <w:ilvl w:val="0"/>
          <w:numId w:val="4"/>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Участникът</w:t>
      </w:r>
      <w:r w:rsidRPr="00F15D9E">
        <w:rPr>
          <w:rFonts w:ascii="Times New Roman" w:hAnsi="Times New Roman" w:cs="Times New Roman"/>
          <w:b/>
          <w:sz w:val="24"/>
          <w:szCs w:val="24"/>
        </w:rPr>
        <w:t xml:space="preserve"> </w:t>
      </w:r>
      <w:r w:rsidRPr="00F15D9E">
        <w:rPr>
          <w:rFonts w:ascii="Times New Roman" w:hAnsi="Times New Roman" w:cs="Times New Roman"/>
          <w:color w:val="000000"/>
          <w:sz w:val="24"/>
          <w:szCs w:val="24"/>
        </w:rPr>
        <w:t>да представи информация и формалности доказващи, че през последните 5 години е изпълнявал обекти от подобен характер и мащаб-обновяване и изграждане на детски площадки, но не по-малко от 3 бр. обекти. Прилагат се: списък на строителството, изпълнено през последните 5 години, считано от датата на подаване на офертата и:</w:t>
      </w:r>
    </w:p>
    <w:p w:rsidR="007E62EF" w:rsidRPr="00F15D9E" w:rsidRDefault="007E62EF" w:rsidP="007E62EF">
      <w:pPr>
        <w:pStyle w:val="a6"/>
        <w:spacing w:after="0" w:line="240" w:lineRule="auto"/>
        <w:contextualSpacing w:val="0"/>
        <w:jc w:val="both"/>
        <w:rPr>
          <w:rFonts w:ascii="Times New Roman" w:hAnsi="Times New Roman" w:cs="Times New Roman"/>
          <w:b/>
          <w:sz w:val="24"/>
          <w:szCs w:val="24"/>
        </w:rPr>
      </w:pPr>
    </w:p>
    <w:p w:rsidR="00157AA9" w:rsidRPr="00F15D9E" w:rsidRDefault="00157AA9" w:rsidP="00157AA9">
      <w:pPr>
        <w:spacing w:after="0" w:line="240" w:lineRule="auto"/>
        <w:ind w:firstLine="720"/>
        <w:jc w:val="both"/>
        <w:rPr>
          <w:rFonts w:ascii="Times New Roman" w:hAnsi="Times New Roman" w:cs="Times New Roman"/>
          <w:color w:val="000000"/>
          <w:sz w:val="24"/>
          <w:szCs w:val="24"/>
        </w:rPr>
      </w:pPr>
      <w:r w:rsidRPr="00F15D9E">
        <w:rPr>
          <w:rFonts w:ascii="Times New Roman" w:hAnsi="Times New Roman" w:cs="Times New Roman"/>
          <w:color w:val="000000"/>
          <w:sz w:val="24"/>
          <w:szCs w:val="24"/>
        </w:rPr>
        <w:t>а</w:t>
      </w:r>
      <w:r w:rsidRPr="00F15D9E">
        <w:rPr>
          <w:rFonts w:ascii="Times New Roman" w:hAnsi="Times New Roman" w:cs="Times New Roman"/>
          <w:color w:val="000000"/>
          <w:sz w:val="24"/>
          <w:szCs w:val="24"/>
          <w:lang w:val="en-US"/>
        </w:rPr>
        <w:t>)</w:t>
      </w:r>
      <w:r w:rsidRPr="00F15D9E">
        <w:rPr>
          <w:rFonts w:ascii="Times New Roman" w:hAnsi="Times New Roman" w:cs="Times New Roman"/>
          <w:color w:val="000000"/>
          <w:sz w:val="24"/>
          <w:szCs w:val="24"/>
        </w:rPr>
        <w:t xml:space="preserve"> удостоверения за добро изпълнение от възложители за не по-малко от 3 бр. изградени или обновени детски площадки за които има положителни  доклади за съответствие  издадени от лицензиран орган за контрол по реда на чл.63 от Наредба 01/12.01.2009 г. на МРРБ. Удостоверенията да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дата и подпис на издателя и данни за контакт, или</w:t>
      </w:r>
    </w:p>
    <w:p w:rsidR="00157AA9" w:rsidRPr="00F15D9E" w:rsidRDefault="00157AA9" w:rsidP="00157AA9">
      <w:pPr>
        <w:spacing w:after="0" w:line="240" w:lineRule="auto"/>
        <w:ind w:firstLine="720"/>
        <w:jc w:val="both"/>
        <w:rPr>
          <w:rFonts w:ascii="Times New Roman" w:hAnsi="Times New Roman" w:cs="Times New Roman"/>
          <w:color w:val="000000"/>
          <w:sz w:val="24"/>
          <w:szCs w:val="24"/>
        </w:rPr>
      </w:pPr>
      <w:r w:rsidRPr="00F15D9E">
        <w:rPr>
          <w:rFonts w:ascii="Times New Roman" w:hAnsi="Times New Roman" w:cs="Times New Roman"/>
          <w:color w:val="000000"/>
          <w:sz w:val="24"/>
          <w:szCs w:val="24"/>
        </w:rPr>
        <w:lastRenderedPageBreak/>
        <w:t>б</w:t>
      </w:r>
      <w:r w:rsidRPr="00F15D9E">
        <w:rPr>
          <w:rFonts w:ascii="Times New Roman" w:hAnsi="Times New Roman" w:cs="Times New Roman"/>
          <w:color w:val="000000"/>
          <w:sz w:val="24"/>
          <w:szCs w:val="24"/>
          <w:lang w:val="en-US"/>
        </w:rPr>
        <w:t>)</w:t>
      </w:r>
      <w:r w:rsidRPr="00F15D9E">
        <w:rPr>
          <w:rFonts w:ascii="Times New Roman" w:hAnsi="Times New Roman" w:cs="Times New Roman"/>
          <w:color w:val="000000"/>
          <w:sz w:val="24"/>
          <w:szCs w:val="24"/>
        </w:rPr>
        <w:t xml:space="preserve">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157AA9" w:rsidRPr="00F15D9E" w:rsidRDefault="00157AA9" w:rsidP="00157AA9">
      <w:pPr>
        <w:spacing w:after="0" w:line="240" w:lineRule="auto"/>
        <w:ind w:firstLine="720"/>
        <w:jc w:val="both"/>
        <w:rPr>
          <w:rFonts w:ascii="Times New Roman" w:hAnsi="Times New Roman" w:cs="Times New Roman"/>
          <w:color w:val="000000"/>
          <w:sz w:val="24"/>
          <w:szCs w:val="24"/>
        </w:rPr>
      </w:pPr>
      <w:r w:rsidRPr="00F15D9E">
        <w:rPr>
          <w:rFonts w:ascii="Times New Roman" w:hAnsi="Times New Roman" w:cs="Times New Roman"/>
          <w:color w:val="000000"/>
          <w:sz w:val="24"/>
          <w:szCs w:val="24"/>
        </w:rPr>
        <w:t>в) копия на документи, удостоверяващи изпълнението, вида и обема на изпълнените строителни дейности;</w:t>
      </w:r>
    </w:p>
    <w:p w:rsidR="00157AA9" w:rsidRDefault="00157AA9" w:rsidP="00157AA9">
      <w:pPr>
        <w:spacing w:after="0" w:line="240" w:lineRule="auto"/>
        <w:jc w:val="both"/>
        <w:rPr>
          <w:rFonts w:ascii="Times New Roman" w:hAnsi="Times New Roman" w:cs="Times New Roman"/>
          <w:sz w:val="24"/>
          <w:szCs w:val="24"/>
        </w:rPr>
      </w:pPr>
    </w:p>
    <w:p w:rsidR="00157AA9" w:rsidRDefault="00157AA9" w:rsidP="00157AA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За </w:t>
      </w:r>
      <w:r w:rsidRPr="00396873">
        <w:rPr>
          <w:rFonts w:ascii="Times New Roman" w:hAnsi="Times New Roman" w:cs="Times New Roman"/>
          <w:b/>
          <w:sz w:val="24"/>
          <w:szCs w:val="24"/>
        </w:rPr>
        <w:t>Позиция Б – изграждане на нова детска площадка за деца от 3 до 12 г.</w:t>
      </w:r>
    </w:p>
    <w:p w:rsidR="00157AA9" w:rsidRDefault="00157AA9" w:rsidP="00157AA9">
      <w:pPr>
        <w:ind w:left="720"/>
        <w:jc w:val="both"/>
        <w:rPr>
          <w:rFonts w:ascii="Times New Roman" w:hAnsi="Times New Roman" w:cs="Times New Roman"/>
          <w:sz w:val="24"/>
          <w:szCs w:val="24"/>
        </w:rPr>
      </w:pPr>
    </w:p>
    <w:p w:rsidR="00157AA9" w:rsidRPr="00942DCE" w:rsidRDefault="00157AA9" w:rsidP="00157AA9">
      <w:pPr>
        <w:ind w:left="720"/>
        <w:jc w:val="both"/>
        <w:rPr>
          <w:rFonts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157AA9" w:rsidRDefault="00157AA9" w:rsidP="00157AA9">
      <w:pPr>
        <w:ind w:left="72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157AA9" w:rsidRPr="00ED0D01" w:rsidRDefault="00157AA9" w:rsidP="00157AA9">
      <w:pPr>
        <w:spacing w:after="0" w:line="240" w:lineRule="auto"/>
        <w:ind w:left="708" w:firstLine="12"/>
        <w:jc w:val="both"/>
        <w:rPr>
          <w:rFonts w:ascii="Times New Roman" w:hAnsi="Times New Roman" w:cs="Times New Roman"/>
          <w:sz w:val="24"/>
          <w:szCs w:val="24"/>
        </w:rPr>
      </w:pPr>
      <w:r w:rsidRPr="00ED0D01">
        <w:rPr>
          <w:rFonts w:ascii="Times New Roman" w:hAnsi="Times New Roman" w:cs="Times New Roman"/>
          <w:sz w:val="24"/>
          <w:szCs w:val="24"/>
        </w:rPr>
        <w:t xml:space="preserve">1. Участникът трябва да е регистриран в Камара на строителите в България </w:t>
      </w:r>
      <w:r w:rsidR="007E62EF" w:rsidRPr="007E62EF">
        <w:rPr>
          <w:rFonts w:ascii="Times New Roman" w:hAnsi="Times New Roman" w:cs="Times New Roman"/>
          <w:sz w:val="24"/>
          <w:szCs w:val="24"/>
        </w:rPr>
        <w:t>за пета категория, първа група обекти</w:t>
      </w:r>
      <w:r w:rsidRPr="00ED0D01">
        <w:rPr>
          <w:rFonts w:ascii="Times New Roman" w:hAnsi="Times New Roman" w:cs="Times New Roman"/>
          <w:sz w:val="24"/>
          <w:szCs w:val="24"/>
        </w:rPr>
        <w:t>.</w:t>
      </w:r>
    </w:p>
    <w:p w:rsidR="00157AA9" w:rsidRPr="00ED0D01" w:rsidRDefault="00157AA9" w:rsidP="00157AA9">
      <w:pPr>
        <w:spacing w:after="0" w:line="240" w:lineRule="auto"/>
        <w:ind w:left="708" w:firstLine="12"/>
        <w:jc w:val="both"/>
        <w:rPr>
          <w:rFonts w:ascii="Times New Roman" w:hAnsi="Times New Roman" w:cs="Times New Roman"/>
          <w:sz w:val="24"/>
          <w:szCs w:val="24"/>
        </w:rPr>
      </w:pPr>
      <w:r w:rsidRPr="00ED0D01">
        <w:rPr>
          <w:rFonts w:ascii="Times New Roman" w:hAnsi="Times New Roman" w:cs="Times New Roman"/>
          <w:sz w:val="24"/>
          <w:szCs w:val="24"/>
        </w:rPr>
        <w:t>2. Участникът да е изпълнил най-малко един обект с подобен характер и мащаб (обновяване и изграждане на детски площадки през последните пет години.</w:t>
      </w:r>
    </w:p>
    <w:p w:rsidR="00157AA9" w:rsidRDefault="00157AA9" w:rsidP="00157AA9">
      <w:pPr>
        <w:jc w:val="both"/>
        <w:rPr>
          <w:rFonts w:ascii="Times New Roman" w:hAnsi="Times New Roman" w:cs="Times New Roman"/>
          <w:sz w:val="24"/>
          <w:szCs w:val="24"/>
        </w:rPr>
      </w:pPr>
    </w:p>
    <w:p w:rsidR="00157AA9" w:rsidRDefault="00157AA9" w:rsidP="00157AA9">
      <w:pPr>
        <w:jc w:val="both"/>
        <w:rPr>
          <w:rFonts w:ascii="Times New Roman" w:hAnsi="Times New Roman" w:cs="Times New Roman"/>
          <w:sz w:val="24"/>
          <w:szCs w:val="24"/>
        </w:rPr>
      </w:pPr>
      <w:r>
        <w:rPr>
          <w:rFonts w:ascii="Times New Roman" w:hAnsi="Times New Roman" w:cs="Times New Roman"/>
          <w:sz w:val="24"/>
          <w:szCs w:val="24"/>
        </w:rPr>
        <w:t xml:space="preserve">За доказване на съответствие със съответното минимално ниво на технически възможности съгласно раздел </w:t>
      </w:r>
      <w:r w:rsidRPr="00942DCE">
        <w:rPr>
          <w:rFonts w:ascii="Times New Roman" w:hAnsi="Times New Roman" w:cs="Times New Roman"/>
          <w:sz w:val="24"/>
          <w:szCs w:val="24"/>
        </w:rPr>
        <w:t>ІІІ.2.3)</w:t>
      </w:r>
      <w:r>
        <w:t xml:space="preserve"> </w:t>
      </w:r>
      <w:r>
        <w:rPr>
          <w:rFonts w:ascii="Times New Roman" w:hAnsi="Times New Roman" w:cs="Times New Roman"/>
          <w:sz w:val="24"/>
          <w:szCs w:val="24"/>
        </w:rPr>
        <w:t>от обявлението за обществена поръчка, участникът трябва да представи следната информация и формалности, които са необходими за оценяване дали са изпълнени изискванията:</w:t>
      </w:r>
    </w:p>
    <w:p w:rsidR="00157AA9" w:rsidRPr="00F15D9E" w:rsidRDefault="00157AA9" w:rsidP="00157AA9">
      <w:pPr>
        <w:pStyle w:val="a6"/>
        <w:numPr>
          <w:ilvl w:val="0"/>
          <w:numId w:val="5"/>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Участникът да представи декларация за наличие на регистрация в КСБ. Декларацията трябва да съдържа справочна информация във връзка с регистрацията.</w:t>
      </w:r>
    </w:p>
    <w:p w:rsidR="00157AA9" w:rsidRPr="00491555" w:rsidRDefault="00157AA9" w:rsidP="00157AA9">
      <w:pPr>
        <w:pStyle w:val="a6"/>
        <w:numPr>
          <w:ilvl w:val="0"/>
          <w:numId w:val="5"/>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Участникът</w:t>
      </w:r>
      <w:r w:rsidRPr="00F15D9E">
        <w:rPr>
          <w:rFonts w:ascii="Times New Roman" w:hAnsi="Times New Roman" w:cs="Times New Roman"/>
          <w:b/>
          <w:sz w:val="24"/>
          <w:szCs w:val="24"/>
        </w:rPr>
        <w:t xml:space="preserve"> </w:t>
      </w:r>
      <w:r w:rsidRPr="00F15D9E">
        <w:rPr>
          <w:rFonts w:ascii="Times New Roman" w:hAnsi="Times New Roman" w:cs="Times New Roman"/>
          <w:color w:val="000000"/>
          <w:sz w:val="24"/>
          <w:szCs w:val="24"/>
        </w:rPr>
        <w:t>да представи информация и формалности доказващи</w:t>
      </w:r>
      <w:r w:rsidRPr="00491555">
        <w:rPr>
          <w:rFonts w:ascii="Times New Roman" w:hAnsi="Times New Roman" w:cs="Times New Roman"/>
          <w:sz w:val="24"/>
          <w:szCs w:val="24"/>
        </w:rPr>
        <w:t xml:space="preserve"> </w:t>
      </w:r>
      <w:r w:rsidRPr="00ED0D01">
        <w:rPr>
          <w:rFonts w:ascii="Times New Roman" w:hAnsi="Times New Roman" w:cs="Times New Roman"/>
          <w:sz w:val="24"/>
          <w:szCs w:val="24"/>
        </w:rPr>
        <w:t>че през последните 5 г. е изпълнил поне 1 обект  - обновяване и изграждане на детска площадка.</w:t>
      </w:r>
    </w:p>
    <w:p w:rsidR="00157AA9" w:rsidRPr="00F15D9E" w:rsidRDefault="00157AA9" w:rsidP="00157AA9">
      <w:pPr>
        <w:pStyle w:val="a6"/>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color w:val="000000"/>
          <w:sz w:val="24"/>
          <w:szCs w:val="24"/>
        </w:rPr>
        <w:t>Прилагат се: списък на строителството, изпълнено през последните 5 години, считано от датата на подаване на офертата и:</w:t>
      </w:r>
    </w:p>
    <w:p w:rsidR="00157AA9" w:rsidRDefault="006D568F" w:rsidP="00157AA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удостоверение</w:t>
      </w:r>
      <w:r w:rsidR="00157AA9" w:rsidRPr="00ED0D01">
        <w:rPr>
          <w:rFonts w:ascii="Times New Roman" w:hAnsi="Times New Roman" w:cs="Times New Roman"/>
          <w:sz w:val="24"/>
          <w:szCs w:val="24"/>
        </w:rPr>
        <w:t xml:space="preserve"> за добро изпълнение от възложители за поне една изградена или обновена детска площадка, за която и</w:t>
      </w:r>
      <w:r>
        <w:rPr>
          <w:rFonts w:ascii="Times New Roman" w:hAnsi="Times New Roman" w:cs="Times New Roman"/>
          <w:sz w:val="24"/>
          <w:szCs w:val="24"/>
        </w:rPr>
        <w:t>ма положителен  доклад за съответствие издаден</w:t>
      </w:r>
      <w:r w:rsidR="00157AA9" w:rsidRPr="00ED0D01">
        <w:rPr>
          <w:rFonts w:ascii="Times New Roman" w:hAnsi="Times New Roman" w:cs="Times New Roman"/>
          <w:sz w:val="24"/>
          <w:szCs w:val="24"/>
        </w:rPr>
        <w:t xml:space="preserve"> от лицензиран орган за контрол по реда на чл.63 от Наредба 01/12.01.2009 г. на МРРБ, съдържащи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дата и подпис на издателя и данни за контакт, или </w:t>
      </w:r>
    </w:p>
    <w:p w:rsidR="00157AA9" w:rsidRDefault="00157AA9" w:rsidP="00157AA9">
      <w:pPr>
        <w:spacing w:after="0" w:line="240" w:lineRule="auto"/>
        <w:ind w:firstLine="708"/>
        <w:jc w:val="both"/>
        <w:rPr>
          <w:rFonts w:ascii="Times New Roman" w:hAnsi="Times New Roman" w:cs="Times New Roman"/>
          <w:sz w:val="24"/>
          <w:szCs w:val="24"/>
        </w:rPr>
      </w:pPr>
      <w:r w:rsidRPr="00ED0D01">
        <w:rPr>
          <w:rFonts w:ascii="Times New Roman" w:hAnsi="Times New Roman" w:cs="Times New Roman"/>
          <w:sz w:val="24"/>
          <w:szCs w:val="24"/>
        </w:rPr>
        <w:t xml:space="preserve">б) посочване на публичните регистри, в които се съдържа информация за актовете за въвеждане на строежите в експлоатация, която информация вкл. данни за компетентните органи, които са ги издали, стойността, датата, на която е приключило изпълнението, мястото и вида на строителството, или </w:t>
      </w:r>
    </w:p>
    <w:p w:rsidR="00157AA9" w:rsidRPr="00ED0D01" w:rsidRDefault="00157AA9" w:rsidP="00157AA9">
      <w:pPr>
        <w:spacing w:after="0" w:line="240" w:lineRule="auto"/>
        <w:ind w:firstLine="708"/>
        <w:jc w:val="both"/>
        <w:rPr>
          <w:rFonts w:ascii="Times New Roman" w:hAnsi="Times New Roman" w:cs="Times New Roman"/>
          <w:sz w:val="24"/>
          <w:szCs w:val="24"/>
        </w:rPr>
      </w:pPr>
      <w:r w:rsidRPr="00ED0D01">
        <w:rPr>
          <w:rFonts w:ascii="Times New Roman" w:hAnsi="Times New Roman" w:cs="Times New Roman"/>
          <w:sz w:val="24"/>
          <w:szCs w:val="24"/>
        </w:rPr>
        <w:t>в) копия на документи, удостоверяващи изпълнението, вида и обема на изпълнените строителни дейности;</w:t>
      </w:r>
    </w:p>
    <w:p w:rsidR="00157AA9" w:rsidRDefault="00157AA9" w:rsidP="00157AA9">
      <w:pPr>
        <w:jc w:val="both"/>
        <w:rPr>
          <w:rFonts w:ascii="Times New Roman" w:hAnsi="Times New Roman" w:cs="Times New Roman"/>
          <w:sz w:val="24"/>
          <w:szCs w:val="24"/>
        </w:rPr>
      </w:pPr>
    </w:p>
    <w:p w:rsidR="00157AA9" w:rsidRDefault="00157AA9" w:rsidP="00157AA9">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За </w:t>
      </w:r>
      <w:r w:rsidRPr="00EA6680">
        <w:rPr>
          <w:rFonts w:ascii="Times New Roman" w:hAnsi="Times New Roman" w:cs="Times New Roman"/>
          <w:b/>
          <w:sz w:val="24"/>
          <w:szCs w:val="24"/>
        </w:rPr>
        <w:t>Позиция В – инженеринг, обновяване на съществуваща детска площадка в кв. Средна кула Община Русе, кв. 148, УПИ-І-149150 за обществен център</w:t>
      </w:r>
      <w:r>
        <w:rPr>
          <w:rFonts w:ascii="Times New Roman" w:hAnsi="Times New Roman" w:cs="Times New Roman"/>
          <w:b/>
          <w:sz w:val="24"/>
          <w:szCs w:val="24"/>
        </w:rPr>
        <w:t>.</w:t>
      </w:r>
    </w:p>
    <w:p w:rsidR="00157AA9" w:rsidRPr="00942DCE" w:rsidRDefault="00157AA9" w:rsidP="00157AA9">
      <w:pPr>
        <w:ind w:left="720"/>
        <w:jc w:val="both"/>
        <w:rPr>
          <w:rFonts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157AA9" w:rsidRDefault="00157AA9" w:rsidP="00157AA9">
      <w:pPr>
        <w:ind w:left="72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157AA9" w:rsidRPr="00341467" w:rsidRDefault="00157AA9" w:rsidP="00157AA9">
      <w:pPr>
        <w:ind w:left="709"/>
        <w:jc w:val="both"/>
        <w:rPr>
          <w:rFonts w:ascii="Times New Roman" w:hAnsi="Times New Roman" w:cs="Times New Roman"/>
          <w:sz w:val="24"/>
          <w:szCs w:val="24"/>
        </w:rPr>
      </w:pPr>
      <w:r w:rsidRPr="00341467">
        <w:rPr>
          <w:rFonts w:ascii="Times New Roman" w:hAnsi="Times New Roman" w:cs="Times New Roman"/>
          <w:sz w:val="24"/>
          <w:szCs w:val="24"/>
        </w:rPr>
        <w:t xml:space="preserve">1. Участникът трябва да е регистриран в Камара на строителите в България за </w:t>
      </w:r>
      <w:proofErr w:type="spellStart"/>
      <w:r w:rsidR="007E62EF" w:rsidRPr="007E62EF">
        <w:rPr>
          <w:rFonts w:ascii="Times New Roman" w:hAnsi="Times New Roman" w:cs="Times New Roman"/>
          <w:sz w:val="24"/>
          <w:szCs w:val="24"/>
        </w:rPr>
        <w:t>за</w:t>
      </w:r>
      <w:proofErr w:type="spellEnd"/>
      <w:r w:rsidR="007E62EF" w:rsidRPr="007E62EF">
        <w:rPr>
          <w:rFonts w:ascii="Times New Roman" w:hAnsi="Times New Roman" w:cs="Times New Roman"/>
          <w:sz w:val="24"/>
          <w:szCs w:val="24"/>
        </w:rPr>
        <w:t xml:space="preserve"> пета категория, първа група обекти</w:t>
      </w:r>
      <w:r w:rsidRPr="00341467">
        <w:rPr>
          <w:rFonts w:ascii="Times New Roman" w:hAnsi="Times New Roman" w:cs="Times New Roman"/>
          <w:sz w:val="24"/>
          <w:szCs w:val="24"/>
        </w:rPr>
        <w:t>.</w:t>
      </w:r>
    </w:p>
    <w:p w:rsidR="00157AA9" w:rsidRPr="00341467" w:rsidRDefault="00157AA9" w:rsidP="00157AA9">
      <w:pPr>
        <w:ind w:left="709"/>
        <w:jc w:val="both"/>
        <w:rPr>
          <w:rFonts w:ascii="Times New Roman" w:hAnsi="Times New Roman" w:cs="Times New Roman"/>
          <w:sz w:val="24"/>
          <w:szCs w:val="24"/>
        </w:rPr>
      </w:pPr>
      <w:r w:rsidRPr="00341467">
        <w:rPr>
          <w:rFonts w:ascii="Times New Roman" w:hAnsi="Times New Roman" w:cs="Times New Roman"/>
          <w:sz w:val="24"/>
          <w:szCs w:val="24"/>
        </w:rPr>
        <w:t>2. Участникът да е изпълнил поне един сходен обект (обновяване и изграждане на детски площадки) през последните пет години.</w:t>
      </w:r>
    </w:p>
    <w:p w:rsidR="00157AA9" w:rsidRPr="00341467" w:rsidRDefault="00157AA9" w:rsidP="00157AA9">
      <w:pPr>
        <w:ind w:left="709"/>
        <w:jc w:val="both"/>
        <w:rPr>
          <w:rFonts w:ascii="Times New Roman" w:hAnsi="Times New Roman" w:cs="Times New Roman"/>
          <w:sz w:val="24"/>
          <w:szCs w:val="24"/>
        </w:rPr>
      </w:pPr>
      <w:r w:rsidRPr="00341467">
        <w:rPr>
          <w:rFonts w:ascii="Times New Roman" w:hAnsi="Times New Roman" w:cs="Times New Roman"/>
          <w:sz w:val="24"/>
          <w:szCs w:val="24"/>
        </w:rPr>
        <w:t xml:space="preserve">3. Участникът да има на разположение екип от следните експерти за изпълнение на проектирането: проектанти с ППП /пълна проектантска правоспособност/ по съответните части: </w:t>
      </w:r>
      <w:proofErr w:type="spellStart"/>
      <w:r w:rsidRPr="00341467">
        <w:rPr>
          <w:rFonts w:ascii="Times New Roman" w:hAnsi="Times New Roman" w:cs="Times New Roman"/>
          <w:sz w:val="24"/>
          <w:szCs w:val="24"/>
        </w:rPr>
        <w:t>ланд</w:t>
      </w:r>
      <w:proofErr w:type="spellEnd"/>
      <w:r w:rsidRPr="00341467">
        <w:rPr>
          <w:rFonts w:ascii="Times New Roman" w:hAnsi="Times New Roman" w:cs="Times New Roman"/>
          <w:sz w:val="24"/>
          <w:szCs w:val="24"/>
        </w:rPr>
        <w:t>. архитект; инж. геодезист за изготвяне на теренната снимка; инж. конструктор за изготвяне на конструктивно становище за закрепването на отделните съоръжения и ПБЗ /план за безопасност и здраве/.</w:t>
      </w:r>
    </w:p>
    <w:p w:rsidR="00157AA9" w:rsidRDefault="00157AA9" w:rsidP="00157AA9">
      <w:pPr>
        <w:jc w:val="both"/>
        <w:rPr>
          <w:rFonts w:ascii="Times New Roman" w:hAnsi="Times New Roman" w:cs="Times New Roman"/>
          <w:sz w:val="24"/>
          <w:szCs w:val="24"/>
        </w:rPr>
      </w:pPr>
      <w:r>
        <w:rPr>
          <w:rFonts w:ascii="Times New Roman" w:hAnsi="Times New Roman" w:cs="Times New Roman"/>
          <w:sz w:val="24"/>
          <w:szCs w:val="24"/>
        </w:rPr>
        <w:t xml:space="preserve">За доказване на съответствие със съответното минимално ниво на технически възможности съгласно раздел </w:t>
      </w:r>
      <w:r w:rsidRPr="00942DCE">
        <w:rPr>
          <w:rFonts w:ascii="Times New Roman" w:hAnsi="Times New Roman" w:cs="Times New Roman"/>
          <w:sz w:val="24"/>
          <w:szCs w:val="24"/>
        </w:rPr>
        <w:t>ІІІ.2.3)</w:t>
      </w:r>
      <w:r>
        <w:t xml:space="preserve"> </w:t>
      </w:r>
      <w:r>
        <w:rPr>
          <w:rFonts w:ascii="Times New Roman" w:hAnsi="Times New Roman" w:cs="Times New Roman"/>
          <w:sz w:val="24"/>
          <w:szCs w:val="24"/>
        </w:rPr>
        <w:t>от обявлението за обществена поръчка, участникът трябва да представи следната информация и формалности, които са необходими за оценяване дали са изпълнени изискванията:</w:t>
      </w:r>
    </w:p>
    <w:p w:rsidR="00157AA9" w:rsidRPr="00F15D9E" w:rsidRDefault="00157AA9" w:rsidP="00157AA9">
      <w:pPr>
        <w:pStyle w:val="a6"/>
        <w:numPr>
          <w:ilvl w:val="0"/>
          <w:numId w:val="6"/>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Участникът да представи декларация за наличие на регистрация в КСБ. Декларацията трябва да съдържа справочна информация във връзка с регистрацията.</w:t>
      </w:r>
    </w:p>
    <w:p w:rsidR="00157AA9" w:rsidRDefault="00157AA9" w:rsidP="00157AA9">
      <w:pPr>
        <w:pStyle w:val="a6"/>
        <w:numPr>
          <w:ilvl w:val="0"/>
          <w:numId w:val="6"/>
        </w:numPr>
        <w:jc w:val="both"/>
        <w:rPr>
          <w:rFonts w:ascii="Times New Roman" w:hAnsi="Times New Roman" w:cs="Times New Roman"/>
          <w:sz w:val="24"/>
          <w:szCs w:val="24"/>
        </w:rPr>
      </w:pPr>
      <w:r>
        <w:rPr>
          <w:rFonts w:ascii="Times New Roman" w:hAnsi="Times New Roman" w:cs="Times New Roman"/>
          <w:sz w:val="24"/>
          <w:szCs w:val="24"/>
        </w:rPr>
        <w:t>Участникът да е изпълнил най-малко един обект с подобен характер и мащаб (обновяване и изграждане на детски площадки) през последните пет години.</w:t>
      </w:r>
    </w:p>
    <w:p w:rsidR="00157AA9" w:rsidRPr="00B50D71" w:rsidRDefault="00157AA9" w:rsidP="00157AA9">
      <w:pPr>
        <w:pStyle w:val="a6"/>
        <w:spacing w:after="0" w:line="240" w:lineRule="auto"/>
        <w:jc w:val="both"/>
        <w:rPr>
          <w:rFonts w:ascii="Times New Roman" w:hAnsi="Times New Roman" w:cs="Times New Roman"/>
          <w:sz w:val="24"/>
          <w:szCs w:val="24"/>
        </w:rPr>
      </w:pPr>
      <w:r w:rsidRPr="00B50D71">
        <w:rPr>
          <w:rFonts w:ascii="Times New Roman" w:hAnsi="Times New Roman" w:cs="Times New Roman"/>
          <w:sz w:val="24"/>
          <w:szCs w:val="24"/>
        </w:rPr>
        <w:t xml:space="preserve">Прилагат се: списък на строителството, изпълнено през последните 5 г., считано от датата на подаване на офертата и: </w:t>
      </w:r>
    </w:p>
    <w:p w:rsidR="00157AA9" w:rsidRPr="008065F0" w:rsidRDefault="00157AA9" w:rsidP="00157AA9">
      <w:pPr>
        <w:spacing w:after="0" w:line="240" w:lineRule="auto"/>
        <w:ind w:firstLine="357"/>
        <w:rPr>
          <w:rFonts w:ascii="Times New Roman" w:hAnsi="Times New Roman" w:cs="Times New Roman"/>
          <w:sz w:val="24"/>
          <w:szCs w:val="24"/>
        </w:rPr>
      </w:pPr>
      <w:r w:rsidRPr="008065F0">
        <w:rPr>
          <w:rFonts w:ascii="Times New Roman" w:hAnsi="Times New Roman" w:cs="Times New Roman"/>
          <w:sz w:val="24"/>
          <w:szCs w:val="24"/>
        </w:rPr>
        <w:t xml:space="preserve">а) удостоверения за добро изпълнение от възложители за поне една изградена или обновена детска площадка, за която има положителен  доклад за </w:t>
      </w:r>
      <w:proofErr w:type="spellStart"/>
      <w:r w:rsidRPr="008065F0">
        <w:rPr>
          <w:rFonts w:ascii="Times New Roman" w:hAnsi="Times New Roman" w:cs="Times New Roman"/>
          <w:sz w:val="24"/>
          <w:szCs w:val="24"/>
        </w:rPr>
        <w:t>съотв</w:t>
      </w:r>
      <w:proofErr w:type="spellEnd"/>
      <w:r w:rsidRPr="008065F0">
        <w:rPr>
          <w:rFonts w:ascii="Times New Roman" w:hAnsi="Times New Roman" w:cs="Times New Roman"/>
          <w:sz w:val="24"/>
          <w:szCs w:val="24"/>
        </w:rPr>
        <w:t xml:space="preserve">. издадени от лицензиран орган за контрол по реда на чл.63 от Наредба 01/12.01.2009 г. на МРРБ, съдържащи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дата и подпис на издателя и данни за контакт, или </w:t>
      </w:r>
    </w:p>
    <w:p w:rsidR="00157AA9" w:rsidRPr="008065F0" w:rsidRDefault="00F44254" w:rsidP="00157AA9">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б) посочване на публични</w:t>
      </w:r>
      <w:r w:rsidR="00157AA9" w:rsidRPr="008065F0">
        <w:rPr>
          <w:rFonts w:ascii="Times New Roman" w:hAnsi="Times New Roman" w:cs="Times New Roman"/>
          <w:sz w:val="24"/>
          <w:szCs w:val="24"/>
        </w:rPr>
        <w:t xml:space="preserve"> регистри, съдържащи информация за актовете за въвеждане на строежите в експлоатация, която информация вкл. данни за компетентните органи, които са ги издали, стойността, датата, на която е приключило изпълнението, мястото и вида на строителството, или</w:t>
      </w:r>
    </w:p>
    <w:p w:rsidR="00157AA9" w:rsidRPr="008065F0" w:rsidRDefault="00157AA9" w:rsidP="00157AA9">
      <w:pPr>
        <w:spacing w:after="0" w:line="240" w:lineRule="auto"/>
        <w:ind w:firstLine="357"/>
        <w:rPr>
          <w:rFonts w:ascii="Times New Roman" w:hAnsi="Times New Roman" w:cs="Times New Roman"/>
          <w:sz w:val="24"/>
          <w:szCs w:val="24"/>
        </w:rPr>
      </w:pPr>
      <w:r w:rsidRPr="008065F0">
        <w:rPr>
          <w:rFonts w:ascii="Times New Roman" w:hAnsi="Times New Roman" w:cs="Times New Roman"/>
          <w:sz w:val="24"/>
          <w:szCs w:val="24"/>
        </w:rPr>
        <w:t xml:space="preserve"> в) копия на документи, удостоверяващи изпълнението, вида и обема на изпълнените строителни дейности;</w:t>
      </w:r>
    </w:p>
    <w:p w:rsidR="00157AA9" w:rsidRPr="008065F0" w:rsidRDefault="00157AA9" w:rsidP="00157AA9">
      <w:pPr>
        <w:spacing w:after="0" w:line="240" w:lineRule="auto"/>
        <w:ind w:firstLine="357"/>
        <w:rPr>
          <w:rFonts w:ascii="Times New Roman" w:hAnsi="Times New Roman" w:cs="Times New Roman"/>
          <w:sz w:val="24"/>
          <w:szCs w:val="24"/>
        </w:rPr>
      </w:pPr>
      <w:r w:rsidRPr="008065F0">
        <w:rPr>
          <w:rFonts w:ascii="Times New Roman" w:hAnsi="Times New Roman" w:cs="Times New Roman"/>
          <w:sz w:val="24"/>
          <w:szCs w:val="24"/>
        </w:rPr>
        <w:t xml:space="preserve"> 3. д</w:t>
      </w:r>
      <w:r w:rsidR="00F44254">
        <w:rPr>
          <w:rFonts w:ascii="Times New Roman" w:hAnsi="Times New Roman" w:cs="Times New Roman"/>
          <w:sz w:val="24"/>
          <w:szCs w:val="24"/>
        </w:rPr>
        <w:t>анни за собствени или наети технически</w:t>
      </w:r>
      <w:r w:rsidRPr="008065F0">
        <w:rPr>
          <w:rFonts w:ascii="Times New Roman" w:hAnsi="Times New Roman" w:cs="Times New Roman"/>
          <w:sz w:val="24"/>
          <w:szCs w:val="24"/>
        </w:rPr>
        <w:t xml:space="preserve"> лица, които участникът ще използва - образование, про</w:t>
      </w:r>
      <w:r w:rsidR="00F44254">
        <w:rPr>
          <w:rFonts w:ascii="Times New Roman" w:hAnsi="Times New Roman" w:cs="Times New Roman"/>
          <w:sz w:val="24"/>
          <w:szCs w:val="24"/>
        </w:rPr>
        <w:t>ф. квалификация и опит на съответните</w:t>
      </w:r>
      <w:r w:rsidRPr="008065F0">
        <w:rPr>
          <w:rFonts w:ascii="Times New Roman" w:hAnsi="Times New Roman" w:cs="Times New Roman"/>
          <w:sz w:val="24"/>
          <w:szCs w:val="24"/>
        </w:rPr>
        <w:t xml:space="preserve"> експерти, както и декларация за ангажираност на експертите.</w:t>
      </w:r>
    </w:p>
    <w:p w:rsidR="00157AA9" w:rsidRDefault="00157AA9" w:rsidP="00157AA9">
      <w:pPr>
        <w:ind w:left="708"/>
        <w:jc w:val="both"/>
        <w:rPr>
          <w:rFonts w:ascii="Times New Roman" w:hAnsi="Times New Roman" w:cs="Times New Roman"/>
          <w:sz w:val="24"/>
          <w:szCs w:val="24"/>
        </w:rPr>
      </w:pPr>
    </w:p>
    <w:p w:rsidR="00157AA9" w:rsidRPr="00381C48" w:rsidRDefault="00157AA9" w:rsidP="00157AA9">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4.5</w:t>
      </w:r>
      <w:r w:rsidRPr="00381C48">
        <w:rPr>
          <w:rFonts w:ascii="Times New Roman" w:hAnsi="Times New Roman" w:cs="Times New Roman"/>
          <w:b/>
          <w:sz w:val="24"/>
          <w:szCs w:val="24"/>
        </w:rPr>
        <w:t xml:space="preserve">. </w:t>
      </w:r>
      <w:r>
        <w:rPr>
          <w:rFonts w:ascii="Times New Roman" w:hAnsi="Times New Roman" w:cs="Times New Roman"/>
          <w:b/>
          <w:sz w:val="24"/>
          <w:szCs w:val="24"/>
        </w:rPr>
        <w:t>ОГРАНИЧЕНИЯ ПРИ ИЗПЪЛНЕНИЕТО НА ПОРЪЧКАТА</w:t>
      </w:r>
    </w:p>
    <w:p w:rsidR="00157AA9" w:rsidRPr="00DA56BC" w:rsidRDefault="00157AA9" w:rsidP="00157AA9">
      <w:pPr>
        <w:ind w:left="708"/>
        <w:jc w:val="both"/>
        <w:rPr>
          <w:rFonts w:ascii="Times New Roman" w:hAnsi="Times New Roman" w:cs="Times New Roman"/>
          <w:sz w:val="24"/>
          <w:szCs w:val="24"/>
        </w:rPr>
      </w:pPr>
    </w:p>
    <w:p w:rsidR="00157AA9" w:rsidRDefault="00157AA9" w:rsidP="00157AA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ЗОП.</w:t>
      </w:r>
    </w:p>
    <w:p w:rsidR="00157AA9" w:rsidRDefault="00157AA9" w:rsidP="00157AA9">
      <w:pPr>
        <w:spacing w:after="0" w:line="240" w:lineRule="auto"/>
        <w:ind w:firstLine="708"/>
        <w:jc w:val="both"/>
        <w:rPr>
          <w:rFonts w:ascii="Times New Roman" w:hAnsi="Times New Roman" w:cs="Times New Roman"/>
          <w:sz w:val="24"/>
          <w:szCs w:val="24"/>
        </w:rPr>
      </w:pPr>
    </w:p>
    <w:p w:rsidR="00157AA9" w:rsidRPr="000E4883" w:rsidRDefault="00157AA9" w:rsidP="00157AA9">
      <w:pPr>
        <w:shd w:val="clear" w:color="auto" w:fill="B8CCE4"/>
        <w:ind w:firstLine="708"/>
        <w:rPr>
          <w:rFonts w:ascii="Times New Roman" w:hAnsi="Times New Roman" w:cs="Times New Roman"/>
          <w:b/>
          <w:sz w:val="24"/>
          <w:szCs w:val="24"/>
        </w:rPr>
      </w:pPr>
      <w:r w:rsidRPr="000E4883">
        <w:rPr>
          <w:rFonts w:ascii="Times New Roman" w:hAnsi="Times New Roman" w:cs="Times New Roman"/>
          <w:b/>
          <w:sz w:val="24"/>
          <w:szCs w:val="24"/>
        </w:rPr>
        <w:t>5.</w:t>
      </w:r>
      <w:r w:rsidRPr="000E4883">
        <w:rPr>
          <w:b/>
        </w:rPr>
        <w:t xml:space="preserve">  </w:t>
      </w:r>
      <w:r w:rsidRPr="000E4883">
        <w:rPr>
          <w:rFonts w:ascii="Times New Roman" w:hAnsi="Times New Roman" w:cs="Times New Roman"/>
          <w:b/>
          <w:sz w:val="24"/>
          <w:szCs w:val="24"/>
        </w:rPr>
        <w:t>ГАРАНЦИИ.</w:t>
      </w:r>
    </w:p>
    <w:p w:rsidR="00157AA9" w:rsidRPr="000E4883" w:rsidRDefault="00157AA9" w:rsidP="00157AA9">
      <w:pPr>
        <w:spacing w:after="0" w:line="240" w:lineRule="auto"/>
        <w:jc w:val="both"/>
        <w:rPr>
          <w:rFonts w:ascii="Times New Roman" w:hAnsi="Times New Roman" w:cs="Times New Roman"/>
          <w:sz w:val="24"/>
          <w:szCs w:val="24"/>
        </w:rPr>
      </w:pPr>
    </w:p>
    <w:p w:rsidR="00157AA9" w:rsidRPr="000E4883" w:rsidRDefault="00157AA9" w:rsidP="00157AA9">
      <w:pPr>
        <w:shd w:val="clear" w:color="auto" w:fill="B8CCE4"/>
        <w:ind w:firstLine="708"/>
        <w:rPr>
          <w:rFonts w:ascii="Times New Roman" w:hAnsi="Times New Roman" w:cs="Times New Roman"/>
          <w:b/>
          <w:sz w:val="24"/>
          <w:szCs w:val="24"/>
        </w:rPr>
      </w:pPr>
      <w:r w:rsidRPr="000E4883">
        <w:rPr>
          <w:rFonts w:ascii="Times New Roman" w:hAnsi="Times New Roman" w:cs="Times New Roman"/>
          <w:b/>
          <w:sz w:val="24"/>
          <w:szCs w:val="24"/>
        </w:rPr>
        <w:t>5.1.</w:t>
      </w:r>
      <w:r w:rsidRPr="000E4883">
        <w:rPr>
          <w:b/>
        </w:rPr>
        <w:t xml:space="preserve">  </w:t>
      </w:r>
      <w:r w:rsidRPr="000E4883">
        <w:rPr>
          <w:rFonts w:ascii="Times New Roman" w:hAnsi="Times New Roman" w:cs="Times New Roman"/>
          <w:b/>
          <w:sz w:val="24"/>
          <w:szCs w:val="24"/>
        </w:rPr>
        <w:t>ГАРАНЦИЯ ЗА УЧАСТИЕ.</w:t>
      </w:r>
    </w:p>
    <w:p w:rsidR="00157AA9" w:rsidRPr="000E4883" w:rsidRDefault="00157AA9" w:rsidP="00157AA9">
      <w:pPr>
        <w:spacing w:after="0" w:line="240" w:lineRule="auto"/>
        <w:ind w:firstLine="708"/>
        <w:jc w:val="both"/>
        <w:rPr>
          <w:rFonts w:ascii="Times New Roman" w:hAnsi="Times New Roman" w:cs="Times New Roman"/>
          <w:sz w:val="24"/>
          <w:szCs w:val="24"/>
        </w:rPr>
      </w:pPr>
      <w:r w:rsidRPr="000E4883">
        <w:rPr>
          <w:rFonts w:ascii="Times New Roman" w:hAnsi="Times New Roman" w:cs="Times New Roman"/>
          <w:sz w:val="24"/>
          <w:szCs w:val="24"/>
        </w:rPr>
        <w:t>На основание чл. 59, ал. 1 от ЗОП, всеки участник представя гаранция за участие в процедурата за възлагане на обществената поръчка, под формата на:</w:t>
      </w:r>
    </w:p>
    <w:p w:rsidR="00157AA9" w:rsidRPr="000E4883" w:rsidRDefault="00157AA9" w:rsidP="00157AA9">
      <w:pPr>
        <w:numPr>
          <w:ilvl w:val="0"/>
          <w:numId w:val="8"/>
        </w:numPr>
        <w:spacing w:after="0" w:line="240" w:lineRule="auto"/>
        <w:jc w:val="both"/>
        <w:rPr>
          <w:rFonts w:ascii="Times New Roman" w:eastAsia="Times New Roman" w:hAnsi="Times New Roman" w:cs="Times New Roman"/>
          <w:sz w:val="24"/>
          <w:szCs w:val="24"/>
          <w:lang w:eastAsia="bg-BG"/>
        </w:rPr>
      </w:pPr>
      <w:r w:rsidRPr="000E4883">
        <w:rPr>
          <w:rFonts w:ascii="Times New Roman" w:eastAsia="Times New Roman" w:hAnsi="Times New Roman" w:cs="Times New Roman"/>
          <w:sz w:val="24"/>
          <w:szCs w:val="24"/>
          <w:lang w:eastAsia="bg-BG"/>
        </w:rPr>
        <w:t>парична сума, платима по банкова сметка на Община Русе;</w:t>
      </w:r>
    </w:p>
    <w:p w:rsidR="00157AA9" w:rsidRPr="000E4883" w:rsidRDefault="00157AA9" w:rsidP="00157AA9">
      <w:pPr>
        <w:numPr>
          <w:ilvl w:val="0"/>
          <w:numId w:val="8"/>
        </w:numPr>
        <w:spacing w:after="0" w:line="240" w:lineRule="auto"/>
        <w:jc w:val="both"/>
        <w:rPr>
          <w:rFonts w:ascii="Times New Roman" w:eastAsia="Times New Roman" w:hAnsi="Times New Roman" w:cs="Times New Roman"/>
          <w:sz w:val="24"/>
          <w:szCs w:val="24"/>
          <w:lang w:eastAsia="bg-BG"/>
        </w:rPr>
      </w:pPr>
      <w:r w:rsidRPr="000E4883">
        <w:rPr>
          <w:rFonts w:ascii="Times New Roman" w:eastAsia="Times New Roman" w:hAnsi="Times New Roman" w:cs="Times New Roman"/>
          <w:sz w:val="24"/>
          <w:szCs w:val="24"/>
          <w:lang w:eastAsia="bg-BG"/>
        </w:rPr>
        <w:t>безусловна и неотменяема банкова гаранция,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на Република България, издадена в полза на Възложителя, в която изрично са посочени основанията за нейното задържане, съгласно чл.61 от ЗОП.</w:t>
      </w:r>
    </w:p>
    <w:p w:rsidR="00157AA9"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Гаранцията за участие </w:t>
      </w:r>
      <w:r>
        <w:rPr>
          <w:rFonts w:ascii="Times New Roman" w:hAnsi="Times New Roman" w:cs="Times New Roman"/>
          <w:sz w:val="24"/>
          <w:szCs w:val="24"/>
        </w:rPr>
        <w:t>за отделните обособени позиции са  както следва:</w:t>
      </w:r>
    </w:p>
    <w:p w:rsidR="00157AA9" w:rsidRPr="005A6201" w:rsidRDefault="00157AA9" w:rsidP="00157AA9">
      <w:pPr>
        <w:spacing w:after="0" w:line="240" w:lineRule="auto"/>
        <w:ind w:firstLine="709"/>
        <w:jc w:val="both"/>
        <w:rPr>
          <w:rFonts w:ascii="Times New Roman" w:hAnsi="Times New Roman" w:cs="Times New Roman"/>
          <w:sz w:val="24"/>
          <w:szCs w:val="24"/>
        </w:rPr>
      </w:pPr>
      <w:r w:rsidRPr="005A6201">
        <w:rPr>
          <w:rFonts w:ascii="Times New Roman" w:hAnsi="Times New Roman" w:cs="Times New Roman"/>
          <w:sz w:val="24"/>
          <w:szCs w:val="24"/>
        </w:rPr>
        <w:t>За Позиция А – обновяване на 20 бр. съществуващи детски площадки</w:t>
      </w:r>
      <w:r>
        <w:rPr>
          <w:rFonts w:ascii="Times New Roman" w:hAnsi="Times New Roman" w:cs="Times New Roman"/>
          <w:sz w:val="24"/>
          <w:szCs w:val="24"/>
        </w:rPr>
        <w:t xml:space="preserve"> – в размер на 4166,67 лева (словом: четири хиляди сто шестдесет и шест лева и 67 ст.).</w:t>
      </w:r>
    </w:p>
    <w:p w:rsidR="00157AA9" w:rsidRDefault="00157AA9" w:rsidP="00157AA9">
      <w:pPr>
        <w:spacing w:after="0" w:line="240" w:lineRule="auto"/>
        <w:ind w:firstLine="708"/>
      </w:pPr>
      <w:r w:rsidRPr="005A6201">
        <w:rPr>
          <w:rFonts w:ascii="Times New Roman" w:hAnsi="Times New Roman" w:cs="Times New Roman"/>
          <w:sz w:val="24"/>
          <w:szCs w:val="24"/>
        </w:rPr>
        <w:t>За Позиция Б – изграждане на нова детска площадка за деца от 3 до 12 г.</w:t>
      </w:r>
      <w:r>
        <w:rPr>
          <w:rFonts w:ascii="Times New Roman" w:hAnsi="Times New Roman" w:cs="Times New Roman"/>
          <w:sz w:val="24"/>
          <w:szCs w:val="24"/>
        </w:rPr>
        <w:t xml:space="preserve"> – в размер на 315,50 (словом: триста и петнадесет лв. и 50 ст.);</w:t>
      </w:r>
    </w:p>
    <w:p w:rsidR="00157AA9" w:rsidRPr="001947EC" w:rsidRDefault="00157AA9" w:rsidP="00157AA9">
      <w:pPr>
        <w:spacing w:after="0" w:line="240" w:lineRule="auto"/>
        <w:ind w:firstLine="708"/>
      </w:pPr>
      <w:r w:rsidRPr="005A6201">
        <w:rPr>
          <w:rFonts w:ascii="Times New Roman" w:hAnsi="Times New Roman" w:cs="Times New Roman"/>
          <w:sz w:val="24"/>
          <w:szCs w:val="24"/>
        </w:rPr>
        <w:t>За Позиция В – инженеринг, обновяване на съществуваща детска площадка в кв. Средна кула Община Русе, кв. 148, УПИ-І-149150 за обществен център</w:t>
      </w:r>
      <w:r>
        <w:rPr>
          <w:rFonts w:ascii="Times New Roman" w:hAnsi="Times New Roman" w:cs="Times New Roman"/>
          <w:sz w:val="24"/>
          <w:szCs w:val="24"/>
        </w:rPr>
        <w:t xml:space="preserve"> – 100,00 (словом: сто лева).</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157AA9" w:rsidRPr="000E4883" w:rsidRDefault="00157AA9" w:rsidP="00157AA9">
      <w:pPr>
        <w:spacing w:after="0" w:line="240" w:lineRule="auto"/>
        <w:ind w:firstLine="709"/>
        <w:jc w:val="both"/>
        <w:rPr>
          <w:rFonts w:ascii="Times New Roman" w:hAnsi="Times New Roman" w:cs="Times New Roman"/>
          <w:b/>
          <w:sz w:val="24"/>
          <w:szCs w:val="24"/>
        </w:rPr>
      </w:pPr>
      <w:r w:rsidRPr="000E4883">
        <w:rPr>
          <w:rFonts w:ascii="Times New Roman" w:hAnsi="Times New Roman" w:cs="Times New Roman"/>
          <w:sz w:val="24"/>
          <w:szCs w:val="24"/>
        </w:rPr>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w:t>
      </w:r>
      <w:r w:rsidRPr="000E4883">
        <w:rPr>
          <w:rFonts w:ascii="Times New Roman" w:hAnsi="Times New Roman" w:cs="Times New Roman"/>
          <w:b/>
          <w:sz w:val="24"/>
          <w:szCs w:val="24"/>
        </w:rPr>
        <w:t>ТБ „</w:t>
      </w:r>
      <w:proofErr w:type="spellStart"/>
      <w:r w:rsidRPr="000E4883">
        <w:rPr>
          <w:rFonts w:ascii="Times New Roman" w:hAnsi="Times New Roman" w:cs="Times New Roman"/>
          <w:b/>
          <w:sz w:val="24"/>
          <w:szCs w:val="24"/>
        </w:rPr>
        <w:t>Инвестбанк</w:t>
      </w:r>
      <w:proofErr w:type="spellEnd"/>
      <w:r w:rsidRPr="000E4883">
        <w:rPr>
          <w:rFonts w:ascii="Times New Roman" w:hAnsi="Times New Roman" w:cs="Times New Roman"/>
          <w:b/>
          <w:sz w:val="24"/>
          <w:szCs w:val="24"/>
        </w:rPr>
        <w:t xml:space="preserve">” АД, Клон Русе, BIG - IORTBGSF; IBAN - BG37 IORT 7379 3300 0300 00. </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Когато кандидатът, участникът е обединение, което не е юридическо лице, всеки от </w:t>
      </w:r>
      <w:proofErr w:type="spellStart"/>
      <w:r w:rsidRPr="000E4883">
        <w:rPr>
          <w:rFonts w:ascii="Times New Roman" w:hAnsi="Times New Roman" w:cs="Times New Roman"/>
          <w:sz w:val="24"/>
          <w:szCs w:val="24"/>
        </w:rPr>
        <w:t>съдружниците</w:t>
      </w:r>
      <w:proofErr w:type="spellEnd"/>
      <w:r w:rsidRPr="000E4883">
        <w:rPr>
          <w:rFonts w:ascii="Times New Roman" w:hAnsi="Times New Roman" w:cs="Times New Roman"/>
          <w:sz w:val="24"/>
          <w:szCs w:val="24"/>
        </w:rPr>
        <w:t xml:space="preserve"> в него може да е </w:t>
      </w:r>
      <w:proofErr w:type="spellStart"/>
      <w:r w:rsidRPr="000E4883">
        <w:rPr>
          <w:rFonts w:ascii="Times New Roman" w:hAnsi="Times New Roman" w:cs="Times New Roman"/>
          <w:sz w:val="24"/>
          <w:szCs w:val="24"/>
        </w:rPr>
        <w:t>наредител</w:t>
      </w:r>
      <w:proofErr w:type="spellEnd"/>
      <w:r w:rsidRPr="000E4883">
        <w:rPr>
          <w:rFonts w:ascii="Times New Roman" w:hAnsi="Times New Roman" w:cs="Times New Roman"/>
          <w:sz w:val="24"/>
          <w:szCs w:val="24"/>
        </w:rPr>
        <w:t xml:space="preserve"> по банковата гаранция, съответно вносител на сумата по гаранцията.</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Разходите по евентуално усвояване на гаранцията ще бъдат за сметка на Възложителя.</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  </w:t>
      </w:r>
    </w:p>
    <w:p w:rsidR="00157AA9" w:rsidRPr="000E4883" w:rsidRDefault="00157AA9" w:rsidP="00157AA9">
      <w:pPr>
        <w:spacing w:after="0" w:line="240" w:lineRule="auto"/>
        <w:jc w:val="both"/>
        <w:rPr>
          <w:rFonts w:ascii="Times New Roman" w:hAnsi="Times New Roman" w:cs="Times New Roman"/>
          <w:sz w:val="24"/>
          <w:szCs w:val="24"/>
        </w:rPr>
      </w:pPr>
    </w:p>
    <w:p w:rsidR="00157AA9" w:rsidRPr="000E4883" w:rsidRDefault="00157AA9" w:rsidP="00157AA9">
      <w:pPr>
        <w:numPr>
          <w:ilvl w:val="1"/>
          <w:numId w:val="13"/>
        </w:numPr>
        <w:shd w:val="clear" w:color="auto" w:fill="B8CCE4"/>
        <w:spacing w:after="0" w:line="240" w:lineRule="auto"/>
        <w:rPr>
          <w:rFonts w:ascii="Times New Roman" w:eastAsia="Times New Roman" w:hAnsi="Times New Roman" w:cs="Times New Roman"/>
          <w:b/>
          <w:sz w:val="24"/>
          <w:szCs w:val="24"/>
          <w:lang w:eastAsia="bg-BG"/>
        </w:rPr>
      </w:pPr>
      <w:r w:rsidRPr="000E4883">
        <w:rPr>
          <w:rFonts w:ascii="Times New Roman" w:eastAsia="Times New Roman" w:hAnsi="Times New Roman" w:cs="Times New Roman"/>
          <w:b/>
          <w:sz w:val="24"/>
          <w:szCs w:val="24"/>
          <w:lang w:eastAsia="bg-BG"/>
        </w:rPr>
        <w:lastRenderedPageBreak/>
        <w:t xml:space="preserve"> УСЛОВИЯ ЗА ОСВОБОЖДАВАНЕ И ЗАДЪРЖАНЕ НА ГАРАНЦИЯТА ЗА УЧАСТИЕ</w:t>
      </w:r>
    </w:p>
    <w:p w:rsidR="00157AA9" w:rsidRPr="000E4883" w:rsidRDefault="00157AA9" w:rsidP="00157AA9">
      <w:pPr>
        <w:spacing w:after="0" w:line="240" w:lineRule="auto"/>
        <w:jc w:val="both"/>
        <w:rPr>
          <w:rFonts w:ascii="Times New Roman" w:hAnsi="Times New Roman" w:cs="Times New Roman"/>
          <w:sz w:val="24"/>
          <w:szCs w:val="24"/>
        </w:rPr>
      </w:pP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Задържането и освобождаването на гаранцията за участие става при условията и по реда на чл.61 и чл. 62 от ЗОП.</w:t>
      </w:r>
    </w:p>
    <w:p w:rsidR="00157AA9" w:rsidRPr="000E4883" w:rsidRDefault="00157AA9" w:rsidP="00157AA9">
      <w:pPr>
        <w:spacing w:after="0" w:line="240" w:lineRule="auto"/>
        <w:ind w:firstLine="709"/>
        <w:jc w:val="both"/>
        <w:rPr>
          <w:rFonts w:ascii="Times New Roman" w:hAnsi="Times New Roman" w:cs="Times New Roman"/>
          <w:b/>
          <w:sz w:val="24"/>
          <w:szCs w:val="24"/>
        </w:rPr>
      </w:pPr>
      <w:r w:rsidRPr="000E4883">
        <w:rPr>
          <w:rFonts w:ascii="Times New Roman" w:hAnsi="Times New Roman" w:cs="Times New Roman"/>
          <w:b/>
          <w:sz w:val="24"/>
          <w:szCs w:val="24"/>
        </w:rPr>
        <w:t>Гаранцията за участие в процедурата се задържа в следните случаи:</w:t>
      </w:r>
    </w:p>
    <w:p w:rsidR="00157AA9" w:rsidRPr="000E4883" w:rsidRDefault="00157AA9" w:rsidP="00157AA9">
      <w:pPr>
        <w:numPr>
          <w:ilvl w:val="0"/>
          <w:numId w:val="11"/>
        </w:numPr>
        <w:spacing w:after="0" w:line="240" w:lineRule="auto"/>
        <w:ind w:left="426"/>
        <w:jc w:val="both"/>
        <w:rPr>
          <w:rFonts w:ascii="Times New Roman" w:hAnsi="Times New Roman" w:cs="Times New Roman"/>
          <w:sz w:val="24"/>
          <w:szCs w:val="24"/>
        </w:rPr>
      </w:pPr>
      <w:r w:rsidRPr="000E4883">
        <w:rPr>
          <w:rFonts w:ascii="Times New Roman" w:hAnsi="Times New Roman" w:cs="Times New Roman"/>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157AA9" w:rsidRPr="000E4883" w:rsidRDefault="00157AA9" w:rsidP="00157AA9">
      <w:pPr>
        <w:numPr>
          <w:ilvl w:val="0"/>
          <w:numId w:val="11"/>
        </w:numPr>
        <w:spacing w:after="0" w:line="240" w:lineRule="auto"/>
        <w:ind w:left="426"/>
        <w:jc w:val="both"/>
        <w:rPr>
          <w:rFonts w:ascii="Times New Roman" w:hAnsi="Times New Roman" w:cs="Times New Roman"/>
          <w:sz w:val="24"/>
          <w:szCs w:val="24"/>
        </w:rPr>
      </w:pPr>
      <w:r w:rsidRPr="000E4883">
        <w:rPr>
          <w:rFonts w:ascii="Times New Roman" w:hAnsi="Times New Roman" w:cs="Times New Roman"/>
          <w:sz w:val="24"/>
          <w:szCs w:val="24"/>
        </w:rPr>
        <w:t>Възложителят има право да усвои гаранцията за участие независимо от нейната форма, когато участникът:</w:t>
      </w:r>
    </w:p>
    <w:p w:rsidR="00157AA9" w:rsidRPr="000E4883" w:rsidRDefault="00157AA9" w:rsidP="00157AA9">
      <w:pPr>
        <w:numPr>
          <w:ilvl w:val="0"/>
          <w:numId w:val="10"/>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оттегли офертата си след изтичането на срока за получаване на оферти;</w:t>
      </w:r>
    </w:p>
    <w:p w:rsidR="00157AA9" w:rsidRPr="000E4883" w:rsidRDefault="00157AA9" w:rsidP="00157AA9">
      <w:pPr>
        <w:numPr>
          <w:ilvl w:val="0"/>
          <w:numId w:val="10"/>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е определен за изпълнител, но не изпълни задължението си да сключи договор за обществена поръчка. </w:t>
      </w:r>
    </w:p>
    <w:p w:rsidR="00157AA9" w:rsidRPr="000E4883" w:rsidRDefault="00157AA9" w:rsidP="00157AA9">
      <w:pPr>
        <w:spacing w:after="0" w:line="240" w:lineRule="auto"/>
        <w:ind w:firstLine="709"/>
        <w:jc w:val="both"/>
        <w:rPr>
          <w:rFonts w:ascii="Times New Roman" w:hAnsi="Times New Roman" w:cs="Times New Roman"/>
          <w:b/>
          <w:sz w:val="24"/>
          <w:szCs w:val="24"/>
        </w:rPr>
      </w:pPr>
      <w:r w:rsidRPr="000E4883">
        <w:rPr>
          <w:rFonts w:ascii="Times New Roman" w:hAnsi="Times New Roman" w:cs="Times New Roman"/>
          <w:b/>
          <w:sz w:val="24"/>
          <w:szCs w:val="24"/>
        </w:rPr>
        <w:t>Гаранциите за участие се освобождават, както следва:</w:t>
      </w:r>
    </w:p>
    <w:p w:rsidR="00157AA9" w:rsidRPr="000E4883" w:rsidRDefault="00157AA9" w:rsidP="00157AA9">
      <w:pPr>
        <w:numPr>
          <w:ilvl w:val="0"/>
          <w:numId w:val="9"/>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157AA9" w:rsidRPr="000E4883" w:rsidRDefault="00157AA9" w:rsidP="00157AA9">
      <w:pPr>
        <w:numPr>
          <w:ilvl w:val="0"/>
          <w:numId w:val="9"/>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на класираните на първо и второ място участници – след сключването на договор за обществена поръчка;</w:t>
      </w:r>
    </w:p>
    <w:p w:rsidR="00157AA9" w:rsidRPr="000E4883" w:rsidRDefault="00157AA9" w:rsidP="00157AA9">
      <w:pPr>
        <w:numPr>
          <w:ilvl w:val="0"/>
          <w:numId w:val="9"/>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157AA9" w:rsidRPr="000E4883" w:rsidRDefault="00157AA9" w:rsidP="00157AA9">
      <w:pPr>
        <w:numPr>
          <w:ilvl w:val="0"/>
          <w:numId w:val="9"/>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w:t>
      </w:r>
    </w:p>
    <w:p w:rsidR="00157AA9" w:rsidRPr="000E4883" w:rsidRDefault="00157AA9" w:rsidP="00157AA9"/>
    <w:p w:rsidR="00157AA9" w:rsidRPr="000E4883" w:rsidRDefault="00157AA9" w:rsidP="00157AA9">
      <w:pPr>
        <w:numPr>
          <w:ilvl w:val="1"/>
          <w:numId w:val="13"/>
        </w:numPr>
        <w:shd w:val="clear" w:color="auto" w:fill="B8CCE4"/>
        <w:spacing w:after="0" w:line="240" w:lineRule="auto"/>
        <w:rPr>
          <w:rFonts w:ascii="Times New Roman" w:eastAsia="Times New Roman" w:hAnsi="Times New Roman" w:cs="Times New Roman"/>
          <w:b/>
          <w:sz w:val="24"/>
          <w:szCs w:val="24"/>
          <w:lang w:eastAsia="bg-BG"/>
        </w:rPr>
      </w:pPr>
      <w:r w:rsidRPr="000E4883">
        <w:rPr>
          <w:rFonts w:ascii="Times New Roman" w:eastAsia="Times New Roman" w:hAnsi="Times New Roman" w:cs="Times New Roman"/>
          <w:b/>
          <w:sz w:val="24"/>
          <w:szCs w:val="24"/>
          <w:lang w:eastAsia="bg-BG"/>
        </w:rPr>
        <w:t xml:space="preserve">  ГАРАНЦИЯ ЗА ИЗПЪЛНЕНИЕ НА ДОГОВОРА.</w:t>
      </w:r>
    </w:p>
    <w:p w:rsidR="00157AA9" w:rsidRPr="000E4883" w:rsidRDefault="00157AA9" w:rsidP="00157AA9">
      <w:pPr>
        <w:spacing w:after="0" w:line="240" w:lineRule="auto"/>
        <w:ind w:firstLine="709"/>
        <w:jc w:val="both"/>
        <w:rPr>
          <w:rFonts w:ascii="Times New Roman" w:hAnsi="Times New Roman" w:cs="Times New Roman"/>
          <w:sz w:val="24"/>
          <w:szCs w:val="24"/>
        </w:rPr>
      </w:pP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Задължение за представяне на гаранция за изпълнение възниква само за участника, определен за изпълнител. </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Гаранцията за изпълнение на договора е в размер на 3 % от стойността на договора за обществена поръчка  без включен ДДС.</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договорното споразумение при неговото сключване.</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Когато участникът избере гаранцията за изпълнение да бъде банкова гаранция, тя трябва да следва формата приложена в настоящата документация.</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157AA9" w:rsidRPr="000E4883" w:rsidRDefault="00157AA9" w:rsidP="00157AA9">
      <w:pPr>
        <w:spacing w:after="0" w:line="240" w:lineRule="auto"/>
        <w:ind w:firstLine="709"/>
        <w:jc w:val="both"/>
        <w:rPr>
          <w:rFonts w:ascii="Times New Roman" w:hAnsi="Times New Roman" w:cs="Times New Roman"/>
          <w:b/>
          <w:sz w:val="24"/>
          <w:szCs w:val="24"/>
        </w:rPr>
      </w:pPr>
      <w:r w:rsidRPr="000E4883">
        <w:rPr>
          <w:rFonts w:ascii="Times New Roman" w:hAnsi="Times New Roman" w:cs="Times New Roman"/>
          <w:sz w:val="24"/>
          <w:szCs w:val="24"/>
        </w:rPr>
        <w:lastRenderedPageBreak/>
        <w:t xml:space="preserve">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w:t>
      </w:r>
      <w:r w:rsidRPr="000E4883">
        <w:rPr>
          <w:rFonts w:ascii="Times New Roman" w:hAnsi="Times New Roman" w:cs="Times New Roman"/>
          <w:b/>
          <w:sz w:val="24"/>
          <w:szCs w:val="24"/>
        </w:rPr>
        <w:t>ТБ „</w:t>
      </w:r>
      <w:proofErr w:type="spellStart"/>
      <w:r w:rsidRPr="000E4883">
        <w:rPr>
          <w:rFonts w:ascii="Times New Roman" w:hAnsi="Times New Roman" w:cs="Times New Roman"/>
          <w:b/>
          <w:sz w:val="24"/>
          <w:szCs w:val="24"/>
        </w:rPr>
        <w:t>Инвестбанк</w:t>
      </w:r>
      <w:proofErr w:type="spellEnd"/>
      <w:r w:rsidRPr="000E4883">
        <w:rPr>
          <w:rFonts w:ascii="Times New Roman" w:hAnsi="Times New Roman" w:cs="Times New Roman"/>
          <w:b/>
          <w:sz w:val="24"/>
          <w:szCs w:val="24"/>
        </w:rPr>
        <w:t>” АД, Клон Русе, BIG - IORTBGSF; IBAN - BG37 IORT 7379 3300 0300 00</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Когато изпълнителят е обединение, което не е юридическо лице, всеки от </w:t>
      </w:r>
      <w:proofErr w:type="spellStart"/>
      <w:r w:rsidRPr="000E4883">
        <w:rPr>
          <w:rFonts w:ascii="Times New Roman" w:hAnsi="Times New Roman" w:cs="Times New Roman"/>
          <w:sz w:val="24"/>
          <w:szCs w:val="24"/>
        </w:rPr>
        <w:t>съдружниците</w:t>
      </w:r>
      <w:proofErr w:type="spellEnd"/>
      <w:r w:rsidRPr="000E4883">
        <w:rPr>
          <w:rFonts w:ascii="Times New Roman" w:hAnsi="Times New Roman" w:cs="Times New Roman"/>
          <w:sz w:val="24"/>
          <w:szCs w:val="24"/>
        </w:rPr>
        <w:t xml:space="preserve"> в него може да е </w:t>
      </w:r>
      <w:proofErr w:type="spellStart"/>
      <w:r w:rsidRPr="000E4883">
        <w:rPr>
          <w:rFonts w:ascii="Times New Roman" w:hAnsi="Times New Roman" w:cs="Times New Roman"/>
          <w:sz w:val="24"/>
          <w:szCs w:val="24"/>
        </w:rPr>
        <w:t>наредител</w:t>
      </w:r>
      <w:proofErr w:type="spellEnd"/>
      <w:r w:rsidRPr="000E4883">
        <w:rPr>
          <w:rFonts w:ascii="Times New Roman" w:hAnsi="Times New Roman" w:cs="Times New Roman"/>
          <w:sz w:val="24"/>
          <w:szCs w:val="24"/>
        </w:rPr>
        <w:t xml:space="preserve"> по банковата гаранция, съответно вносител на сумата по гаранцията. </w:t>
      </w:r>
    </w:p>
    <w:p w:rsidR="00157AA9" w:rsidRPr="000E4883" w:rsidRDefault="00157AA9" w:rsidP="00157AA9">
      <w:pPr>
        <w:spacing w:after="0" w:line="240" w:lineRule="auto"/>
        <w:jc w:val="both"/>
        <w:rPr>
          <w:rFonts w:ascii="Times New Roman" w:hAnsi="Times New Roman" w:cs="Times New Roman"/>
          <w:sz w:val="24"/>
          <w:szCs w:val="24"/>
        </w:rPr>
      </w:pPr>
    </w:p>
    <w:p w:rsidR="00157AA9" w:rsidRPr="000E4883" w:rsidRDefault="00157AA9" w:rsidP="00157AA9">
      <w:pPr>
        <w:numPr>
          <w:ilvl w:val="1"/>
          <w:numId w:val="12"/>
        </w:numPr>
        <w:shd w:val="clear" w:color="auto" w:fill="B8CCE4"/>
        <w:spacing w:after="0" w:line="240" w:lineRule="auto"/>
        <w:ind w:left="0" w:firstLine="567"/>
        <w:rPr>
          <w:rFonts w:ascii="Times New Roman" w:eastAsia="Times New Roman" w:hAnsi="Times New Roman" w:cs="Times New Roman"/>
          <w:b/>
          <w:sz w:val="24"/>
          <w:szCs w:val="24"/>
          <w:lang w:eastAsia="bg-BG"/>
        </w:rPr>
      </w:pPr>
      <w:r w:rsidRPr="000E4883">
        <w:rPr>
          <w:rFonts w:ascii="Times New Roman" w:eastAsia="Times New Roman" w:hAnsi="Times New Roman" w:cs="Times New Roman"/>
          <w:b/>
          <w:sz w:val="24"/>
          <w:szCs w:val="24"/>
          <w:lang w:eastAsia="bg-BG"/>
        </w:rPr>
        <w:t xml:space="preserve"> УСЛОВИЯ ЗА ОСВОБОЖДАВАНЕ И ЗАДЪРЖАНЕ НА ГАРАНЦИЯТА ЗА УЧАСТИЕ</w:t>
      </w:r>
    </w:p>
    <w:p w:rsidR="00157AA9" w:rsidRPr="000E4883" w:rsidRDefault="00157AA9" w:rsidP="00157AA9">
      <w:pPr>
        <w:spacing w:after="0" w:line="240" w:lineRule="auto"/>
        <w:jc w:val="both"/>
        <w:rPr>
          <w:rFonts w:ascii="Times New Roman" w:hAnsi="Times New Roman" w:cs="Times New Roman"/>
          <w:sz w:val="24"/>
          <w:szCs w:val="24"/>
        </w:rPr>
      </w:pP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157AA9" w:rsidRPr="000E4883" w:rsidRDefault="00157AA9" w:rsidP="00157AA9">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Разходите за евентуалното усвояване на гаранциите се поема от Възложителя.</w:t>
      </w:r>
    </w:p>
    <w:p w:rsidR="00157AA9" w:rsidRPr="000E4883" w:rsidRDefault="00157AA9" w:rsidP="00157AA9">
      <w:pPr>
        <w:spacing w:after="0" w:line="240" w:lineRule="auto"/>
        <w:jc w:val="both"/>
        <w:rPr>
          <w:rFonts w:ascii="Times New Roman" w:hAnsi="Times New Roman" w:cs="Times New Roman"/>
          <w:sz w:val="24"/>
          <w:szCs w:val="24"/>
        </w:rPr>
      </w:pPr>
    </w:p>
    <w:p w:rsidR="00157AA9" w:rsidRPr="000E4883" w:rsidRDefault="00157AA9" w:rsidP="00157AA9">
      <w:pPr>
        <w:numPr>
          <w:ilvl w:val="0"/>
          <w:numId w:val="12"/>
        </w:numPr>
        <w:shd w:val="clear" w:color="auto" w:fill="B8CCE4"/>
        <w:spacing w:after="0" w:line="240" w:lineRule="auto"/>
        <w:ind w:left="0" w:firstLine="567"/>
        <w:rPr>
          <w:rFonts w:ascii="Times New Roman" w:eastAsia="Times New Roman" w:hAnsi="Times New Roman" w:cs="Times New Roman"/>
          <w:b/>
          <w:sz w:val="24"/>
          <w:szCs w:val="24"/>
          <w:lang w:eastAsia="bg-BG"/>
        </w:rPr>
      </w:pPr>
      <w:r w:rsidRPr="000E4883">
        <w:rPr>
          <w:rFonts w:ascii="Times New Roman" w:eastAsia="Times New Roman" w:hAnsi="Times New Roman" w:cs="Times New Roman"/>
          <w:b/>
          <w:sz w:val="24"/>
          <w:szCs w:val="24"/>
          <w:lang w:eastAsia="bg-BG"/>
        </w:rPr>
        <w:t xml:space="preserve">  УКАЗАНИЯ ЗА ПОДГОТОВКА НА ОФЕРТИТЕ</w:t>
      </w:r>
    </w:p>
    <w:p w:rsidR="00157AA9" w:rsidRPr="000E4883" w:rsidRDefault="00157AA9" w:rsidP="00157AA9">
      <w:pPr>
        <w:spacing w:after="0" w:line="240" w:lineRule="auto"/>
        <w:rPr>
          <w:rFonts w:ascii="Times New Roman" w:hAnsi="Times New Roman" w:cs="Times New Roman"/>
          <w:sz w:val="24"/>
          <w:szCs w:val="24"/>
        </w:rPr>
      </w:pPr>
    </w:p>
    <w:p w:rsidR="00157AA9" w:rsidRPr="007C0DCF" w:rsidRDefault="00157AA9" w:rsidP="00157AA9">
      <w:pPr>
        <w:spacing w:after="0" w:line="240" w:lineRule="auto"/>
        <w:ind w:firstLine="708"/>
        <w:jc w:val="both"/>
        <w:rPr>
          <w:rFonts w:ascii="Times New Roman" w:hAnsi="Times New Roman" w:cs="Times New Roman"/>
          <w:sz w:val="24"/>
          <w:szCs w:val="24"/>
        </w:rPr>
      </w:pPr>
    </w:p>
    <w:p w:rsidR="00157AA9" w:rsidRPr="007C0DCF" w:rsidRDefault="00157AA9" w:rsidP="00AB0BFC">
      <w:pPr>
        <w:spacing w:after="0" w:line="240" w:lineRule="auto"/>
        <w:ind w:firstLine="567"/>
        <w:jc w:val="both"/>
        <w:rPr>
          <w:rFonts w:ascii="Times New Roman" w:hAnsi="Times New Roman" w:cs="Times New Roman"/>
          <w:sz w:val="24"/>
          <w:szCs w:val="24"/>
        </w:rPr>
      </w:pPr>
      <w:r w:rsidRPr="007C0DCF">
        <w:rPr>
          <w:rFonts w:ascii="Times New Roman" w:hAnsi="Times New Roman" w:cs="Times New Roman"/>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157AA9" w:rsidRPr="007C0DCF" w:rsidRDefault="00157AA9" w:rsidP="00AB0BFC">
      <w:pPr>
        <w:spacing w:after="0" w:line="240" w:lineRule="auto"/>
        <w:jc w:val="both"/>
        <w:rPr>
          <w:rFonts w:ascii="Times New Roman" w:hAnsi="Times New Roman" w:cs="Times New Roman"/>
          <w:sz w:val="24"/>
          <w:szCs w:val="24"/>
        </w:rPr>
      </w:pPr>
      <w:r w:rsidRPr="007C0DCF">
        <w:rPr>
          <w:rFonts w:ascii="Times New Roman" w:hAnsi="Times New Roman" w:cs="Times New Roman"/>
          <w:sz w:val="24"/>
          <w:szCs w:val="24"/>
        </w:rPr>
        <w:tab/>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157AA9" w:rsidRPr="007C0DCF" w:rsidRDefault="00157AA9" w:rsidP="00AB0BFC">
      <w:pPr>
        <w:spacing w:after="0" w:line="240" w:lineRule="auto"/>
        <w:jc w:val="both"/>
        <w:rPr>
          <w:rFonts w:ascii="Times New Roman" w:hAnsi="Times New Roman" w:cs="Times New Roman"/>
          <w:sz w:val="24"/>
          <w:szCs w:val="24"/>
        </w:rPr>
      </w:pPr>
      <w:r w:rsidRPr="007C0DCF">
        <w:rPr>
          <w:rFonts w:ascii="Times New Roman" w:hAnsi="Times New Roman" w:cs="Times New Roman"/>
          <w:sz w:val="24"/>
          <w:szCs w:val="24"/>
        </w:rPr>
        <w:tab/>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157AA9" w:rsidRDefault="00157AA9" w:rsidP="00AB0BFC">
      <w:pPr>
        <w:spacing w:after="0" w:line="240" w:lineRule="auto"/>
        <w:jc w:val="both"/>
        <w:rPr>
          <w:rFonts w:ascii="Times New Roman" w:hAnsi="Times New Roman" w:cs="Times New Roman"/>
          <w:sz w:val="24"/>
          <w:szCs w:val="24"/>
        </w:rPr>
      </w:pPr>
      <w:r w:rsidRPr="007C0DCF">
        <w:rPr>
          <w:rFonts w:ascii="Times New Roman" w:hAnsi="Times New Roman" w:cs="Times New Roman"/>
          <w:sz w:val="24"/>
          <w:szCs w:val="24"/>
        </w:rPr>
        <w:tab/>
        <w:t>Всеки участник в процедурата има право да представи само една оферта.</w:t>
      </w:r>
    </w:p>
    <w:p w:rsidR="00B83BE0" w:rsidRPr="00B83BE0" w:rsidRDefault="00B83BE0" w:rsidP="00AB0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83BE0">
        <w:rPr>
          <w:rFonts w:ascii="Times New Roman" w:hAnsi="Times New Roman" w:cs="Times New Roman"/>
          <w:sz w:val="24"/>
          <w:szCs w:val="24"/>
        </w:rPr>
        <w:t xml:space="preserve">Срокът на валидност на офертите е 180 (сто и осемдесет) календарни дни, считано от крайния срок за получаване на оферти. </w:t>
      </w:r>
    </w:p>
    <w:p w:rsidR="00B83BE0" w:rsidRPr="00B83BE0" w:rsidRDefault="00B83BE0" w:rsidP="00AB0BFC">
      <w:pPr>
        <w:spacing w:after="0" w:line="240" w:lineRule="auto"/>
        <w:ind w:firstLine="708"/>
        <w:jc w:val="both"/>
        <w:rPr>
          <w:rFonts w:ascii="Times New Roman" w:hAnsi="Times New Roman" w:cs="Times New Roman"/>
          <w:sz w:val="24"/>
          <w:szCs w:val="24"/>
        </w:rPr>
      </w:pPr>
      <w:r w:rsidRPr="00B83BE0">
        <w:rPr>
          <w:rFonts w:ascii="Times New Roman" w:hAnsi="Times New Roman" w:cs="Times New Roman"/>
          <w:sz w:val="24"/>
          <w:szCs w:val="24"/>
        </w:rPr>
        <w:t>Възложителят може да поиска от участниците да удължат срока на валидност на офертите до сключване на договор</w:t>
      </w:r>
    </w:p>
    <w:p w:rsidR="00B83BE0" w:rsidRDefault="00B83BE0" w:rsidP="00AB0BFC">
      <w:pPr>
        <w:spacing w:after="0" w:line="240" w:lineRule="auto"/>
        <w:ind w:firstLine="360"/>
        <w:jc w:val="both"/>
        <w:rPr>
          <w:rFonts w:ascii="Times New Roman" w:hAnsi="Times New Roman" w:cs="Times New Roman"/>
          <w:sz w:val="24"/>
          <w:szCs w:val="24"/>
          <w:lang w:eastAsia="bg-BG"/>
        </w:rPr>
      </w:pPr>
      <w:r w:rsidRPr="00B83BE0">
        <w:rPr>
          <w:rFonts w:ascii="Times New Roman" w:hAnsi="Times New Roman" w:cs="Times New Roman"/>
          <w:sz w:val="24"/>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поканата срок.</w:t>
      </w:r>
    </w:p>
    <w:p w:rsidR="00B83BE0" w:rsidRDefault="00B83BE0" w:rsidP="00AB0BFC">
      <w:pPr>
        <w:spacing w:after="0" w:line="240" w:lineRule="auto"/>
        <w:ind w:firstLine="360"/>
        <w:jc w:val="both"/>
        <w:rPr>
          <w:rFonts w:ascii="Times New Roman" w:hAnsi="Times New Roman" w:cs="Times New Roman"/>
          <w:sz w:val="24"/>
          <w:szCs w:val="24"/>
          <w:lang w:eastAsia="bg-BG"/>
        </w:rPr>
      </w:pPr>
      <w:r w:rsidRPr="00B83BE0">
        <w:rPr>
          <w:rFonts w:ascii="Times New Roman" w:hAnsi="Times New Roman" w:cs="Times New Roman"/>
          <w:sz w:val="24"/>
          <w:szCs w:val="24"/>
          <w:lang w:eastAsia="bg-BG"/>
        </w:rPr>
        <w:t>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w:t>
      </w:r>
    </w:p>
    <w:p w:rsidR="00AB0BFC" w:rsidRPr="00AB0BFC" w:rsidRDefault="00AB0BFC" w:rsidP="00AB0BFC">
      <w:pPr>
        <w:spacing w:after="0" w:line="240" w:lineRule="auto"/>
        <w:ind w:firstLine="360"/>
        <w:jc w:val="both"/>
        <w:rPr>
          <w:rFonts w:ascii="Times New Roman" w:hAnsi="Times New Roman" w:cs="Times New Roman"/>
          <w:sz w:val="24"/>
          <w:szCs w:val="24"/>
          <w:lang w:eastAsia="bg-BG"/>
        </w:rPr>
      </w:pPr>
      <w:r w:rsidRPr="00AB0BFC">
        <w:rPr>
          <w:rFonts w:ascii="Times New Roman" w:hAnsi="Times New Roman" w:cs="Times New Roman"/>
          <w:sz w:val="24"/>
          <w:szCs w:val="24"/>
          <w:lang w:eastAsia="bg-BG"/>
        </w:rPr>
        <w:t xml:space="preserve">Разходите за изработването на офертите са за сметка на участниците в откритата процедура. Участниците не могат да имат претенции по направените от самите тях </w:t>
      </w:r>
      <w:r w:rsidRPr="00AB0BFC">
        <w:rPr>
          <w:rFonts w:ascii="Times New Roman" w:hAnsi="Times New Roman" w:cs="Times New Roman"/>
          <w:sz w:val="24"/>
          <w:szCs w:val="24"/>
          <w:lang w:eastAsia="bg-BG"/>
        </w:rPr>
        <w:lastRenderedPageBreak/>
        <w:t>разходи по подготовката и подаването на офертите си, включително и при отстраняване от участие.</w:t>
      </w:r>
    </w:p>
    <w:p w:rsidR="00AB0BFC" w:rsidRPr="00AB0BFC" w:rsidRDefault="00AB0BFC" w:rsidP="00AB0BFC">
      <w:pPr>
        <w:spacing w:after="0" w:line="240" w:lineRule="auto"/>
        <w:ind w:firstLine="360"/>
        <w:jc w:val="both"/>
        <w:rPr>
          <w:rFonts w:ascii="Times New Roman" w:hAnsi="Times New Roman" w:cs="Times New Roman"/>
          <w:b/>
          <w:sz w:val="24"/>
          <w:szCs w:val="24"/>
          <w:lang w:eastAsia="bg-BG"/>
        </w:rPr>
      </w:pPr>
    </w:p>
    <w:p w:rsidR="00B83BE0" w:rsidRPr="00B83BE0" w:rsidRDefault="00B83BE0" w:rsidP="00B83BE0">
      <w:pPr>
        <w:spacing w:after="0" w:line="240" w:lineRule="auto"/>
        <w:ind w:firstLine="360"/>
        <w:rPr>
          <w:rFonts w:ascii="Times New Roman" w:hAnsi="Times New Roman" w:cs="Times New Roman"/>
          <w:sz w:val="24"/>
          <w:szCs w:val="24"/>
        </w:rPr>
      </w:pPr>
    </w:p>
    <w:p w:rsidR="00157AA9" w:rsidRPr="007C0DCF" w:rsidRDefault="00157AA9" w:rsidP="00157AA9">
      <w:pPr>
        <w:pStyle w:val="a6"/>
        <w:numPr>
          <w:ilvl w:val="1"/>
          <w:numId w:val="15"/>
        </w:numPr>
        <w:shd w:val="clear" w:color="auto" w:fill="B8CCE4"/>
        <w:spacing w:after="0" w:line="240" w:lineRule="auto"/>
        <w:contextualSpacing w:val="0"/>
        <w:rPr>
          <w:rFonts w:ascii="Times New Roman" w:hAnsi="Times New Roman" w:cs="Times New Roman"/>
          <w:b/>
          <w:sz w:val="24"/>
          <w:szCs w:val="24"/>
        </w:rPr>
      </w:pPr>
      <w:r w:rsidRPr="007C0DCF">
        <w:rPr>
          <w:rFonts w:ascii="Times New Roman" w:hAnsi="Times New Roman" w:cs="Times New Roman"/>
          <w:b/>
          <w:sz w:val="24"/>
          <w:szCs w:val="24"/>
        </w:rPr>
        <w:t xml:space="preserve"> </w:t>
      </w:r>
      <w:r w:rsidRPr="007C0DCF">
        <w:rPr>
          <w:rFonts w:ascii="Times New Roman" w:hAnsi="Times New Roman" w:cs="Times New Roman"/>
          <w:b/>
          <w:sz w:val="24"/>
          <w:szCs w:val="24"/>
        </w:rPr>
        <w:tab/>
        <w:t>ИЗЧИСЛЯВАНЕ НА СРОКОВЕТЕ</w:t>
      </w:r>
    </w:p>
    <w:p w:rsidR="00157AA9" w:rsidRPr="007C0DCF" w:rsidRDefault="00157AA9" w:rsidP="00157AA9">
      <w:pPr>
        <w:spacing w:after="0" w:line="240" w:lineRule="auto"/>
        <w:ind w:firstLine="709"/>
        <w:rPr>
          <w:rFonts w:ascii="Times New Roman" w:hAnsi="Times New Roman" w:cs="Times New Roman"/>
          <w:sz w:val="24"/>
          <w:szCs w:val="24"/>
        </w:rPr>
      </w:pPr>
    </w:p>
    <w:p w:rsidR="00157AA9" w:rsidRPr="007C0DCF" w:rsidRDefault="00157AA9" w:rsidP="00157AA9">
      <w:pPr>
        <w:spacing w:after="0" w:line="240" w:lineRule="auto"/>
        <w:ind w:firstLine="709"/>
        <w:rPr>
          <w:rFonts w:ascii="Times New Roman" w:hAnsi="Times New Roman" w:cs="Times New Roman"/>
          <w:sz w:val="24"/>
          <w:szCs w:val="24"/>
        </w:rPr>
      </w:pPr>
      <w:r w:rsidRPr="007C0DCF">
        <w:rPr>
          <w:rFonts w:ascii="Times New Roman" w:hAnsi="Times New Roman" w:cs="Times New Roman"/>
          <w:sz w:val="24"/>
          <w:szCs w:val="24"/>
        </w:rPr>
        <w:t>Сроковете в тази документация ще бъдат изчислявани, както следва:</w:t>
      </w:r>
    </w:p>
    <w:p w:rsidR="00157AA9" w:rsidRPr="007C0DCF" w:rsidRDefault="00157AA9" w:rsidP="00157AA9">
      <w:pPr>
        <w:spacing w:after="0" w:line="240" w:lineRule="auto"/>
        <w:ind w:firstLine="709"/>
        <w:rPr>
          <w:rFonts w:ascii="Times New Roman" w:hAnsi="Times New Roman" w:cs="Times New Roman"/>
          <w:sz w:val="24"/>
          <w:szCs w:val="24"/>
        </w:rPr>
      </w:pPr>
      <w:r w:rsidRPr="007C0DCF">
        <w:rPr>
          <w:rFonts w:ascii="Times New Roman" w:hAnsi="Times New Roman" w:cs="Times New Roman"/>
          <w:sz w:val="24"/>
          <w:szCs w:val="24"/>
        </w:rPr>
        <w:t>В случай, че срокът е указан в дни, то той изтича в края на последния ден от указания период.</w:t>
      </w:r>
    </w:p>
    <w:p w:rsidR="00157AA9" w:rsidRPr="007C0DCF" w:rsidRDefault="00157AA9" w:rsidP="00157AA9">
      <w:pPr>
        <w:spacing w:after="0" w:line="240" w:lineRule="auto"/>
        <w:ind w:firstLine="709"/>
        <w:rPr>
          <w:rFonts w:ascii="Times New Roman" w:hAnsi="Times New Roman" w:cs="Times New Roman"/>
          <w:sz w:val="24"/>
          <w:szCs w:val="24"/>
        </w:rPr>
      </w:pPr>
      <w:r w:rsidRPr="007C0DCF">
        <w:rPr>
          <w:rFonts w:ascii="Times New Roman" w:hAnsi="Times New Roman" w:cs="Times New Roman"/>
          <w:sz w:val="24"/>
          <w:szCs w:val="24"/>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157AA9" w:rsidRPr="007C0DCF" w:rsidRDefault="00157AA9" w:rsidP="00157AA9">
      <w:pPr>
        <w:spacing w:after="0" w:line="240" w:lineRule="auto"/>
        <w:ind w:firstLine="709"/>
        <w:rPr>
          <w:rFonts w:ascii="Times New Roman" w:hAnsi="Times New Roman" w:cs="Times New Roman"/>
          <w:sz w:val="24"/>
          <w:szCs w:val="24"/>
        </w:rPr>
      </w:pPr>
      <w:r w:rsidRPr="007C0DCF">
        <w:rPr>
          <w:rFonts w:ascii="Times New Roman" w:hAnsi="Times New Roman" w:cs="Times New Roman"/>
          <w:sz w:val="24"/>
          <w:szCs w:val="24"/>
        </w:rPr>
        <w:t>Ако не бъде указано друго, сроковете в документацията са представени в календарни дни/месеци.</w:t>
      </w:r>
    </w:p>
    <w:p w:rsidR="00157AA9" w:rsidRPr="007C0DCF" w:rsidRDefault="00157AA9" w:rsidP="00157AA9">
      <w:pPr>
        <w:spacing w:after="0" w:line="240" w:lineRule="auto"/>
        <w:ind w:firstLine="709"/>
        <w:rPr>
          <w:rFonts w:ascii="Times New Roman" w:hAnsi="Times New Roman" w:cs="Times New Roman"/>
          <w:sz w:val="24"/>
          <w:szCs w:val="24"/>
        </w:rPr>
      </w:pPr>
    </w:p>
    <w:p w:rsidR="00157AA9" w:rsidRPr="007C0DCF" w:rsidRDefault="00157AA9" w:rsidP="00157AA9">
      <w:pPr>
        <w:pStyle w:val="a6"/>
        <w:numPr>
          <w:ilvl w:val="1"/>
          <w:numId w:val="15"/>
        </w:numPr>
        <w:shd w:val="clear" w:color="auto" w:fill="B8CCE4"/>
        <w:spacing w:after="0" w:line="240" w:lineRule="auto"/>
        <w:contextualSpacing w:val="0"/>
        <w:rPr>
          <w:rFonts w:ascii="Times New Roman" w:hAnsi="Times New Roman" w:cs="Times New Roman"/>
          <w:b/>
          <w:sz w:val="24"/>
          <w:szCs w:val="24"/>
        </w:rPr>
      </w:pPr>
      <w:r w:rsidRPr="007C0DCF">
        <w:rPr>
          <w:rFonts w:ascii="Times New Roman" w:hAnsi="Times New Roman" w:cs="Times New Roman"/>
          <w:b/>
          <w:sz w:val="24"/>
          <w:szCs w:val="24"/>
        </w:rPr>
        <w:t xml:space="preserve"> </w:t>
      </w:r>
      <w:r w:rsidRPr="007C0DCF">
        <w:rPr>
          <w:rFonts w:ascii="Times New Roman" w:hAnsi="Times New Roman" w:cs="Times New Roman"/>
          <w:b/>
          <w:sz w:val="24"/>
          <w:szCs w:val="24"/>
        </w:rPr>
        <w:tab/>
        <w:t>СЪДЪРЖАНИЕ НА ОФЕРТИТЕ</w:t>
      </w:r>
    </w:p>
    <w:p w:rsidR="00157AA9" w:rsidRPr="007C0DCF" w:rsidRDefault="00157AA9" w:rsidP="00157AA9">
      <w:pPr>
        <w:spacing w:after="0" w:line="240" w:lineRule="auto"/>
        <w:ind w:firstLine="709"/>
        <w:rPr>
          <w:rFonts w:ascii="Times New Roman" w:hAnsi="Times New Roman" w:cs="Times New Roman"/>
          <w:sz w:val="24"/>
          <w:szCs w:val="24"/>
        </w:rPr>
      </w:pPr>
    </w:p>
    <w:p w:rsidR="00157AA9" w:rsidRPr="007C0DCF" w:rsidRDefault="00157AA9" w:rsidP="00157AA9">
      <w:pPr>
        <w:pStyle w:val="32"/>
        <w:ind w:left="0" w:firstLine="709"/>
        <w:jc w:val="both"/>
        <w:rPr>
          <w:rFonts w:ascii="Times New Roman" w:hAnsi="Times New Roman" w:cs="Times New Roman"/>
          <w:sz w:val="24"/>
          <w:szCs w:val="24"/>
        </w:rPr>
      </w:pPr>
      <w:proofErr w:type="spellStart"/>
      <w:r w:rsidRPr="007C0DCF">
        <w:rPr>
          <w:rFonts w:ascii="Times New Roman" w:hAnsi="Times New Roman" w:cs="Times New Roman"/>
          <w:sz w:val="24"/>
          <w:szCs w:val="24"/>
          <w:lang w:val="en"/>
        </w:rPr>
        <w:t>Офертата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представя</w:t>
      </w:r>
      <w:proofErr w:type="spellEnd"/>
      <w:r w:rsidRPr="007C0DCF">
        <w:rPr>
          <w:rFonts w:ascii="Times New Roman" w:hAnsi="Times New Roman" w:cs="Times New Roman"/>
          <w:sz w:val="24"/>
          <w:szCs w:val="24"/>
          <w:lang w:val="en"/>
        </w:rPr>
        <w:t xml:space="preserve"> в </w:t>
      </w:r>
      <w:proofErr w:type="spellStart"/>
      <w:r w:rsidRPr="007C0DCF">
        <w:rPr>
          <w:rFonts w:ascii="Times New Roman" w:hAnsi="Times New Roman" w:cs="Times New Roman"/>
          <w:sz w:val="24"/>
          <w:szCs w:val="24"/>
          <w:lang w:val="en"/>
        </w:rPr>
        <w:t>запечатан</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непрозрачен</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плик</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участника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или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упълномощен</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него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представител</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лично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или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пощата</w:t>
      </w:r>
      <w:proofErr w:type="spellEnd"/>
      <w:r w:rsidRPr="007C0DCF">
        <w:rPr>
          <w:rFonts w:ascii="Times New Roman" w:hAnsi="Times New Roman" w:cs="Times New Roman"/>
          <w:sz w:val="24"/>
          <w:szCs w:val="24"/>
          <w:lang w:val="en"/>
        </w:rPr>
        <w:t xml:space="preserve"> с </w:t>
      </w:r>
      <w:proofErr w:type="spellStart"/>
      <w:r w:rsidRPr="007C0DCF">
        <w:rPr>
          <w:rFonts w:ascii="Times New Roman" w:hAnsi="Times New Roman" w:cs="Times New Roman"/>
          <w:sz w:val="24"/>
          <w:szCs w:val="24"/>
          <w:lang w:val="en"/>
        </w:rPr>
        <w:t>препоръчано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писмо</w:t>
      </w:r>
      <w:proofErr w:type="spellEnd"/>
      <w:r w:rsidRPr="007C0DCF">
        <w:rPr>
          <w:rFonts w:ascii="Times New Roman" w:hAnsi="Times New Roman" w:cs="Times New Roman"/>
          <w:sz w:val="24"/>
          <w:szCs w:val="24"/>
          <w:lang w:val="en"/>
        </w:rPr>
        <w:t xml:space="preserve"> с </w:t>
      </w:r>
      <w:proofErr w:type="spellStart"/>
      <w:r w:rsidRPr="007C0DCF">
        <w:rPr>
          <w:rFonts w:ascii="Times New Roman" w:hAnsi="Times New Roman" w:cs="Times New Roman"/>
          <w:sz w:val="24"/>
          <w:szCs w:val="24"/>
          <w:lang w:val="en"/>
        </w:rPr>
        <w:t>обратна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разписка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Върху</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плика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участникът</w:t>
      </w:r>
      <w:proofErr w:type="spellEnd"/>
      <w:r w:rsidRPr="007C0DCF">
        <w:rPr>
          <w:rFonts w:ascii="Times New Roman" w:hAnsi="Times New Roman" w:cs="Times New Roman"/>
          <w:sz w:val="24"/>
          <w:szCs w:val="24"/>
          <w:lang w:val="en"/>
        </w:rPr>
        <w:t xml:space="preserve"> </w:t>
      </w:r>
      <w:r w:rsidRPr="007C0DCF">
        <w:rPr>
          <w:rFonts w:ascii="Times New Roman" w:hAnsi="Times New Roman" w:cs="Times New Roman"/>
          <w:sz w:val="24"/>
          <w:szCs w:val="24"/>
        </w:rPr>
        <w:t>се поставя следното обозначение:</w:t>
      </w:r>
    </w:p>
    <w:p w:rsidR="00157AA9" w:rsidRPr="007C0DCF" w:rsidRDefault="00157AA9" w:rsidP="00157AA9">
      <w:pPr>
        <w:pStyle w:val="32"/>
        <w:rPr>
          <w:rFonts w:ascii="Times New Roman" w:hAnsi="Times New Roman" w:cs="Times New Roman"/>
          <w:sz w:val="24"/>
          <w:szCs w:val="24"/>
        </w:rPr>
      </w:pPr>
    </w:p>
    <w:p w:rsidR="00157AA9" w:rsidRPr="007C0DCF" w:rsidRDefault="00157AA9" w:rsidP="00157AA9">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От: ………………………………………………………………………….…..</w:t>
      </w:r>
    </w:p>
    <w:p w:rsidR="00157AA9" w:rsidRPr="007C0DCF" w:rsidRDefault="00157AA9" w:rsidP="00157AA9">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(посочва се наименование на участника, адрес, телефон, лице за контакт)</w:t>
      </w:r>
    </w:p>
    <w:p w:rsidR="00157AA9" w:rsidRPr="007C0DCF" w:rsidRDefault="00157AA9" w:rsidP="00157AA9">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p>
    <w:p w:rsidR="00157AA9" w:rsidRPr="007C0DCF" w:rsidRDefault="00157AA9" w:rsidP="00157AA9">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b/>
          <w:sz w:val="24"/>
          <w:szCs w:val="24"/>
        </w:rPr>
      </w:pPr>
      <w:r w:rsidRPr="007C0DCF">
        <w:rPr>
          <w:rFonts w:ascii="Times New Roman" w:hAnsi="Times New Roman" w:cs="Times New Roman"/>
          <w:sz w:val="24"/>
          <w:szCs w:val="24"/>
        </w:rPr>
        <w:t xml:space="preserve">Оферта за участие в обществена поръчка с предмет: </w:t>
      </w:r>
      <w:r w:rsidRPr="007C0DCF">
        <w:rPr>
          <w:rFonts w:ascii="Times New Roman" w:hAnsi="Times New Roman" w:cs="Times New Roman"/>
          <w:b/>
          <w:sz w:val="24"/>
          <w:szCs w:val="24"/>
        </w:rPr>
        <w:t>„Обновяване и изграждане на детски площадки на територията на Община Русе“</w:t>
      </w:r>
      <w:r w:rsidRPr="007C0DCF">
        <w:rPr>
          <w:rFonts w:ascii="Times New Roman" w:hAnsi="Times New Roman" w:cs="Times New Roman"/>
          <w:b/>
          <w:sz w:val="24"/>
          <w:szCs w:val="24"/>
        </w:rPr>
        <w:br/>
      </w:r>
    </w:p>
    <w:p w:rsidR="00157AA9" w:rsidRPr="007C0DCF" w:rsidRDefault="00157AA9" w:rsidP="00157AA9">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 xml:space="preserve"> „Да не се отваря преди разглеждане от страна на Комисията за оценяване и класиране”.</w:t>
      </w:r>
    </w:p>
    <w:p w:rsidR="00157AA9" w:rsidRPr="007C0DCF" w:rsidRDefault="00157AA9" w:rsidP="00157AA9">
      <w:pPr>
        <w:pStyle w:val="32"/>
        <w:rPr>
          <w:rFonts w:ascii="Times New Roman" w:hAnsi="Times New Roman" w:cs="Times New Roman"/>
          <w:sz w:val="24"/>
          <w:szCs w:val="24"/>
        </w:rPr>
      </w:pPr>
    </w:p>
    <w:p w:rsidR="00157AA9" w:rsidRPr="007C0DCF" w:rsidRDefault="00157AA9" w:rsidP="00157AA9">
      <w:pPr>
        <w:pStyle w:val="32"/>
        <w:spacing w:after="0" w:line="240" w:lineRule="auto"/>
        <w:ind w:left="0" w:firstLine="425"/>
        <w:jc w:val="both"/>
        <w:rPr>
          <w:rFonts w:ascii="Times New Roman" w:hAnsi="Times New Roman" w:cs="Times New Roman"/>
          <w:sz w:val="24"/>
          <w:szCs w:val="24"/>
        </w:rPr>
      </w:pPr>
      <w:r w:rsidRPr="007C0DCF">
        <w:rPr>
          <w:rFonts w:ascii="Times New Roman" w:hAnsi="Times New Roman" w:cs="Times New Roman"/>
          <w:sz w:val="24"/>
          <w:szCs w:val="24"/>
        </w:rPr>
        <w:t>Всеки участник трябва  да осигури своевременното получаване на офертата от Възложителя.</w:t>
      </w:r>
    </w:p>
    <w:p w:rsidR="00157AA9" w:rsidRPr="007C0DCF" w:rsidRDefault="00157AA9" w:rsidP="00157AA9">
      <w:pPr>
        <w:pStyle w:val="32"/>
        <w:spacing w:after="0" w:line="240" w:lineRule="auto"/>
        <w:ind w:left="0" w:firstLine="425"/>
        <w:rPr>
          <w:rFonts w:ascii="Times New Roman" w:hAnsi="Times New Roman" w:cs="Times New Roman"/>
          <w:sz w:val="24"/>
          <w:szCs w:val="24"/>
        </w:rPr>
      </w:pPr>
      <w:proofErr w:type="spellStart"/>
      <w:r w:rsidRPr="007C0DCF">
        <w:rPr>
          <w:rFonts w:ascii="Times New Roman" w:hAnsi="Times New Roman" w:cs="Times New Roman"/>
          <w:sz w:val="24"/>
          <w:szCs w:val="24"/>
          <w:lang w:val="en"/>
        </w:rPr>
        <w:t>Пликът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съдържа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три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отделни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запечатани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непрозрачни</w:t>
      </w:r>
      <w:proofErr w:type="spellEnd"/>
      <w:r w:rsidRPr="007C0DCF">
        <w:rPr>
          <w:rFonts w:ascii="Times New Roman" w:hAnsi="Times New Roman" w:cs="Times New Roman"/>
          <w:sz w:val="24"/>
          <w:szCs w:val="24"/>
          <w:lang w:val="en"/>
        </w:rPr>
        <w:t xml:space="preserve"> и </w:t>
      </w:r>
      <w:proofErr w:type="spellStart"/>
      <w:r w:rsidRPr="007C0DCF">
        <w:rPr>
          <w:rFonts w:ascii="Times New Roman" w:hAnsi="Times New Roman" w:cs="Times New Roman"/>
          <w:sz w:val="24"/>
          <w:szCs w:val="24"/>
          <w:lang w:val="en"/>
        </w:rPr>
        <w:t>надписани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плика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както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следва</w:t>
      </w:r>
      <w:proofErr w:type="spellEnd"/>
      <w:r w:rsidRPr="007C0DCF">
        <w:rPr>
          <w:rFonts w:ascii="Times New Roman" w:hAnsi="Times New Roman" w:cs="Times New Roman"/>
          <w:sz w:val="24"/>
          <w:szCs w:val="24"/>
          <w:lang w:val="en"/>
        </w:rPr>
        <w:t>:</w:t>
      </w:r>
    </w:p>
    <w:p w:rsidR="00157AA9" w:rsidRPr="007C0DCF" w:rsidRDefault="00157AA9" w:rsidP="00157AA9">
      <w:pPr>
        <w:pStyle w:val="32"/>
        <w:numPr>
          <w:ilvl w:val="0"/>
          <w:numId w:val="14"/>
        </w:numPr>
        <w:jc w:val="both"/>
        <w:rPr>
          <w:rFonts w:ascii="Times New Roman" w:hAnsi="Times New Roman" w:cs="Times New Roman"/>
          <w:sz w:val="24"/>
          <w:szCs w:val="24"/>
        </w:rPr>
      </w:pPr>
      <w:proofErr w:type="spellStart"/>
      <w:r w:rsidRPr="007C0DCF">
        <w:rPr>
          <w:rFonts w:ascii="Times New Roman" w:hAnsi="Times New Roman" w:cs="Times New Roman"/>
          <w:sz w:val="24"/>
          <w:szCs w:val="24"/>
          <w:lang w:val="en"/>
        </w:rPr>
        <w:t>плик</w:t>
      </w:r>
      <w:proofErr w:type="spellEnd"/>
      <w:r w:rsidRPr="007C0DCF">
        <w:rPr>
          <w:rFonts w:ascii="Times New Roman" w:hAnsi="Times New Roman" w:cs="Times New Roman"/>
          <w:sz w:val="24"/>
          <w:szCs w:val="24"/>
          <w:lang w:val="en"/>
        </w:rPr>
        <w:t xml:space="preserve"> № 1 с </w:t>
      </w:r>
      <w:proofErr w:type="spellStart"/>
      <w:r w:rsidRPr="007C0DCF">
        <w:rPr>
          <w:rFonts w:ascii="Times New Roman" w:hAnsi="Times New Roman" w:cs="Times New Roman"/>
          <w:sz w:val="24"/>
          <w:szCs w:val="24"/>
          <w:lang w:val="en"/>
        </w:rPr>
        <w:t>надпис</w:t>
      </w:r>
      <w:proofErr w:type="spellEnd"/>
      <w:r w:rsidRPr="007C0DCF">
        <w:rPr>
          <w:rFonts w:ascii="Times New Roman" w:hAnsi="Times New Roman" w:cs="Times New Roman"/>
          <w:sz w:val="24"/>
          <w:szCs w:val="24"/>
          <w:lang w:val="en"/>
        </w:rPr>
        <w:t xml:space="preserve"> </w:t>
      </w:r>
      <w:r w:rsidRPr="007C0DCF">
        <w:rPr>
          <w:rFonts w:ascii="Times New Roman" w:hAnsi="Times New Roman" w:cs="Times New Roman"/>
          <w:b/>
          <w:sz w:val="24"/>
          <w:szCs w:val="24"/>
          <w:lang w:val="en"/>
        </w:rPr>
        <w:t>"</w:t>
      </w:r>
      <w:proofErr w:type="spellStart"/>
      <w:r w:rsidRPr="007C0DCF">
        <w:rPr>
          <w:rFonts w:ascii="Times New Roman" w:hAnsi="Times New Roman" w:cs="Times New Roman"/>
          <w:b/>
          <w:sz w:val="24"/>
          <w:szCs w:val="24"/>
          <w:lang w:val="en"/>
        </w:rPr>
        <w:t>Документи</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за</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подбор</w:t>
      </w:r>
      <w:proofErr w:type="spellEnd"/>
      <w:r w:rsidRPr="007C0DCF">
        <w:rPr>
          <w:rFonts w:ascii="Times New Roman" w:hAnsi="Times New Roman" w:cs="Times New Roman"/>
          <w:b/>
          <w:sz w:val="24"/>
          <w:szCs w:val="24"/>
          <w:lang w:val="en"/>
        </w:rPr>
        <w:t>"</w:t>
      </w:r>
      <w:r w:rsidRPr="007C0DCF">
        <w:rPr>
          <w:rFonts w:ascii="Times New Roman" w:hAnsi="Times New Roman" w:cs="Times New Roman"/>
          <w:sz w:val="24"/>
          <w:szCs w:val="24"/>
          <w:lang w:val="en"/>
        </w:rPr>
        <w:t xml:space="preserve">, в </w:t>
      </w:r>
      <w:proofErr w:type="spellStart"/>
      <w:r w:rsidRPr="007C0DCF">
        <w:rPr>
          <w:rFonts w:ascii="Times New Roman" w:hAnsi="Times New Roman" w:cs="Times New Roman"/>
          <w:sz w:val="24"/>
          <w:szCs w:val="24"/>
          <w:lang w:val="en"/>
        </w:rPr>
        <w:t>който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поставят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документите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изисквани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възложителя</w:t>
      </w:r>
      <w:proofErr w:type="spellEnd"/>
      <w:r w:rsidRPr="007C0DCF">
        <w:rPr>
          <w:rFonts w:ascii="Times New Roman" w:hAnsi="Times New Roman" w:cs="Times New Roman"/>
          <w:sz w:val="24"/>
          <w:szCs w:val="24"/>
        </w:rPr>
        <w:t xml:space="preserve"> и</w:t>
      </w:r>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отнасящи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до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критериите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за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подбор</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участниците</w:t>
      </w:r>
      <w:proofErr w:type="spellEnd"/>
      <w:r w:rsidRPr="007C0DCF">
        <w:rPr>
          <w:rFonts w:ascii="Times New Roman" w:hAnsi="Times New Roman" w:cs="Times New Roman"/>
          <w:sz w:val="24"/>
          <w:szCs w:val="24"/>
        </w:rPr>
        <w:t>.</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157AA9" w:rsidRPr="007C0DCF" w:rsidTr="00157AA9">
        <w:trPr>
          <w:trHeight w:val="1176"/>
        </w:trPr>
        <w:tc>
          <w:tcPr>
            <w:tcW w:w="6028" w:type="dxa"/>
            <w:tcBorders>
              <w:top w:val="single" w:sz="4" w:space="0" w:color="auto"/>
              <w:left w:val="single" w:sz="4" w:space="0" w:color="auto"/>
              <w:bottom w:val="single" w:sz="4" w:space="0" w:color="auto"/>
              <w:right w:val="single" w:sz="4" w:space="0" w:color="auto"/>
            </w:tcBorders>
          </w:tcPr>
          <w:p w:rsidR="00157AA9" w:rsidRPr="007C0DCF" w:rsidRDefault="00157AA9" w:rsidP="00157AA9">
            <w:pPr>
              <w:pStyle w:val="32"/>
              <w:jc w:val="center"/>
              <w:rPr>
                <w:rFonts w:ascii="Times New Roman" w:hAnsi="Times New Roman" w:cs="Times New Roman"/>
                <w:sz w:val="24"/>
                <w:szCs w:val="24"/>
              </w:rPr>
            </w:pPr>
            <w:r w:rsidRPr="007C0DCF">
              <w:rPr>
                <w:rFonts w:ascii="Times New Roman" w:hAnsi="Times New Roman" w:cs="Times New Roman"/>
                <w:sz w:val="24"/>
                <w:szCs w:val="24"/>
              </w:rPr>
              <w:t>Наименование на Участника: ……..................................................……….</w:t>
            </w:r>
          </w:p>
          <w:p w:rsidR="00157AA9" w:rsidRPr="007C0DCF" w:rsidRDefault="00157AA9" w:rsidP="00157AA9">
            <w:pPr>
              <w:pStyle w:val="32"/>
              <w:jc w:val="center"/>
              <w:rPr>
                <w:rFonts w:ascii="Times New Roman" w:hAnsi="Times New Roman" w:cs="Times New Roman"/>
                <w:sz w:val="24"/>
                <w:szCs w:val="24"/>
                <w:lang w:val="ru-RU"/>
              </w:rPr>
            </w:pPr>
          </w:p>
          <w:p w:rsidR="00157AA9" w:rsidRPr="007C0DCF" w:rsidRDefault="00157AA9" w:rsidP="00157AA9">
            <w:pPr>
              <w:pStyle w:val="32"/>
              <w:tabs>
                <w:tab w:val="left" w:pos="1860"/>
              </w:tabs>
              <w:jc w:val="center"/>
              <w:rPr>
                <w:rFonts w:ascii="Times New Roman" w:hAnsi="Times New Roman" w:cs="Times New Roman"/>
                <w:sz w:val="24"/>
                <w:szCs w:val="24"/>
              </w:rPr>
            </w:pPr>
            <w:r w:rsidRPr="007C0DCF">
              <w:rPr>
                <w:rFonts w:ascii="Times New Roman" w:hAnsi="Times New Roman" w:cs="Times New Roman"/>
                <w:sz w:val="24"/>
                <w:szCs w:val="24"/>
              </w:rPr>
              <w:t>Плик № 1</w:t>
            </w:r>
          </w:p>
          <w:p w:rsidR="00157AA9" w:rsidRPr="007C0DCF" w:rsidRDefault="00157AA9" w:rsidP="00157AA9">
            <w:pPr>
              <w:pStyle w:val="32"/>
              <w:jc w:val="center"/>
              <w:rPr>
                <w:rFonts w:ascii="Times New Roman" w:hAnsi="Times New Roman" w:cs="Times New Roman"/>
                <w:sz w:val="24"/>
                <w:szCs w:val="24"/>
              </w:rPr>
            </w:pPr>
          </w:p>
          <w:p w:rsidR="00157AA9" w:rsidRPr="007C0DCF" w:rsidRDefault="00157AA9" w:rsidP="00157AA9">
            <w:pPr>
              <w:pStyle w:val="32"/>
              <w:jc w:val="center"/>
              <w:rPr>
                <w:rFonts w:ascii="Times New Roman" w:hAnsi="Times New Roman" w:cs="Times New Roman"/>
                <w:sz w:val="24"/>
                <w:szCs w:val="24"/>
                <w:highlight w:val="yellow"/>
              </w:rPr>
            </w:pPr>
            <w:r w:rsidRPr="007C0DCF">
              <w:rPr>
                <w:rFonts w:ascii="Times New Roman" w:hAnsi="Times New Roman" w:cs="Times New Roman"/>
                <w:sz w:val="24"/>
                <w:szCs w:val="24"/>
              </w:rPr>
              <w:t>“ Документи за подбор”</w:t>
            </w:r>
          </w:p>
        </w:tc>
      </w:tr>
    </w:tbl>
    <w:p w:rsidR="00157AA9" w:rsidRPr="007C0DCF" w:rsidRDefault="00157AA9" w:rsidP="00157AA9">
      <w:pPr>
        <w:pStyle w:val="32"/>
        <w:rPr>
          <w:rFonts w:ascii="Times New Roman" w:hAnsi="Times New Roman" w:cs="Times New Roman"/>
          <w:sz w:val="24"/>
          <w:szCs w:val="24"/>
        </w:rPr>
      </w:pPr>
    </w:p>
    <w:p w:rsidR="00157AA9" w:rsidRPr="007C0DCF" w:rsidRDefault="00157AA9" w:rsidP="00157AA9">
      <w:pPr>
        <w:pStyle w:val="32"/>
        <w:numPr>
          <w:ilvl w:val="0"/>
          <w:numId w:val="14"/>
        </w:numPr>
        <w:jc w:val="both"/>
        <w:rPr>
          <w:rFonts w:ascii="Times New Roman" w:hAnsi="Times New Roman" w:cs="Times New Roman"/>
          <w:sz w:val="24"/>
          <w:szCs w:val="24"/>
        </w:rPr>
      </w:pPr>
      <w:proofErr w:type="spellStart"/>
      <w:r w:rsidRPr="007C0DCF">
        <w:rPr>
          <w:rFonts w:ascii="Times New Roman" w:hAnsi="Times New Roman" w:cs="Times New Roman"/>
          <w:sz w:val="24"/>
          <w:szCs w:val="24"/>
          <w:lang w:val="en"/>
        </w:rPr>
        <w:lastRenderedPageBreak/>
        <w:t>плик</w:t>
      </w:r>
      <w:proofErr w:type="spellEnd"/>
      <w:r w:rsidRPr="007C0DCF">
        <w:rPr>
          <w:rFonts w:ascii="Times New Roman" w:hAnsi="Times New Roman" w:cs="Times New Roman"/>
          <w:sz w:val="24"/>
          <w:szCs w:val="24"/>
          <w:lang w:val="en"/>
        </w:rPr>
        <w:t xml:space="preserve"> № 2 с </w:t>
      </w:r>
      <w:proofErr w:type="spellStart"/>
      <w:r w:rsidRPr="007C0DCF">
        <w:rPr>
          <w:rFonts w:ascii="Times New Roman" w:hAnsi="Times New Roman" w:cs="Times New Roman"/>
          <w:sz w:val="24"/>
          <w:szCs w:val="24"/>
          <w:lang w:val="en"/>
        </w:rPr>
        <w:t>надпис</w:t>
      </w:r>
      <w:proofErr w:type="spellEnd"/>
      <w:r w:rsidRPr="007C0DCF">
        <w:rPr>
          <w:rFonts w:ascii="Times New Roman" w:hAnsi="Times New Roman" w:cs="Times New Roman"/>
          <w:sz w:val="24"/>
          <w:szCs w:val="24"/>
          <w:lang w:val="en"/>
        </w:rPr>
        <w:t xml:space="preserve"> </w:t>
      </w:r>
      <w:r w:rsidRPr="007C0DCF">
        <w:rPr>
          <w:rFonts w:ascii="Times New Roman" w:hAnsi="Times New Roman" w:cs="Times New Roman"/>
          <w:b/>
          <w:sz w:val="24"/>
          <w:szCs w:val="24"/>
          <w:lang w:val="en"/>
        </w:rPr>
        <w:t>"</w:t>
      </w:r>
      <w:proofErr w:type="spellStart"/>
      <w:r w:rsidRPr="007C0DCF">
        <w:rPr>
          <w:rFonts w:ascii="Times New Roman" w:hAnsi="Times New Roman" w:cs="Times New Roman"/>
          <w:b/>
          <w:sz w:val="24"/>
          <w:szCs w:val="24"/>
          <w:lang w:val="en"/>
        </w:rPr>
        <w:t>Предложение</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за</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изпълнение</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на</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поръчката</w:t>
      </w:r>
      <w:proofErr w:type="spellEnd"/>
      <w:r w:rsidRPr="007C0DCF">
        <w:rPr>
          <w:rFonts w:ascii="Times New Roman" w:hAnsi="Times New Roman" w:cs="Times New Roman"/>
          <w:b/>
          <w:sz w:val="24"/>
          <w:szCs w:val="24"/>
        </w:rPr>
        <w:t>”</w:t>
      </w:r>
      <w:r w:rsidRPr="007C0DCF">
        <w:rPr>
          <w:rFonts w:ascii="Times New Roman" w:hAnsi="Times New Roman" w:cs="Times New Roman"/>
          <w:sz w:val="24"/>
          <w:szCs w:val="24"/>
        </w:rPr>
        <w:t xml:space="preserve">, в който се поставят документите, свързани с изпълнението на поръчката, съобразно избрания от възложителя критерий за оценка на </w:t>
      </w:r>
      <w:proofErr w:type="spellStart"/>
      <w:r w:rsidRPr="007C0DCF">
        <w:rPr>
          <w:rFonts w:ascii="Times New Roman" w:hAnsi="Times New Roman" w:cs="Times New Roman"/>
          <w:sz w:val="24"/>
          <w:szCs w:val="24"/>
        </w:rPr>
        <w:t>предоженията</w:t>
      </w:r>
      <w:proofErr w:type="spellEnd"/>
      <w:r w:rsidRPr="007C0DCF">
        <w:rPr>
          <w:rFonts w:ascii="Times New Roman" w:hAnsi="Times New Roman" w:cs="Times New Roman"/>
          <w:sz w:val="24"/>
          <w:szCs w:val="24"/>
        </w:rPr>
        <w:t xml:space="preserve"> и посочените в документацията изисквания.</w:t>
      </w:r>
    </w:p>
    <w:p w:rsidR="00157AA9" w:rsidRPr="007C0DCF" w:rsidRDefault="00157AA9" w:rsidP="00157AA9">
      <w:pPr>
        <w:pStyle w:val="32"/>
        <w:rPr>
          <w:rFonts w:ascii="Times New Roman" w:hAnsi="Times New Roman" w:cs="Times New Roman"/>
          <w:sz w:val="24"/>
          <w:szCs w:val="24"/>
        </w:rPr>
      </w:pP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157AA9" w:rsidRPr="007C0DCF" w:rsidTr="00157AA9">
        <w:trPr>
          <w:trHeight w:val="1176"/>
        </w:trPr>
        <w:tc>
          <w:tcPr>
            <w:tcW w:w="6028" w:type="dxa"/>
            <w:tcBorders>
              <w:top w:val="single" w:sz="4" w:space="0" w:color="auto"/>
              <w:left w:val="single" w:sz="4" w:space="0" w:color="auto"/>
              <w:bottom w:val="single" w:sz="4" w:space="0" w:color="auto"/>
              <w:right w:val="single" w:sz="4" w:space="0" w:color="auto"/>
            </w:tcBorders>
          </w:tcPr>
          <w:p w:rsidR="00157AA9" w:rsidRPr="007C0DCF" w:rsidRDefault="00157AA9" w:rsidP="00157AA9">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Наименование на Участника: …….................................................……….</w:t>
            </w: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Плик № 2</w:t>
            </w:r>
          </w:p>
          <w:p w:rsidR="00157AA9" w:rsidRPr="007C0DCF" w:rsidRDefault="00157AA9" w:rsidP="00157AA9">
            <w:pPr>
              <w:rPr>
                <w:rFonts w:ascii="Times New Roman" w:hAnsi="Times New Roman" w:cs="Times New Roman"/>
                <w:sz w:val="24"/>
                <w:szCs w:val="24"/>
              </w:rPr>
            </w:pP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“Предложение за изпълнение на поръчката”</w:t>
            </w: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p>
        </w:tc>
      </w:tr>
    </w:tbl>
    <w:p w:rsidR="00157AA9" w:rsidRPr="007C0DCF" w:rsidRDefault="00157AA9" w:rsidP="00157AA9">
      <w:pPr>
        <w:pStyle w:val="32"/>
        <w:rPr>
          <w:rFonts w:ascii="Times New Roman" w:hAnsi="Times New Roman" w:cs="Times New Roman"/>
          <w:sz w:val="24"/>
          <w:szCs w:val="24"/>
        </w:rPr>
      </w:pPr>
    </w:p>
    <w:p w:rsidR="00157AA9" w:rsidRPr="007C0DCF" w:rsidRDefault="00157AA9" w:rsidP="00157AA9">
      <w:pPr>
        <w:pStyle w:val="32"/>
        <w:numPr>
          <w:ilvl w:val="0"/>
          <w:numId w:val="14"/>
        </w:numPr>
        <w:jc w:val="both"/>
        <w:rPr>
          <w:rFonts w:ascii="Times New Roman" w:hAnsi="Times New Roman" w:cs="Times New Roman"/>
          <w:sz w:val="24"/>
          <w:szCs w:val="24"/>
        </w:rPr>
      </w:pPr>
      <w:proofErr w:type="spellStart"/>
      <w:r w:rsidRPr="007C0DCF">
        <w:rPr>
          <w:rFonts w:ascii="Times New Roman" w:hAnsi="Times New Roman" w:cs="Times New Roman"/>
          <w:sz w:val="24"/>
          <w:szCs w:val="24"/>
          <w:lang w:val="en"/>
        </w:rPr>
        <w:t>плик</w:t>
      </w:r>
      <w:proofErr w:type="spellEnd"/>
      <w:r w:rsidRPr="007C0DCF">
        <w:rPr>
          <w:rFonts w:ascii="Times New Roman" w:hAnsi="Times New Roman" w:cs="Times New Roman"/>
          <w:sz w:val="24"/>
          <w:szCs w:val="24"/>
          <w:lang w:val="en"/>
        </w:rPr>
        <w:t xml:space="preserve"> № 3 с </w:t>
      </w:r>
      <w:proofErr w:type="spellStart"/>
      <w:r w:rsidRPr="007C0DCF">
        <w:rPr>
          <w:rFonts w:ascii="Times New Roman" w:hAnsi="Times New Roman" w:cs="Times New Roman"/>
          <w:sz w:val="24"/>
          <w:szCs w:val="24"/>
          <w:lang w:val="en"/>
        </w:rPr>
        <w:t>надпис</w:t>
      </w:r>
      <w:proofErr w:type="spellEnd"/>
      <w:r w:rsidRPr="007C0DCF">
        <w:rPr>
          <w:rFonts w:ascii="Times New Roman" w:hAnsi="Times New Roman" w:cs="Times New Roman"/>
          <w:sz w:val="24"/>
          <w:szCs w:val="24"/>
          <w:lang w:val="en"/>
        </w:rPr>
        <w:t xml:space="preserve"> </w:t>
      </w:r>
      <w:r w:rsidRPr="007C0DCF">
        <w:rPr>
          <w:rFonts w:ascii="Times New Roman" w:hAnsi="Times New Roman" w:cs="Times New Roman"/>
          <w:b/>
          <w:sz w:val="24"/>
          <w:szCs w:val="24"/>
          <w:lang w:val="en"/>
        </w:rPr>
        <w:t>"</w:t>
      </w:r>
      <w:proofErr w:type="spellStart"/>
      <w:r w:rsidRPr="007C0DCF">
        <w:rPr>
          <w:rFonts w:ascii="Times New Roman" w:hAnsi="Times New Roman" w:cs="Times New Roman"/>
          <w:b/>
          <w:sz w:val="24"/>
          <w:szCs w:val="24"/>
          <w:lang w:val="en"/>
        </w:rPr>
        <w:t>Предлагана</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цена</w:t>
      </w:r>
      <w:proofErr w:type="spellEnd"/>
      <w:r w:rsidRPr="007C0DCF">
        <w:rPr>
          <w:rFonts w:ascii="Times New Roman" w:hAnsi="Times New Roman" w:cs="Times New Roman"/>
          <w:b/>
          <w:sz w:val="24"/>
          <w:szCs w:val="24"/>
          <w:lang w:val="en"/>
        </w:rPr>
        <w:t>"</w:t>
      </w:r>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който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съдържа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ценовото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предложение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участника</w:t>
      </w:r>
      <w:proofErr w:type="spellEnd"/>
      <w:r w:rsidRPr="007C0DCF">
        <w:rPr>
          <w:rFonts w:ascii="Times New Roman" w:hAnsi="Times New Roman" w:cs="Times New Roman"/>
          <w:sz w:val="24"/>
          <w:szCs w:val="24"/>
        </w:rPr>
        <w:t>.</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157AA9" w:rsidRPr="007C0DCF" w:rsidTr="00157AA9">
        <w:trPr>
          <w:trHeight w:val="1176"/>
          <w:jc w:val="center"/>
        </w:trPr>
        <w:tc>
          <w:tcPr>
            <w:tcW w:w="6660" w:type="dxa"/>
            <w:tcBorders>
              <w:top w:val="single" w:sz="4" w:space="0" w:color="auto"/>
              <w:left w:val="single" w:sz="4" w:space="0" w:color="auto"/>
              <w:bottom w:val="single" w:sz="4" w:space="0" w:color="auto"/>
              <w:right w:val="single" w:sz="4" w:space="0" w:color="auto"/>
            </w:tcBorders>
          </w:tcPr>
          <w:p w:rsidR="00157AA9" w:rsidRPr="007C0DCF" w:rsidRDefault="00157AA9" w:rsidP="00157AA9">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Наименование на Участника: ……................................................……….</w:t>
            </w: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Плик № 3</w:t>
            </w:r>
          </w:p>
          <w:p w:rsidR="00157AA9" w:rsidRPr="007C0DCF" w:rsidRDefault="00157AA9" w:rsidP="00157AA9">
            <w:pPr>
              <w:rPr>
                <w:rFonts w:ascii="Times New Roman" w:hAnsi="Times New Roman" w:cs="Times New Roman"/>
                <w:sz w:val="24"/>
                <w:szCs w:val="24"/>
              </w:rPr>
            </w:pP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“Предлагана цена”</w:t>
            </w: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p>
          <w:p w:rsidR="00157AA9" w:rsidRPr="007C0DCF" w:rsidRDefault="00157AA9" w:rsidP="00157AA9">
            <w:pPr>
              <w:pStyle w:val="32"/>
              <w:spacing w:after="0" w:line="240" w:lineRule="auto"/>
              <w:ind w:firstLine="425"/>
              <w:jc w:val="center"/>
              <w:rPr>
                <w:rFonts w:ascii="Times New Roman" w:hAnsi="Times New Roman" w:cs="Times New Roman"/>
                <w:sz w:val="24"/>
                <w:szCs w:val="24"/>
              </w:rPr>
            </w:pPr>
          </w:p>
        </w:tc>
      </w:tr>
    </w:tbl>
    <w:p w:rsidR="00157AA9" w:rsidRDefault="00157AA9" w:rsidP="00157AA9">
      <w:pPr>
        <w:pStyle w:val="32"/>
        <w:rPr>
          <w:rFonts w:ascii="Times New Roman" w:hAnsi="Times New Roman" w:cs="Times New Roman"/>
          <w:sz w:val="24"/>
          <w:szCs w:val="24"/>
        </w:rPr>
      </w:pPr>
    </w:p>
    <w:p w:rsidR="00157AA9" w:rsidRPr="007C0DCF" w:rsidRDefault="00157AA9" w:rsidP="00157AA9">
      <w:pPr>
        <w:spacing w:after="0" w:line="240" w:lineRule="auto"/>
        <w:jc w:val="both"/>
        <w:rPr>
          <w:rFonts w:ascii="Times New Roman" w:eastAsia="Times New Roman" w:hAnsi="Times New Roman" w:cs="Times New Roman"/>
          <w:sz w:val="24"/>
          <w:szCs w:val="24"/>
          <w:u w:val="single"/>
        </w:rPr>
      </w:pPr>
      <w:r w:rsidRPr="007C0DCF">
        <w:rPr>
          <w:rFonts w:ascii="Times New Roman" w:eastAsia="Times New Roman" w:hAnsi="Times New Roman" w:cs="Times New Roman"/>
          <w:b/>
          <w:sz w:val="32"/>
          <w:szCs w:val="32"/>
          <w:u w:val="single"/>
        </w:rPr>
        <w:t>ВАЖНО!!!</w:t>
      </w:r>
      <w:r w:rsidRPr="007C0DCF">
        <w:rPr>
          <w:rFonts w:ascii="Times New Roman" w:eastAsia="Times New Roman" w:hAnsi="Times New Roman" w:cs="Times New Roman"/>
          <w:b/>
          <w:sz w:val="28"/>
          <w:szCs w:val="28"/>
        </w:rPr>
        <w:t xml:space="preserve"> </w:t>
      </w:r>
      <w:r w:rsidRPr="007C0DCF">
        <w:rPr>
          <w:rFonts w:ascii="Times New Roman" w:eastAsia="Times New Roman" w:hAnsi="Times New Roman" w:cs="Times New Roman"/>
          <w:sz w:val="24"/>
          <w:szCs w:val="24"/>
        </w:rPr>
        <w:t xml:space="preserve">Съгласно разпоредбите на чл. 57, ал. 3 от Закона за обществени поръчки когато участник подава оферта за повече от една  обособена позиция, </w:t>
      </w:r>
      <w:r w:rsidRPr="007C0DCF">
        <w:rPr>
          <w:rFonts w:ascii="Times New Roman" w:eastAsia="Times New Roman" w:hAnsi="Times New Roman" w:cs="Times New Roman"/>
          <w:sz w:val="24"/>
          <w:szCs w:val="24"/>
          <w:u w:val="single"/>
        </w:rPr>
        <w:t xml:space="preserve">пликове №2 </w:t>
      </w:r>
      <w:r w:rsidRPr="007C0DCF">
        <w:rPr>
          <w:rFonts w:ascii="Times New Roman" w:eastAsia="Times New Roman" w:hAnsi="Times New Roman" w:cs="Times New Roman"/>
          <w:sz w:val="24"/>
          <w:szCs w:val="24"/>
          <w:u w:val="single"/>
          <w:lang w:val="en"/>
        </w:rPr>
        <w:t>"</w:t>
      </w:r>
      <w:proofErr w:type="spellStart"/>
      <w:r w:rsidRPr="007C0DCF">
        <w:rPr>
          <w:rFonts w:ascii="Times New Roman" w:eastAsia="Times New Roman" w:hAnsi="Times New Roman" w:cs="Times New Roman"/>
          <w:sz w:val="24"/>
          <w:szCs w:val="24"/>
          <w:u w:val="single"/>
          <w:lang w:val="en"/>
        </w:rPr>
        <w:t>Предложение</w:t>
      </w:r>
      <w:proofErr w:type="spellEnd"/>
      <w:r w:rsidRPr="007C0DCF">
        <w:rPr>
          <w:rFonts w:ascii="Times New Roman" w:eastAsia="Times New Roman" w:hAnsi="Times New Roman" w:cs="Times New Roman"/>
          <w:sz w:val="24"/>
          <w:szCs w:val="24"/>
          <w:u w:val="single"/>
          <w:lang w:val="en"/>
        </w:rPr>
        <w:t xml:space="preserve"> </w:t>
      </w:r>
      <w:proofErr w:type="spellStart"/>
      <w:r w:rsidRPr="007C0DCF">
        <w:rPr>
          <w:rFonts w:ascii="Times New Roman" w:eastAsia="Times New Roman" w:hAnsi="Times New Roman" w:cs="Times New Roman"/>
          <w:sz w:val="24"/>
          <w:szCs w:val="24"/>
          <w:u w:val="single"/>
          <w:lang w:val="en"/>
        </w:rPr>
        <w:t>за</w:t>
      </w:r>
      <w:proofErr w:type="spellEnd"/>
      <w:r w:rsidRPr="007C0DCF">
        <w:rPr>
          <w:rFonts w:ascii="Times New Roman" w:eastAsia="Times New Roman" w:hAnsi="Times New Roman" w:cs="Times New Roman"/>
          <w:sz w:val="24"/>
          <w:szCs w:val="24"/>
          <w:u w:val="single"/>
          <w:lang w:val="en"/>
        </w:rPr>
        <w:t xml:space="preserve"> </w:t>
      </w:r>
      <w:proofErr w:type="spellStart"/>
      <w:r w:rsidRPr="007C0DCF">
        <w:rPr>
          <w:rFonts w:ascii="Times New Roman" w:eastAsia="Times New Roman" w:hAnsi="Times New Roman" w:cs="Times New Roman"/>
          <w:sz w:val="24"/>
          <w:szCs w:val="24"/>
          <w:u w:val="single"/>
          <w:lang w:val="en"/>
        </w:rPr>
        <w:t>изпълнение</w:t>
      </w:r>
      <w:proofErr w:type="spellEnd"/>
      <w:r w:rsidRPr="007C0DCF">
        <w:rPr>
          <w:rFonts w:ascii="Times New Roman" w:eastAsia="Times New Roman" w:hAnsi="Times New Roman" w:cs="Times New Roman"/>
          <w:sz w:val="24"/>
          <w:szCs w:val="24"/>
          <w:u w:val="single"/>
          <w:lang w:val="en"/>
        </w:rPr>
        <w:t xml:space="preserve"> </w:t>
      </w:r>
      <w:proofErr w:type="spellStart"/>
      <w:r w:rsidRPr="007C0DCF">
        <w:rPr>
          <w:rFonts w:ascii="Times New Roman" w:eastAsia="Times New Roman" w:hAnsi="Times New Roman" w:cs="Times New Roman"/>
          <w:sz w:val="24"/>
          <w:szCs w:val="24"/>
          <w:u w:val="single"/>
          <w:lang w:val="en"/>
        </w:rPr>
        <w:t>на</w:t>
      </w:r>
      <w:proofErr w:type="spellEnd"/>
      <w:r w:rsidRPr="007C0DCF">
        <w:rPr>
          <w:rFonts w:ascii="Times New Roman" w:eastAsia="Times New Roman" w:hAnsi="Times New Roman" w:cs="Times New Roman"/>
          <w:sz w:val="24"/>
          <w:szCs w:val="24"/>
          <w:u w:val="single"/>
          <w:lang w:val="en"/>
        </w:rPr>
        <w:t xml:space="preserve"> </w:t>
      </w:r>
      <w:proofErr w:type="spellStart"/>
      <w:r w:rsidRPr="007C0DCF">
        <w:rPr>
          <w:rFonts w:ascii="Times New Roman" w:eastAsia="Times New Roman" w:hAnsi="Times New Roman" w:cs="Times New Roman"/>
          <w:sz w:val="24"/>
          <w:szCs w:val="24"/>
          <w:u w:val="single"/>
          <w:lang w:val="en"/>
        </w:rPr>
        <w:t>поръчката</w:t>
      </w:r>
      <w:proofErr w:type="spellEnd"/>
      <w:r w:rsidRPr="007C0DCF">
        <w:rPr>
          <w:rFonts w:ascii="Times New Roman" w:eastAsia="Times New Roman" w:hAnsi="Times New Roman" w:cs="Times New Roman"/>
          <w:sz w:val="24"/>
          <w:szCs w:val="24"/>
          <w:u w:val="single"/>
        </w:rPr>
        <w:t xml:space="preserve"> и №3 </w:t>
      </w:r>
      <w:r w:rsidRPr="007C0DCF">
        <w:rPr>
          <w:rFonts w:ascii="Times New Roman" w:eastAsia="Times New Roman" w:hAnsi="Times New Roman" w:cs="Times New Roman"/>
          <w:sz w:val="24"/>
          <w:szCs w:val="24"/>
          <w:u w:val="single"/>
          <w:lang w:val="en"/>
        </w:rPr>
        <w:t>"</w:t>
      </w:r>
      <w:proofErr w:type="spellStart"/>
      <w:r w:rsidRPr="007C0DCF">
        <w:rPr>
          <w:rFonts w:ascii="Times New Roman" w:eastAsia="Times New Roman" w:hAnsi="Times New Roman" w:cs="Times New Roman"/>
          <w:sz w:val="24"/>
          <w:szCs w:val="24"/>
          <w:u w:val="single"/>
          <w:lang w:val="en"/>
        </w:rPr>
        <w:t>Предлагана</w:t>
      </w:r>
      <w:proofErr w:type="spellEnd"/>
      <w:r w:rsidRPr="007C0DCF">
        <w:rPr>
          <w:rFonts w:ascii="Times New Roman" w:eastAsia="Times New Roman" w:hAnsi="Times New Roman" w:cs="Times New Roman"/>
          <w:sz w:val="24"/>
          <w:szCs w:val="24"/>
          <w:u w:val="single"/>
          <w:lang w:val="en"/>
        </w:rPr>
        <w:t xml:space="preserve"> </w:t>
      </w:r>
      <w:proofErr w:type="spellStart"/>
      <w:r w:rsidRPr="007C0DCF">
        <w:rPr>
          <w:rFonts w:ascii="Times New Roman" w:eastAsia="Times New Roman" w:hAnsi="Times New Roman" w:cs="Times New Roman"/>
          <w:sz w:val="24"/>
          <w:szCs w:val="24"/>
          <w:u w:val="single"/>
          <w:lang w:val="en"/>
        </w:rPr>
        <w:t>цена</w:t>
      </w:r>
      <w:proofErr w:type="spellEnd"/>
      <w:r w:rsidRPr="007C0DCF">
        <w:rPr>
          <w:rFonts w:ascii="Times New Roman" w:eastAsia="Times New Roman" w:hAnsi="Times New Roman" w:cs="Times New Roman"/>
          <w:sz w:val="24"/>
          <w:szCs w:val="24"/>
          <w:u w:val="single"/>
          <w:lang w:val="en"/>
        </w:rPr>
        <w:t>"</w:t>
      </w:r>
      <w:r w:rsidRPr="007C0DCF">
        <w:rPr>
          <w:rFonts w:ascii="Times New Roman" w:eastAsia="Times New Roman" w:hAnsi="Times New Roman" w:cs="Times New Roman"/>
          <w:sz w:val="24"/>
          <w:szCs w:val="24"/>
          <w:u w:val="single"/>
        </w:rPr>
        <w:t>/</w:t>
      </w:r>
      <w:r w:rsidRPr="007C0DCF">
        <w:rPr>
          <w:rFonts w:ascii="Times New Roman" w:eastAsia="Times New Roman" w:hAnsi="Times New Roman" w:cs="Times New Roman"/>
          <w:sz w:val="24"/>
          <w:szCs w:val="24"/>
          <w:u w:val="single"/>
          <w:lang w:val="en"/>
        </w:rPr>
        <w:t xml:space="preserve">, </w:t>
      </w:r>
      <w:r w:rsidRPr="007C0DCF">
        <w:rPr>
          <w:rFonts w:ascii="Times New Roman" w:eastAsia="Times New Roman" w:hAnsi="Times New Roman" w:cs="Times New Roman"/>
          <w:sz w:val="24"/>
          <w:szCs w:val="24"/>
          <w:u w:val="single"/>
        </w:rPr>
        <w:t xml:space="preserve"> се представят за </w:t>
      </w:r>
      <w:r>
        <w:rPr>
          <w:rFonts w:ascii="Times New Roman" w:eastAsia="Times New Roman" w:hAnsi="Times New Roman" w:cs="Times New Roman"/>
          <w:sz w:val="24"/>
          <w:szCs w:val="24"/>
          <w:u w:val="single"/>
        </w:rPr>
        <w:t>всяка от позициите по отделно, и</w:t>
      </w:r>
      <w:r w:rsidRPr="007C0DCF">
        <w:rPr>
          <w:rFonts w:ascii="Times New Roman" w:eastAsia="Times New Roman" w:hAnsi="Times New Roman" w:cs="Times New Roman"/>
          <w:sz w:val="24"/>
          <w:szCs w:val="24"/>
          <w:u w:val="single"/>
        </w:rPr>
        <w:t xml:space="preserve"> участникът трябва да изпише за коя обособена поз</w:t>
      </w:r>
      <w:r>
        <w:rPr>
          <w:rFonts w:ascii="Times New Roman" w:eastAsia="Times New Roman" w:hAnsi="Times New Roman" w:cs="Times New Roman"/>
          <w:sz w:val="24"/>
          <w:szCs w:val="24"/>
          <w:u w:val="single"/>
        </w:rPr>
        <w:t>иция се отнася съответния плик, като в този случай отделните пликове №2 и №3  НЕ СЕ ПОСТАВЯТ В ОБЩ ПЛИК №2, СЪОТВЕТНО ПЛИК №3.</w:t>
      </w:r>
    </w:p>
    <w:p w:rsidR="00157AA9" w:rsidRPr="007C0DCF" w:rsidRDefault="00157AA9" w:rsidP="00157AA9"/>
    <w:p w:rsidR="00157AA9" w:rsidRPr="007C0DCF" w:rsidRDefault="00157AA9" w:rsidP="00157AA9">
      <w:pPr>
        <w:pStyle w:val="a6"/>
        <w:numPr>
          <w:ilvl w:val="1"/>
          <w:numId w:val="15"/>
        </w:numPr>
        <w:shd w:val="clear" w:color="auto" w:fill="B8CCE4"/>
        <w:spacing w:after="0" w:line="240" w:lineRule="auto"/>
        <w:ind w:left="0" w:firstLine="567"/>
        <w:contextualSpacing w:val="0"/>
        <w:rPr>
          <w:rFonts w:ascii="Times New Roman" w:hAnsi="Times New Roman" w:cs="Times New Roman"/>
          <w:b/>
          <w:sz w:val="24"/>
          <w:szCs w:val="24"/>
        </w:rPr>
      </w:pPr>
      <w:r w:rsidRPr="007C0DCF">
        <w:rPr>
          <w:rFonts w:ascii="Times New Roman" w:hAnsi="Times New Roman" w:cs="Times New Roman"/>
          <w:b/>
          <w:sz w:val="24"/>
          <w:szCs w:val="24"/>
        </w:rPr>
        <w:t>ПЛИК № 1 - „ДОКУМЕНТИ ЗА ПОДБОР“</w:t>
      </w:r>
    </w:p>
    <w:p w:rsidR="00157AA9" w:rsidRPr="007C0DCF" w:rsidRDefault="00157AA9" w:rsidP="00157AA9">
      <w:pPr>
        <w:pStyle w:val="32"/>
        <w:rPr>
          <w:rFonts w:ascii="Times New Roman" w:hAnsi="Times New Roman" w:cs="Times New Roman"/>
          <w:sz w:val="24"/>
          <w:szCs w:val="24"/>
          <w:u w:val="single"/>
        </w:rPr>
      </w:pPr>
    </w:p>
    <w:p w:rsidR="00157AA9" w:rsidRPr="00A611E1" w:rsidRDefault="00157AA9" w:rsidP="00157AA9">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Списък на документите, съдържащи се в офертата, подписан от участника. В списъка се описват всички представени документи (задължителни и други по преценка на участника), вкл. относно подизпълнителите, ако такива се предвиждат; </w:t>
      </w:r>
    </w:p>
    <w:p w:rsidR="00157AA9" w:rsidRPr="00A611E1" w:rsidRDefault="00157AA9" w:rsidP="00157AA9">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Представяне на участника, включващо и декларация по чл.47, ал.9 от ЗОП; </w:t>
      </w:r>
    </w:p>
    <w:p w:rsidR="00157AA9" w:rsidRPr="00A611E1" w:rsidRDefault="00157AA9" w:rsidP="00157AA9">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Декларация за липса на свързаност с друг участник по чл. 55, ал. 7 от ЗОП, както и за липса на обстоятелството по чл. 8, ал.8, т. 2 от ЗОП; </w:t>
      </w:r>
    </w:p>
    <w:p w:rsidR="00157AA9" w:rsidRPr="00A611E1" w:rsidRDefault="00157AA9" w:rsidP="00157AA9">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Копие от договор за обединение, подписан от лицата, включени в обединението (в случай, че участникът е обединение на физически и/или юридически лица). </w:t>
      </w:r>
      <w:r w:rsidRPr="00A611E1">
        <w:rPr>
          <w:rFonts w:ascii="Times New Roman" w:hAnsi="Times New Roman" w:cs="Times New Roman"/>
          <w:sz w:val="24"/>
          <w:szCs w:val="24"/>
        </w:rPr>
        <w:lastRenderedPageBreak/>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документ, подписан от всички участници в обединението, в който се посочва кой е представляващия;</w:t>
      </w:r>
    </w:p>
    <w:p w:rsidR="00157AA9" w:rsidRPr="00A611E1" w:rsidRDefault="00157AA9" w:rsidP="00157AA9">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Декларации, свързани с използването на подизпълнители - за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 на основание чл. 56, ал.1, т.8 от ЗОП; </w:t>
      </w:r>
    </w:p>
    <w:p w:rsidR="006D568F" w:rsidRDefault="00157AA9" w:rsidP="00157AA9">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Декларация от подизпълнител за съгласието му да участва като такъв; декларация от участника, че ще отговаря за действията и бездействията на подизпълнителя</w:t>
      </w:r>
      <w:r w:rsidR="006D568F">
        <w:rPr>
          <w:rFonts w:ascii="Times New Roman" w:hAnsi="Times New Roman" w:cs="Times New Roman"/>
          <w:sz w:val="24"/>
          <w:szCs w:val="24"/>
        </w:rPr>
        <w:t xml:space="preserve"> – само в приложимите случаи</w:t>
      </w:r>
      <w:r w:rsidRPr="00A611E1">
        <w:rPr>
          <w:rFonts w:ascii="Times New Roman" w:hAnsi="Times New Roman" w:cs="Times New Roman"/>
          <w:sz w:val="24"/>
          <w:szCs w:val="24"/>
        </w:rPr>
        <w:t xml:space="preserve">; </w:t>
      </w:r>
    </w:p>
    <w:p w:rsidR="00157AA9" w:rsidRPr="00A611E1" w:rsidRDefault="00157AA9" w:rsidP="00157AA9">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Декларации за запознаване с условията на процедурата и приемане на условията в проекта на договор; </w:t>
      </w:r>
    </w:p>
    <w:p w:rsidR="00157AA9" w:rsidRPr="00A611E1" w:rsidRDefault="00157AA9" w:rsidP="00157AA9">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Гаранция за участие за съответната обособена позиция; </w:t>
      </w:r>
    </w:p>
    <w:p w:rsidR="00157AA9" w:rsidRPr="00A611E1" w:rsidRDefault="00157AA9" w:rsidP="00157AA9">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Необходимите документи и информация за доказване на съответствие с поставените от Възложителя критерии за подбор, посочени в раздел ІІІ.2.2 и ІІІ.2.3 от обявлението за обществена поръчка; </w:t>
      </w:r>
    </w:p>
    <w:p w:rsidR="00157AA9" w:rsidRPr="00A611E1" w:rsidRDefault="00157AA9" w:rsidP="00157AA9">
      <w:pPr>
        <w:pStyle w:val="a6"/>
        <w:numPr>
          <w:ilvl w:val="0"/>
          <w:numId w:val="28"/>
        </w:numPr>
        <w:spacing w:after="0" w:line="240" w:lineRule="auto"/>
        <w:jc w:val="both"/>
        <w:textAlignment w:val="center"/>
        <w:rPr>
          <w:rFonts w:ascii="Times New Roman" w:hAnsi="Times New Roman" w:cs="Times New Roman"/>
          <w:b/>
          <w:i/>
          <w:sz w:val="24"/>
          <w:szCs w:val="24"/>
        </w:rPr>
      </w:pPr>
      <w:r w:rsidRPr="00A611E1">
        <w:rPr>
          <w:rFonts w:ascii="Times New Roman" w:hAnsi="Times New Roman" w:cs="Times New Roman"/>
          <w:sz w:val="24"/>
          <w:szCs w:val="24"/>
        </w:rPr>
        <w:t>Декларация за липса на 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Декларация относно състоянието на обектите, които подлежат на обновяване/изграждане.</w:t>
      </w:r>
    </w:p>
    <w:p w:rsidR="00157AA9" w:rsidRDefault="00157AA9" w:rsidP="00157AA9">
      <w:pPr>
        <w:spacing w:after="0" w:line="240" w:lineRule="auto"/>
        <w:ind w:firstLine="708"/>
        <w:jc w:val="both"/>
        <w:rPr>
          <w:rFonts w:ascii="Times New Roman" w:hAnsi="Times New Roman" w:cs="Times New Roman"/>
          <w:b/>
          <w:sz w:val="24"/>
          <w:szCs w:val="24"/>
        </w:rPr>
      </w:pPr>
    </w:p>
    <w:p w:rsidR="00157AA9" w:rsidRPr="00CB7540" w:rsidRDefault="00157AA9" w:rsidP="00157AA9">
      <w:pPr>
        <w:numPr>
          <w:ilvl w:val="1"/>
          <w:numId w:val="15"/>
        </w:numPr>
        <w:shd w:val="clear" w:color="auto" w:fill="B8CCE4"/>
        <w:spacing w:after="0" w:line="240" w:lineRule="auto"/>
        <w:ind w:left="0" w:firstLine="567"/>
        <w:rPr>
          <w:rFonts w:ascii="Times New Roman" w:eastAsia="Times New Roman" w:hAnsi="Times New Roman" w:cs="Times New Roman"/>
          <w:b/>
          <w:sz w:val="24"/>
          <w:szCs w:val="24"/>
          <w:lang w:eastAsia="bg-BG"/>
        </w:rPr>
      </w:pPr>
      <w:r w:rsidRPr="00CB7540">
        <w:rPr>
          <w:rFonts w:ascii="Times New Roman" w:eastAsia="Times New Roman" w:hAnsi="Times New Roman" w:cs="Times New Roman"/>
          <w:b/>
          <w:sz w:val="24"/>
          <w:szCs w:val="24"/>
          <w:lang w:eastAsia="bg-BG"/>
        </w:rPr>
        <w:t xml:space="preserve">ПЛИК № </w:t>
      </w:r>
      <w:r w:rsidRPr="00CB7540">
        <w:rPr>
          <w:rFonts w:ascii="Times New Roman" w:eastAsia="Times New Roman" w:hAnsi="Times New Roman" w:cs="Times New Roman"/>
          <w:b/>
          <w:sz w:val="24"/>
          <w:szCs w:val="24"/>
          <w:lang w:val="en-US" w:eastAsia="bg-BG"/>
        </w:rPr>
        <w:t>2</w:t>
      </w:r>
      <w:r w:rsidRPr="00CB7540">
        <w:rPr>
          <w:rFonts w:ascii="Times New Roman" w:eastAsia="Times New Roman" w:hAnsi="Times New Roman" w:cs="Times New Roman"/>
          <w:b/>
          <w:sz w:val="24"/>
          <w:szCs w:val="24"/>
          <w:lang w:eastAsia="bg-BG"/>
        </w:rPr>
        <w:t xml:space="preserve"> – „ПРЕДЛОЖЕНИЕ ЗА ИЗПЪЛНЕНИЕ НА ПОРЪЧКАТА“</w:t>
      </w:r>
    </w:p>
    <w:p w:rsidR="00157AA9" w:rsidRPr="00CB7540" w:rsidRDefault="00157AA9" w:rsidP="00157AA9">
      <w:pPr>
        <w:spacing w:after="0" w:line="240" w:lineRule="auto"/>
        <w:ind w:left="720"/>
        <w:jc w:val="both"/>
        <w:textAlignment w:val="center"/>
        <w:rPr>
          <w:rFonts w:ascii="Times New Roman" w:eastAsia="Times New Roman" w:hAnsi="Times New Roman" w:cs="Times New Roman"/>
          <w:sz w:val="24"/>
          <w:szCs w:val="24"/>
          <w:lang w:eastAsia="bg-BG"/>
        </w:rPr>
      </w:pPr>
    </w:p>
    <w:p w:rsidR="00157AA9" w:rsidRDefault="00157AA9" w:rsidP="00157AA9">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sidRPr="00CB7540">
        <w:rPr>
          <w:rFonts w:ascii="Times New Roman" w:eastAsia="Times New Roman" w:hAnsi="Times New Roman" w:cs="Times New Roman"/>
          <w:sz w:val="24"/>
          <w:szCs w:val="24"/>
          <w:lang w:eastAsia="bg-BG"/>
        </w:rPr>
        <w:t>Техническо предложение за изпълнение на поръчката по образец;</w:t>
      </w:r>
    </w:p>
    <w:p w:rsidR="00157AA9" w:rsidRDefault="00157AA9" w:rsidP="00157AA9">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Сертификати за използваните в парковите мебели материали;</w:t>
      </w:r>
    </w:p>
    <w:p w:rsidR="00157AA9" w:rsidRDefault="00157AA9" w:rsidP="00157AA9">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Линеен график на предвидените в проектите на отделните площадки ремонтни дейности, съобразен със спецификата им и технологията на извършване на дейностите;</w:t>
      </w:r>
    </w:p>
    <w:p w:rsidR="00157AA9" w:rsidRDefault="00157AA9" w:rsidP="00157AA9">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Конкретните детски съоръжения, паркова мебел, </w:t>
      </w:r>
      <w:proofErr w:type="spellStart"/>
      <w:r>
        <w:rPr>
          <w:rFonts w:ascii="Times New Roman" w:eastAsia="Times New Roman" w:hAnsi="Times New Roman" w:cs="Times New Roman"/>
          <w:sz w:val="24"/>
          <w:szCs w:val="24"/>
          <w:lang w:eastAsia="bg-BG"/>
        </w:rPr>
        <w:t>оградка</w:t>
      </w:r>
      <w:proofErr w:type="spellEnd"/>
      <w:r>
        <w:rPr>
          <w:rFonts w:ascii="Times New Roman" w:eastAsia="Times New Roman" w:hAnsi="Times New Roman" w:cs="Times New Roman"/>
          <w:sz w:val="24"/>
          <w:szCs w:val="24"/>
          <w:lang w:eastAsia="bg-BG"/>
        </w:rPr>
        <w:t>, които участникът предлага за всяка площадка поотделно. Детските съоръжения трябва да се съобразят с предвидените ориентировъчни технически параметри на съоръженията за осигуряване на необходимата зона за безопасност около всяко съоръжение;</w:t>
      </w:r>
    </w:p>
    <w:p w:rsidR="00157AA9" w:rsidRDefault="00157AA9" w:rsidP="00157AA9">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Необходимите документи, удостоверяващи съответствието на елементите на площадката с изискванията на Наредба № 1/10.03.1993г. на МРРБ;</w:t>
      </w:r>
    </w:p>
    <w:p w:rsidR="00157AA9" w:rsidRDefault="00157AA9" w:rsidP="00157AA9">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Инструкции от производителя на детски съоръжения по чл. 57 от Наредба № 1/12.01.2009 на МРРБ;</w:t>
      </w:r>
    </w:p>
    <w:p w:rsidR="00157AA9" w:rsidRDefault="00157AA9" w:rsidP="00157AA9">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всички елементи на оборудването – детски съоръжения и паркова мебел да бъдат придружени от цветни снимки предоставящи ясна информация за изделието. За детските съоръжения – точно размери, възрастова група деца, функция и зона за безопасна игра;</w:t>
      </w:r>
    </w:p>
    <w:p w:rsidR="00157AA9" w:rsidRPr="00CB7540" w:rsidRDefault="00157AA9" w:rsidP="00157AA9">
      <w:pPr>
        <w:spacing w:after="0" w:line="240" w:lineRule="auto"/>
        <w:ind w:left="720"/>
        <w:jc w:val="both"/>
        <w:textAlignment w:val="center"/>
        <w:rPr>
          <w:rFonts w:ascii="Times New Roman" w:eastAsia="Times New Roman" w:hAnsi="Times New Roman" w:cs="Times New Roman"/>
          <w:sz w:val="24"/>
          <w:szCs w:val="24"/>
          <w:lang w:eastAsia="bg-BG"/>
        </w:rPr>
      </w:pPr>
    </w:p>
    <w:p w:rsidR="00157AA9" w:rsidRPr="00CB7540" w:rsidRDefault="00157AA9" w:rsidP="00157AA9">
      <w:pPr>
        <w:numPr>
          <w:ilvl w:val="1"/>
          <w:numId w:val="15"/>
        </w:numPr>
        <w:shd w:val="clear" w:color="auto" w:fill="B8CCE4"/>
        <w:spacing w:after="0" w:line="240" w:lineRule="auto"/>
        <w:rPr>
          <w:rFonts w:ascii="Times New Roman" w:eastAsia="Times New Roman" w:hAnsi="Times New Roman" w:cs="Times New Roman"/>
          <w:b/>
          <w:sz w:val="24"/>
          <w:szCs w:val="24"/>
          <w:lang w:eastAsia="bg-BG"/>
        </w:rPr>
      </w:pPr>
      <w:r w:rsidRPr="00CB7540">
        <w:rPr>
          <w:rFonts w:ascii="Times New Roman" w:eastAsia="Times New Roman" w:hAnsi="Times New Roman" w:cs="Times New Roman"/>
          <w:b/>
          <w:sz w:val="24"/>
          <w:szCs w:val="24"/>
          <w:lang w:eastAsia="bg-BG"/>
        </w:rPr>
        <w:t>ПЛИК № 3 – „ПРЕДЛАГАНА ЦЕНА“. НАЧИН НА ОБРАЗУВАНЕ НА ПРЕДЛАГАНАТА ЦЕНА.</w:t>
      </w:r>
    </w:p>
    <w:p w:rsidR="00157AA9" w:rsidRPr="00CB7540" w:rsidRDefault="00157AA9" w:rsidP="00157AA9">
      <w:pPr>
        <w:spacing w:after="0" w:line="240" w:lineRule="auto"/>
        <w:ind w:left="720"/>
        <w:jc w:val="both"/>
        <w:textAlignment w:val="center"/>
        <w:rPr>
          <w:rFonts w:ascii="Times New Roman" w:eastAsia="Times New Roman" w:hAnsi="Times New Roman" w:cs="Times New Roman"/>
          <w:sz w:val="24"/>
          <w:szCs w:val="24"/>
          <w:lang w:eastAsia="bg-BG"/>
        </w:rPr>
      </w:pPr>
    </w:p>
    <w:p w:rsidR="00157AA9" w:rsidRDefault="00157AA9" w:rsidP="00157AA9">
      <w:pPr>
        <w:numPr>
          <w:ilvl w:val="0"/>
          <w:numId w:val="17"/>
        </w:numPr>
        <w:spacing w:after="0" w:line="240" w:lineRule="auto"/>
        <w:jc w:val="both"/>
        <w:textAlignment w:val="center"/>
        <w:rPr>
          <w:rFonts w:ascii="Times New Roman" w:eastAsia="Times New Roman" w:hAnsi="Times New Roman" w:cs="Times New Roman"/>
          <w:sz w:val="24"/>
          <w:szCs w:val="24"/>
          <w:lang w:eastAsia="bg-BG"/>
        </w:rPr>
      </w:pPr>
      <w:r w:rsidRPr="00CB7540">
        <w:rPr>
          <w:rFonts w:ascii="Times New Roman" w:eastAsia="Times New Roman" w:hAnsi="Times New Roman" w:cs="Times New Roman"/>
          <w:sz w:val="24"/>
          <w:szCs w:val="24"/>
          <w:lang w:eastAsia="bg-BG"/>
        </w:rPr>
        <w:t>Ценово предложение на участника по образец, съответстващо</w:t>
      </w:r>
      <w:r>
        <w:rPr>
          <w:rFonts w:ascii="Times New Roman" w:eastAsia="Times New Roman" w:hAnsi="Times New Roman" w:cs="Times New Roman"/>
          <w:sz w:val="24"/>
          <w:szCs w:val="24"/>
          <w:lang w:eastAsia="bg-BG"/>
        </w:rPr>
        <w:t xml:space="preserve"> на показател „Предлагана цена“;</w:t>
      </w:r>
    </w:p>
    <w:p w:rsidR="00157AA9" w:rsidRDefault="00157AA9" w:rsidP="00157AA9">
      <w:pPr>
        <w:numPr>
          <w:ilvl w:val="0"/>
          <w:numId w:val="17"/>
        </w:numPr>
        <w:spacing w:after="0" w:line="240" w:lineRule="auto"/>
        <w:jc w:val="both"/>
        <w:textAlignment w:val="center"/>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lastRenderedPageBreak/>
        <w:t>Остойностена</w:t>
      </w:r>
      <w:proofErr w:type="spellEnd"/>
      <w:r>
        <w:rPr>
          <w:rFonts w:ascii="Times New Roman" w:eastAsia="Times New Roman" w:hAnsi="Times New Roman" w:cs="Times New Roman"/>
          <w:sz w:val="24"/>
          <w:szCs w:val="24"/>
          <w:lang w:eastAsia="bg-BG"/>
        </w:rPr>
        <w:t xml:space="preserve"> количествена сметка за всяка една площадка поотделно без вкл. ДДС в единичните цени;</w:t>
      </w:r>
    </w:p>
    <w:p w:rsidR="00157AA9" w:rsidRDefault="00157AA9" w:rsidP="00157AA9">
      <w:pPr>
        <w:numPr>
          <w:ilvl w:val="0"/>
          <w:numId w:val="17"/>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Рекапитулация – обща стойност за изпълнение на площадките без ДДС и с ДДС.</w:t>
      </w:r>
    </w:p>
    <w:p w:rsidR="00157AA9" w:rsidRDefault="00157AA9" w:rsidP="00157AA9">
      <w:pPr>
        <w:spacing w:after="0" w:line="240" w:lineRule="auto"/>
        <w:jc w:val="both"/>
        <w:textAlignment w:val="center"/>
        <w:rPr>
          <w:rFonts w:ascii="Times New Roman" w:eastAsia="Times New Roman" w:hAnsi="Times New Roman" w:cs="Times New Roman"/>
          <w:sz w:val="24"/>
          <w:szCs w:val="24"/>
          <w:lang w:eastAsia="bg-BG"/>
        </w:rPr>
      </w:pPr>
    </w:p>
    <w:p w:rsidR="00157AA9" w:rsidRPr="00185347" w:rsidRDefault="00157AA9" w:rsidP="00157AA9">
      <w:pPr>
        <w:spacing w:after="0" w:line="240" w:lineRule="auto"/>
        <w:ind w:left="360"/>
        <w:jc w:val="both"/>
        <w:textAlignment w:val="center"/>
        <w:rPr>
          <w:rFonts w:ascii="Times New Roman" w:eastAsia="Times New Roman" w:hAnsi="Times New Roman" w:cs="Times New Roman"/>
          <w:b/>
          <w:sz w:val="24"/>
          <w:szCs w:val="24"/>
          <w:lang w:eastAsia="bg-BG"/>
        </w:rPr>
      </w:pPr>
      <w:r w:rsidRPr="00185347">
        <w:rPr>
          <w:rFonts w:ascii="Times New Roman" w:eastAsia="Times New Roman" w:hAnsi="Times New Roman" w:cs="Times New Roman"/>
          <w:b/>
          <w:sz w:val="24"/>
          <w:szCs w:val="24"/>
          <w:lang w:eastAsia="bg-BG"/>
        </w:rPr>
        <w:t>Начин на образуване на предлаганата цена:</w:t>
      </w:r>
    </w:p>
    <w:p w:rsidR="00157AA9" w:rsidRPr="00DA2A68" w:rsidRDefault="00157AA9" w:rsidP="00157AA9">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позиции</w:t>
      </w:r>
      <w:r w:rsidRPr="00DA2A68">
        <w:rPr>
          <w:rFonts w:ascii="Times New Roman" w:eastAsia="Times New Roman" w:hAnsi="Times New Roman" w:cs="Times New Roman"/>
          <w:b/>
          <w:sz w:val="24"/>
          <w:szCs w:val="24"/>
          <w:lang w:eastAsia="bg-BG"/>
        </w:rPr>
        <w:t xml:space="preserve"> А и Б </w:t>
      </w:r>
      <w:r w:rsidRPr="00DA2A68">
        <w:rPr>
          <w:rFonts w:ascii="Times New Roman" w:eastAsia="Times New Roman" w:hAnsi="Times New Roman" w:cs="Times New Roman"/>
          <w:sz w:val="24"/>
          <w:szCs w:val="24"/>
          <w:lang w:eastAsia="bg-BG"/>
        </w:rPr>
        <w:t xml:space="preserve">да се </w:t>
      </w:r>
      <w:proofErr w:type="spellStart"/>
      <w:r w:rsidRPr="00DA2A68">
        <w:rPr>
          <w:rFonts w:ascii="Times New Roman" w:eastAsia="Times New Roman" w:hAnsi="Times New Roman" w:cs="Times New Roman"/>
          <w:sz w:val="24"/>
          <w:szCs w:val="24"/>
          <w:lang w:eastAsia="bg-BG"/>
        </w:rPr>
        <w:t>остойностят</w:t>
      </w:r>
      <w:proofErr w:type="spellEnd"/>
      <w:r w:rsidRPr="00DA2A68">
        <w:rPr>
          <w:rFonts w:ascii="Times New Roman" w:eastAsia="Times New Roman" w:hAnsi="Times New Roman" w:cs="Times New Roman"/>
          <w:b/>
          <w:sz w:val="24"/>
          <w:szCs w:val="24"/>
          <w:lang w:eastAsia="bg-BG"/>
        </w:rPr>
        <w:t xml:space="preserve"> </w:t>
      </w:r>
      <w:r w:rsidRPr="00DA2A68">
        <w:rPr>
          <w:rFonts w:ascii="Times New Roman" w:eastAsia="Times New Roman" w:hAnsi="Times New Roman" w:cs="Times New Roman"/>
          <w:sz w:val="24"/>
          <w:szCs w:val="24"/>
          <w:lang w:eastAsia="bg-BG"/>
        </w:rPr>
        <w:t>приложените количествени сметки без ДДС и с ДДС в рекапитулация. Да се предложи крайна цена без ДДС за всички площадки от  позиция А; крайна цена  без ДДС  за изграждане на новата детска площадка в рекапитулация</w:t>
      </w:r>
      <w:r w:rsidRPr="00DA2A68">
        <w:rPr>
          <w:rFonts w:ascii="Times New Roman" w:eastAsia="Times New Roman" w:hAnsi="Times New Roman" w:cs="Times New Roman"/>
          <w:b/>
          <w:sz w:val="24"/>
          <w:szCs w:val="24"/>
          <w:lang w:eastAsia="bg-BG"/>
        </w:rPr>
        <w:t xml:space="preserve">. </w:t>
      </w:r>
    </w:p>
    <w:p w:rsidR="00157AA9" w:rsidRPr="00DA2A68" w:rsidRDefault="00157AA9" w:rsidP="00157AA9">
      <w:pPr>
        <w:spacing w:after="0" w:line="240" w:lineRule="auto"/>
        <w:jc w:val="both"/>
        <w:rPr>
          <w:rFonts w:ascii="Times New Roman" w:eastAsia="Times New Roman" w:hAnsi="Times New Roman" w:cs="Times New Roman"/>
          <w:sz w:val="24"/>
          <w:szCs w:val="24"/>
          <w:lang w:eastAsia="bg-BG"/>
        </w:rPr>
      </w:pPr>
      <w:r w:rsidRPr="00DA2A68">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За позиция</w:t>
      </w:r>
      <w:r w:rsidRPr="00DA2A68">
        <w:rPr>
          <w:rFonts w:ascii="Times New Roman" w:eastAsia="Times New Roman" w:hAnsi="Times New Roman" w:cs="Times New Roman"/>
          <w:b/>
          <w:sz w:val="24"/>
          <w:szCs w:val="24"/>
          <w:lang w:eastAsia="bg-BG"/>
        </w:rPr>
        <w:t xml:space="preserve"> В </w:t>
      </w:r>
      <w:r w:rsidRPr="00DA2A68">
        <w:rPr>
          <w:rFonts w:ascii="Times New Roman" w:eastAsia="Times New Roman" w:hAnsi="Times New Roman" w:cs="Times New Roman"/>
          <w:sz w:val="24"/>
          <w:szCs w:val="24"/>
          <w:lang w:eastAsia="bg-BG"/>
        </w:rPr>
        <w:t>да се представи количествено стойностна сметка за  площадката без ДДС в единичните цени. ДДС се начислява върху крайната цена.</w:t>
      </w:r>
    </w:p>
    <w:p w:rsidR="00157AA9" w:rsidRDefault="00157AA9" w:rsidP="00157AA9">
      <w:pPr>
        <w:spacing w:after="0" w:line="240" w:lineRule="auto"/>
        <w:ind w:left="360"/>
        <w:jc w:val="both"/>
        <w:textAlignment w:val="center"/>
        <w:rPr>
          <w:rFonts w:ascii="Times New Roman" w:eastAsia="Times New Roman" w:hAnsi="Times New Roman" w:cs="Times New Roman"/>
          <w:sz w:val="24"/>
          <w:szCs w:val="24"/>
          <w:lang w:eastAsia="bg-BG"/>
        </w:rPr>
      </w:pPr>
    </w:p>
    <w:p w:rsidR="00157AA9" w:rsidRPr="00185347" w:rsidRDefault="00157AA9" w:rsidP="00157AA9">
      <w:pPr>
        <w:spacing w:after="0" w:line="240" w:lineRule="auto"/>
        <w:ind w:left="360"/>
        <w:jc w:val="both"/>
        <w:textAlignment w:val="center"/>
        <w:rPr>
          <w:rFonts w:ascii="Times New Roman" w:eastAsia="Times New Roman" w:hAnsi="Times New Roman" w:cs="Times New Roman"/>
          <w:b/>
          <w:sz w:val="24"/>
          <w:szCs w:val="24"/>
          <w:lang w:eastAsia="bg-BG"/>
        </w:rPr>
      </w:pPr>
      <w:r w:rsidRPr="00185347">
        <w:rPr>
          <w:rFonts w:ascii="Times New Roman" w:eastAsia="Times New Roman" w:hAnsi="Times New Roman" w:cs="Times New Roman"/>
          <w:b/>
          <w:sz w:val="24"/>
          <w:szCs w:val="24"/>
          <w:lang w:eastAsia="bg-BG"/>
        </w:rPr>
        <w:t>Начин на плащане:</w:t>
      </w:r>
    </w:p>
    <w:p w:rsidR="00157AA9" w:rsidRPr="00185347" w:rsidRDefault="00157AA9" w:rsidP="00157AA9">
      <w:pPr>
        <w:spacing w:after="0" w:line="240" w:lineRule="auto"/>
        <w:jc w:val="both"/>
        <w:rPr>
          <w:rFonts w:ascii="Times New Roman" w:eastAsia="Times New Roman" w:hAnsi="Times New Roman" w:cs="Times New Roman"/>
          <w:sz w:val="24"/>
          <w:szCs w:val="24"/>
          <w:lang w:eastAsia="bg-BG"/>
        </w:rPr>
      </w:pPr>
      <w:r w:rsidRPr="00185347">
        <w:rPr>
          <w:rFonts w:ascii="Times New Roman" w:eastAsia="Times New Roman" w:hAnsi="Times New Roman" w:cs="Times New Roman"/>
          <w:sz w:val="24"/>
          <w:szCs w:val="24"/>
          <w:lang w:eastAsia="bg-BG"/>
        </w:rPr>
        <w:t>по банков път, както следва:</w:t>
      </w:r>
    </w:p>
    <w:p w:rsidR="00157AA9" w:rsidRPr="00185347" w:rsidRDefault="00157AA9" w:rsidP="00157AA9">
      <w:pPr>
        <w:spacing w:after="0" w:line="240" w:lineRule="auto"/>
        <w:jc w:val="both"/>
        <w:rPr>
          <w:rFonts w:ascii="Times New Roman" w:eastAsia="Times New Roman" w:hAnsi="Times New Roman" w:cs="Times New Roman"/>
          <w:sz w:val="24"/>
          <w:szCs w:val="24"/>
          <w:lang w:eastAsia="bg-BG"/>
        </w:rPr>
      </w:pPr>
      <w:r w:rsidRPr="00185347">
        <w:rPr>
          <w:rFonts w:ascii="Times New Roman" w:eastAsia="Times New Roman" w:hAnsi="Times New Roman" w:cs="Times New Roman"/>
          <w:b/>
          <w:sz w:val="24"/>
          <w:szCs w:val="24"/>
          <w:lang w:eastAsia="bg-BG"/>
        </w:rPr>
        <w:t xml:space="preserve">              За Позиция А-</w:t>
      </w:r>
      <w:r w:rsidRPr="00185347">
        <w:rPr>
          <w:rFonts w:ascii="Times New Roman" w:eastAsia="Times New Roman" w:hAnsi="Times New Roman" w:cs="Times New Roman"/>
          <w:sz w:val="24"/>
          <w:szCs w:val="24"/>
          <w:lang w:eastAsia="bg-BG"/>
        </w:rPr>
        <w:t xml:space="preserve"> след представяне на пълната документация за обектите: подписани всички необходими протоколи по вре</w:t>
      </w:r>
      <w:r>
        <w:rPr>
          <w:rFonts w:ascii="Times New Roman" w:eastAsia="Times New Roman" w:hAnsi="Times New Roman" w:cs="Times New Roman"/>
          <w:sz w:val="24"/>
          <w:szCs w:val="24"/>
          <w:lang w:eastAsia="bg-BG"/>
        </w:rPr>
        <w:t>ме на строителството за обекти пе</w:t>
      </w:r>
      <w:r w:rsidRPr="00185347">
        <w:rPr>
          <w:rFonts w:ascii="Times New Roman" w:eastAsia="Times New Roman" w:hAnsi="Times New Roman" w:cs="Times New Roman"/>
          <w:sz w:val="24"/>
          <w:szCs w:val="24"/>
          <w:lang w:eastAsia="bg-BG"/>
        </w:rPr>
        <w:t xml:space="preserve">та категория;  положителен доклад за всяка площадка поотделно от лицензиран орган за </w:t>
      </w:r>
      <w:proofErr w:type="spellStart"/>
      <w:r w:rsidRPr="00185347">
        <w:rPr>
          <w:rFonts w:ascii="Times New Roman" w:eastAsia="Times New Roman" w:hAnsi="Times New Roman" w:cs="Times New Roman"/>
          <w:sz w:val="24"/>
          <w:szCs w:val="24"/>
          <w:lang w:eastAsia="bg-BG"/>
        </w:rPr>
        <w:t>контол</w:t>
      </w:r>
      <w:proofErr w:type="spellEnd"/>
      <w:r w:rsidRPr="00185347">
        <w:rPr>
          <w:rFonts w:ascii="Times New Roman" w:eastAsia="Times New Roman" w:hAnsi="Times New Roman" w:cs="Times New Roman"/>
          <w:sz w:val="24"/>
          <w:szCs w:val="24"/>
          <w:lang w:eastAsia="bg-BG"/>
        </w:rPr>
        <w:t xml:space="preserve"> на детски площадки по реда на чл. 63</w:t>
      </w:r>
      <w:r w:rsidRPr="00185347">
        <w:rPr>
          <w:rFonts w:ascii="Times New Roman" w:eastAsia="Times New Roman" w:hAnsi="Times New Roman" w:cs="Times New Roman"/>
          <w:sz w:val="24"/>
          <w:szCs w:val="24"/>
          <w:lang w:val="ru-RU" w:eastAsia="bg-BG"/>
        </w:rPr>
        <w:t xml:space="preserve"> </w:t>
      </w:r>
      <w:r w:rsidRPr="00185347">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Наредба № 1/12.01.</w:t>
      </w:r>
      <w:smartTag w:uri="urn:schemas-microsoft-com:office:smarttags" w:element="metricconverter">
        <w:smartTagPr>
          <w:attr w:name="ProductID" w:val="2009 г"/>
        </w:smartTagPr>
        <w:r w:rsidRPr="00185347">
          <w:rPr>
            <w:rFonts w:ascii="Times New Roman" w:eastAsia="Times New Roman" w:hAnsi="Times New Roman" w:cs="Times New Roman"/>
            <w:sz w:val="24"/>
            <w:szCs w:val="24"/>
            <w:lang w:eastAsia="bg-BG"/>
          </w:rPr>
          <w:t>2009 г</w:t>
        </w:r>
      </w:smartTag>
      <w:r w:rsidRPr="00185347">
        <w:rPr>
          <w:rFonts w:ascii="Times New Roman" w:eastAsia="Times New Roman" w:hAnsi="Times New Roman" w:cs="Times New Roman"/>
          <w:sz w:val="24"/>
          <w:szCs w:val="24"/>
          <w:lang w:eastAsia="bg-BG"/>
        </w:rPr>
        <w:t xml:space="preserve">. на МРРБ за условията и реда за устройство и безопасност на площадките за игра; представяне на технически паспорти за всяка площадка; представяне на цифров модел за всяка една площадка; представяне  на подписани </w:t>
      </w:r>
      <w:proofErr w:type="spellStart"/>
      <w:r>
        <w:rPr>
          <w:rFonts w:ascii="Times New Roman" w:eastAsia="Times New Roman" w:hAnsi="Times New Roman" w:cs="Times New Roman"/>
          <w:sz w:val="24"/>
          <w:szCs w:val="24"/>
          <w:lang w:eastAsia="bg-BG"/>
        </w:rPr>
        <w:t>п</w:t>
      </w:r>
      <w:r w:rsidRPr="00185347">
        <w:rPr>
          <w:rFonts w:ascii="Times New Roman" w:eastAsia="Times New Roman" w:hAnsi="Times New Roman" w:cs="Times New Roman"/>
          <w:sz w:val="24"/>
          <w:szCs w:val="24"/>
          <w:lang w:eastAsia="bg-BG"/>
        </w:rPr>
        <w:t>риемо-предавателни</w:t>
      </w:r>
      <w:proofErr w:type="spellEnd"/>
      <w:r w:rsidRPr="00185347">
        <w:rPr>
          <w:rFonts w:ascii="Times New Roman" w:eastAsia="Times New Roman" w:hAnsi="Times New Roman" w:cs="Times New Roman"/>
          <w:sz w:val="24"/>
          <w:szCs w:val="24"/>
          <w:lang w:eastAsia="bg-BG"/>
        </w:rPr>
        <w:t xml:space="preserve"> протоколи за извършените СМР  за всяка площадка; данъчна фактура .</w:t>
      </w:r>
    </w:p>
    <w:p w:rsidR="00157AA9" w:rsidRPr="00185347" w:rsidRDefault="00157AA9" w:rsidP="00157AA9">
      <w:pPr>
        <w:spacing w:after="0" w:line="240" w:lineRule="auto"/>
        <w:jc w:val="both"/>
        <w:rPr>
          <w:rFonts w:ascii="Times New Roman" w:eastAsia="Times New Roman" w:hAnsi="Times New Roman" w:cs="Times New Roman"/>
          <w:sz w:val="24"/>
          <w:szCs w:val="24"/>
          <w:lang w:eastAsia="bg-BG"/>
        </w:rPr>
      </w:pPr>
      <w:r w:rsidRPr="00185347">
        <w:rPr>
          <w:rFonts w:ascii="Times New Roman" w:eastAsia="Times New Roman" w:hAnsi="Times New Roman" w:cs="Times New Roman"/>
          <w:b/>
          <w:sz w:val="24"/>
          <w:szCs w:val="24"/>
          <w:lang w:eastAsia="bg-BG"/>
        </w:rPr>
        <w:t xml:space="preserve">              За позиция Б</w:t>
      </w:r>
      <w:r w:rsidRPr="00185347">
        <w:rPr>
          <w:rFonts w:ascii="Times New Roman" w:eastAsia="Times New Roman" w:hAnsi="Times New Roman" w:cs="Times New Roman"/>
          <w:sz w:val="24"/>
          <w:szCs w:val="24"/>
          <w:lang w:eastAsia="bg-BG"/>
        </w:rPr>
        <w:t>-след представяне на пълната документация за обекта: подписани всички необходими протоколи по време на строителството за обекти 5та категория; положителен доклад от лицензиран орган за контрол на детски площадки по реда на чл. 63</w:t>
      </w:r>
      <w:r w:rsidRPr="00185347">
        <w:rPr>
          <w:rFonts w:ascii="Times New Roman" w:eastAsia="Times New Roman" w:hAnsi="Times New Roman" w:cs="Times New Roman"/>
          <w:sz w:val="24"/>
          <w:szCs w:val="24"/>
          <w:lang w:val="ru-RU" w:eastAsia="bg-BG"/>
        </w:rPr>
        <w:t xml:space="preserve"> </w:t>
      </w:r>
      <w:r w:rsidRPr="00185347">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Наредба № 1/12.01.</w:t>
      </w:r>
      <w:smartTag w:uri="urn:schemas-microsoft-com:office:smarttags" w:element="metricconverter">
        <w:smartTagPr>
          <w:attr w:name="ProductID" w:val="2009 г"/>
        </w:smartTagPr>
        <w:r w:rsidRPr="00185347">
          <w:rPr>
            <w:rFonts w:ascii="Times New Roman" w:eastAsia="Times New Roman" w:hAnsi="Times New Roman" w:cs="Times New Roman"/>
            <w:sz w:val="24"/>
            <w:szCs w:val="24"/>
            <w:lang w:eastAsia="bg-BG"/>
          </w:rPr>
          <w:t>2009 г</w:t>
        </w:r>
      </w:smartTag>
      <w:r w:rsidRPr="00185347">
        <w:rPr>
          <w:rFonts w:ascii="Times New Roman" w:eastAsia="Times New Roman" w:hAnsi="Times New Roman" w:cs="Times New Roman"/>
          <w:sz w:val="24"/>
          <w:szCs w:val="24"/>
          <w:lang w:eastAsia="bg-BG"/>
        </w:rPr>
        <w:t>. на МРРБ за условията и реда за устройство и безопасност на площадките за игра; представяне на подписан</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w:t>
      </w:r>
      <w:r w:rsidRPr="00185347">
        <w:rPr>
          <w:rFonts w:ascii="Times New Roman" w:eastAsia="Times New Roman" w:hAnsi="Times New Roman" w:cs="Times New Roman"/>
          <w:sz w:val="24"/>
          <w:szCs w:val="24"/>
          <w:lang w:eastAsia="bg-BG"/>
        </w:rPr>
        <w:t>риемо-предавателен</w:t>
      </w:r>
      <w:proofErr w:type="spellEnd"/>
      <w:r w:rsidRPr="00185347">
        <w:rPr>
          <w:rFonts w:ascii="Times New Roman" w:eastAsia="Times New Roman" w:hAnsi="Times New Roman" w:cs="Times New Roman"/>
          <w:sz w:val="24"/>
          <w:szCs w:val="24"/>
          <w:lang w:eastAsia="bg-BG"/>
        </w:rPr>
        <w:t xml:space="preserve"> протокол за извършените СМР по съответните части; данъчна фактура .</w:t>
      </w:r>
    </w:p>
    <w:p w:rsidR="00157AA9" w:rsidRPr="00185347" w:rsidRDefault="00157AA9" w:rsidP="00157AA9">
      <w:pPr>
        <w:spacing w:after="0" w:line="240" w:lineRule="auto"/>
        <w:jc w:val="both"/>
        <w:rPr>
          <w:rFonts w:ascii="Times New Roman" w:eastAsia="Times New Roman" w:hAnsi="Times New Roman" w:cs="Times New Roman"/>
          <w:sz w:val="24"/>
          <w:szCs w:val="24"/>
          <w:lang w:eastAsia="bg-BG"/>
        </w:rPr>
      </w:pPr>
      <w:r w:rsidRPr="00185347">
        <w:rPr>
          <w:rFonts w:ascii="Times New Roman" w:eastAsia="Times New Roman" w:hAnsi="Times New Roman" w:cs="Times New Roman"/>
          <w:b/>
          <w:sz w:val="24"/>
          <w:szCs w:val="24"/>
          <w:lang w:eastAsia="bg-BG"/>
        </w:rPr>
        <w:t xml:space="preserve">               За Позиция В-</w:t>
      </w:r>
      <w:r w:rsidRPr="00185347">
        <w:rPr>
          <w:rFonts w:ascii="Times New Roman" w:eastAsia="Times New Roman" w:hAnsi="Times New Roman" w:cs="Times New Roman"/>
          <w:sz w:val="24"/>
          <w:szCs w:val="24"/>
          <w:lang w:eastAsia="bg-BG"/>
        </w:rPr>
        <w:t xml:space="preserve"> след представяне на пълната документация за обекта: подписани всички необходими протоколи по вре</w:t>
      </w:r>
      <w:r>
        <w:rPr>
          <w:rFonts w:ascii="Times New Roman" w:eastAsia="Times New Roman" w:hAnsi="Times New Roman" w:cs="Times New Roman"/>
          <w:sz w:val="24"/>
          <w:szCs w:val="24"/>
          <w:lang w:eastAsia="bg-BG"/>
        </w:rPr>
        <w:t xml:space="preserve">ме на строителството за обекти  пета </w:t>
      </w:r>
      <w:r w:rsidRPr="00185347">
        <w:rPr>
          <w:rFonts w:ascii="Times New Roman" w:eastAsia="Times New Roman" w:hAnsi="Times New Roman" w:cs="Times New Roman"/>
          <w:sz w:val="24"/>
          <w:szCs w:val="24"/>
          <w:lang w:eastAsia="bg-BG"/>
        </w:rPr>
        <w:t>та категория;  положителен доклад за площадката от лицензиран орган за контрол на детски площадки по реда на чл. 63</w:t>
      </w:r>
      <w:r w:rsidRPr="00185347">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от Наредба № 1/12.01.</w:t>
      </w:r>
      <w:smartTag w:uri="urn:schemas-microsoft-com:office:smarttags" w:element="metricconverter">
        <w:smartTagPr>
          <w:attr w:name="ProductID" w:val="2009 г"/>
        </w:smartTagPr>
        <w:r w:rsidRPr="00185347">
          <w:rPr>
            <w:rFonts w:ascii="Times New Roman" w:eastAsia="Times New Roman" w:hAnsi="Times New Roman" w:cs="Times New Roman"/>
            <w:sz w:val="24"/>
            <w:szCs w:val="24"/>
            <w:lang w:eastAsia="bg-BG"/>
          </w:rPr>
          <w:t>2009 г</w:t>
        </w:r>
      </w:smartTag>
      <w:r w:rsidRPr="00185347">
        <w:rPr>
          <w:rFonts w:ascii="Times New Roman" w:eastAsia="Times New Roman" w:hAnsi="Times New Roman" w:cs="Times New Roman"/>
          <w:sz w:val="24"/>
          <w:szCs w:val="24"/>
          <w:lang w:eastAsia="bg-BG"/>
        </w:rPr>
        <w:t>. на МРРБ за условията и реда за устройство и безопасност на площадките за игра; представяне на технически паспорт; представяне на цифров мо</w:t>
      </w:r>
      <w:r>
        <w:rPr>
          <w:rFonts w:ascii="Times New Roman" w:eastAsia="Times New Roman" w:hAnsi="Times New Roman" w:cs="Times New Roman"/>
          <w:sz w:val="24"/>
          <w:szCs w:val="24"/>
          <w:lang w:eastAsia="bg-BG"/>
        </w:rPr>
        <w:t xml:space="preserve">дел; представяне  на подписани </w:t>
      </w:r>
      <w:proofErr w:type="spellStart"/>
      <w:r>
        <w:rPr>
          <w:rFonts w:ascii="Times New Roman" w:eastAsia="Times New Roman" w:hAnsi="Times New Roman" w:cs="Times New Roman"/>
          <w:sz w:val="24"/>
          <w:szCs w:val="24"/>
          <w:lang w:eastAsia="bg-BG"/>
        </w:rPr>
        <w:t>п</w:t>
      </w:r>
      <w:r w:rsidRPr="00185347">
        <w:rPr>
          <w:rFonts w:ascii="Times New Roman" w:eastAsia="Times New Roman" w:hAnsi="Times New Roman" w:cs="Times New Roman"/>
          <w:sz w:val="24"/>
          <w:szCs w:val="24"/>
          <w:lang w:eastAsia="bg-BG"/>
        </w:rPr>
        <w:t>риемо-предавателни</w:t>
      </w:r>
      <w:proofErr w:type="spellEnd"/>
      <w:r w:rsidRPr="00185347">
        <w:rPr>
          <w:rFonts w:ascii="Times New Roman" w:eastAsia="Times New Roman" w:hAnsi="Times New Roman" w:cs="Times New Roman"/>
          <w:sz w:val="24"/>
          <w:szCs w:val="24"/>
          <w:lang w:eastAsia="bg-BG"/>
        </w:rPr>
        <w:t xml:space="preserve"> протоколи за извършените СМР; данъчна фактура .               </w:t>
      </w:r>
    </w:p>
    <w:p w:rsidR="00157AA9" w:rsidRPr="00185347" w:rsidRDefault="00157AA9" w:rsidP="00157AA9">
      <w:pPr>
        <w:spacing w:after="0" w:line="240" w:lineRule="auto"/>
        <w:jc w:val="both"/>
        <w:rPr>
          <w:rFonts w:ascii="Times New Roman" w:eastAsia="Times New Roman" w:hAnsi="Times New Roman" w:cs="Times New Roman"/>
          <w:color w:val="000000"/>
          <w:sz w:val="24"/>
          <w:szCs w:val="24"/>
          <w:lang w:eastAsia="bg-BG"/>
        </w:rPr>
      </w:pPr>
      <w:r w:rsidRPr="00185347">
        <w:rPr>
          <w:rFonts w:ascii="Times New Roman" w:eastAsia="Times New Roman" w:hAnsi="Times New Roman" w:cs="Times New Roman"/>
          <w:color w:val="FF0000"/>
          <w:sz w:val="24"/>
          <w:szCs w:val="24"/>
          <w:lang w:eastAsia="bg-BG"/>
        </w:rPr>
        <w:t xml:space="preserve">             </w:t>
      </w:r>
      <w:r w:rsidRPr="00185347">
        <w:rPr>
          <w:rFonts w:ascii="Times New Roman" w:eastAsia="Times New Roman" w:hAnsi="Times New Roman" w:cs="Times New Roman"/>
          <w:color w:val="000000"/>
          <w:sz w:val="24"/>
          <w:szCs w:val="24"/>
          <w:lang w:eastAsia="bg-BG"/>
        </w:rPr>
        <w:t>Предвижда се аванс за изпълнение на предвидените СМР в размер до 30% от стойността по договора след представяне на данъчна фактура.</w:t>
      </w:r>
    </w:p>
    <w:p w:rsidR="00157AA9" w:rsidRPr="00CB7540" w:rsidRDefault="00157AA9" w:rsidP="00157AA9">
      <w:pPr>
        <w:spacing w:after="0" w:line="240" w:lineRule="auto"/>
        <w:jc w:val="both"/>
        <w:textAlignment w:val="center"/>
        <w:rPr>
          <w:rFonts w:ascii="Times New Roman" w:eastAsia="Times New Roman" w:hAnsi="Times New Roman" w:cs="Times New Roman"/>
          <w:sz w:val="24"/>
          <w:szCs w:val="24"/>
          <w:lang w:eastAsia="bg-BG"/>
        </w:rPr>
      </w:pPr>
    </w:p>
    <w:p w:rsidR="00157AA9" w:rsidRPr="00D024D5" w:rsidRDefault="00157AA9" w:rsidP="00157AA9">
      <w:pPr>
        <w:numPr>
          <w:ilvl w:val="0"/>
          <w:numId w:val="15"/>
        </w:numPr>
        <w:shd w:val="clear" w:color="auto" w:fill="B8CCE4"/>
        <w:spacing w:after="0" w:line="240" w:lineRule="auto"/>
        <w:rPr>
          <w:rFonts w:ascii="Times New Roman" w:eastAsia="Times New Roman" w:hAnsi="Times New Roman" w:cs="Times New Roman"/>
          <w:b/>
          <w:sz w:val="24"/>
          <w:szCs w:val="24"/>
          <w:lang w:eastAsia="bg-BG"/>
        </w:rPr>
      </w:pPr>
      <w:r w:rsidRPr="00D024D5">
        <w:rPr>
          <w:rFonts w:ascii="Times New Roman" w:eastAsia="Times New Roman" w:hAnsi="Times New Roman" w:cs="Times New Roman"/>
          <w:b/>
          <w:sz w:val="24"/>
          <w:szCs w:val="24"/>
          <w:lang w:eastAsia="bg-BG"/>
        </w:rPr>
        <w:t>РАЗГЛЕЖДАНЕ, ОЦЕНКА И КЛАСИРАНЕ НА ОФЕРТИТЕ</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При промяна на датата и часа на отваряне на офертите участниците се уведомяват писмено.</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lastRenderedPageBreak/>
        <w:t xml:space="preserve">Действията, които комисията ще извърши в публичната част от заседанието са в съответствие с чл. 68, ал. 4 и 5 от ЗОП : </w:t>
      </w:r>
    </w:p>
    <w:p w:rsidR="00157AA9" w:rsidRPr="00D024D5" w:rsidRDefault="00157AA9" w:rsidP="00157AA9">
      <w:pPr>
        <w:numPr>
          <w:ilvl w:val="0"/>
          <w:numId w:val="18"/>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Отваряне офертите по реда на тяхното постъпване и проверка за наличието на три отделни запечатани плика, след което най-малко трима от нейните членове подписват плик № 3. При това комисията предлага по един представител от присъстващите участници да подпише плик № 3 на останалите участници.</w:t>
      </w:r>
    </w:p>
    <w:p w:rsidR="00157AA9" w:rsidRPr="00D024D5" w:rsidRDefault="00157AA9" w:rsidP="00157AA9">
      <w:pPr>
        <w:numPr>
          <w:ilvl w:val="0"/>
          <w:numId w:val="18"/>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Отваряне на плик № 2 в присъствието на лицата, имащи право да присъстват в публичната част от заседанието съгл. чл. 68, ал. 3 от ЗОП.  Най-малко трима от членове подписват всички документи, съдържащи се в него. При това комисията предлага по един представител от присъстващите участници да подпише документите в плик № 2 на останалите участници. </w:t>
      </w:r>
    </w:p>
    <w:p w:rsidR="00157AA9" w:rsidRPr="00D024D5" w:rsidRDefault="00157AA9" w:rsidP="00157AA9">
      <w:pPr>
        <w:numPr>
          <w:ilvl w:val="0"/>
          <w:numId w:val="18"/>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Отваряне на плик № 1, оповестяване на  документите и информацията, които той съдържа, проверка съответствието със списъка по </w:t>
      </w:r>
      <w:hyperlink r:id="rId16" w:history="1">
        <w:r w:rsidRPr="00D024D5">
          <w:rPr>
            <w:rFonts w:ascii="Times New Roman" w:eastAsia="Times New Roman" w:hAnsi="Times New Roman" w:cs="Times New Roman"/>
            <w:color w:val="000000"/>
            <w:sz w:val="24"/>
            <w:szCs w:val="24"/>
            <w:lang w:eastAsia="bg-BG"/>
          </w:rPr>
          <w:t>чл. 56, ал. 1, т. 14</w:t>
        </w:r>
      </w:hyperlink>
      <w:r w:rsidRPr="00D024D5">
        <w:rPr>
          <w:rFonts w:ascii="Times New Roman" w:eastAsia="Times New Roman" w:hAnsi="Times New Roman" w:cs="Times New Roman"/>
          <w:color w:val="000000"/>
          <w:sz w:val="24"/>
          <w:szCs w:val="24"/>
          <w:lang w:eastAsia="bg-BG"/>
        </w:rPr>
        <w:t xml:space="preserve"> от ЗОП. </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След извършването на действията по ал. 4 и 5 приключва публичната част от заседанието на комисията.</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След изтичането на срока за допълнително представяне документи относно съответствието на участниците с критериите за подбор, поставени от възложителя, комисията пристъпва към тяхното разглеждане.</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не разглежда документите в плик № 2 на участниците, които не отговарят на критериите за подбор.</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при необходимост може по всяко време:</w:t>
      </w:r>
    </w:p>
    <w:p w:rsidR="00157AA9" w:rsidRPr="00D024D5" w:rsidRDefault="00157AA9" w:rsidP="00157AA9">
      <w:pPr>
        <w:spacing w:after="0" w:line="240" w:lineRule="auto"/>
        <w:ind w:firstLine="99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1. да проверява заявените от участниците данни, включително чрез изискване на информация от други органи и лица;</w:t>
      </w:r>
    </w:p>
    <w:p w:rsidR="00157AA9" w:rsidRPr="00D024D5" w:rsidRDefault="00157AA9" w:rsidP="00157AA9">
      <w:pPr>
        <w:spacing w:after="0" w:line="240" w:lineRule="auto"/>
        <w:ind w:firstLine="99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2. да изисква от участниците:</w:t>
      </w:r>
    </w:p>
    <w:p w:rsidR="00157AA9" w:rsidRPr="00D024D5" w:rsidRDefault="00157AA9" w:rsidP="00157AA9">
      <w:pPr>
        <w:spacing w:after="0" w:line="240" w:lineRule="auto"/>
        <w:ind w:firstLine="99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а) разяснения за заявени от тях данни;</w:t>
      </w:r>
    </w:p>
    <w:p w:rsidR="00157AA9" w:rsidRPr="00D024D5" w:rsidRDefault="00157AA9" w:rsidP="00157AA9">
      <w:pPr>
        <w:spacing w:after="0" w:line="240" w:lineRule="auto"/>
        <w:ind w:firstLine="99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ind w:firstLine="990"/>
        <w:jc w:val="both"/>
        <w:rPr>
          <w:rFonts w:ascii="Times New Roman" w:eastAsia="Times New Roman" w:hAnsi="Times New Roman" w:cs="Times New Roman"/>
          <w:color w:val="000000"/>
          <w:sz w:val="24"/>
          <w:szCs w:val="24"/>
          <w:lang w:eastAsia="bg-BG"/>
        </w:rPr>
      </w:pPr>
      <w:bookmarkStart w:id="0" w:name="to_paragraph_id6225790"/>
      <w:bookmarkEnd w:id="0"/>
      <w:r w:rsidRPr="00D024D5">
        <w:rPr>
          <w:rFonts w:ascii="Times New Roman" w:eastAsia="Times New Roman" w:hAnsi="Times New Roman" w:cs="Times New Roman"/>
          <w:color w:val="000000"/>
          <w:sz w:val="24"/>
          <w:szCs w:val="24"/>
          <w:lang w:eastAsia="bg-BG"/>
        </w:rPr>
        <w:t xml:space="preserve">Съгласно чл. 68а, ал. 1 комисията е длъжна да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17" w:history="1">
        <w:r w:rsidRPr="00D024D5">
          <w:rPr>
            <w:rFonts w:ascii="Times New Roman" w:eastAsia="Times New Roman" w:hAnsi="Times New Roman" w:cs="Times New Roman"/>
            <w:color w:val="000000"/>
            <w:sz w:val="24"/>
            <w:szCs w:val="24"/>
            <w:lang w:eastAsia="bg-BG"/>
          </w:rPr>
          <w:t>чл. 15 от Закона за защита на конкуренцията</w:t>
        </w:r>
      </w:hyperlink>
      <w:r w:rsidRPr="00D024D5">
        <w:rPr>
          <w:rFonts w:ascii="Times New Roman" w:eastAsia="Times New Roman" w:hAnsi="Times New Roman" w:cs="Times New Roman"/>
          <w:color w:val="000000"/>
          <w:sz w:val="24"/>
          <w:szCs w:val="24"/>
          <w:lang w:eastAsia="bg-BG"/>
        </w:rPr>
        <w:t>. В такъв случай възложителят уведомява Комисията за защита на конкуренцията. Уведомяването не спира провеждането и приключването на процедурата.</w:t>
      </w: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bookmarkStart w:id="1" w:name="to_paragraph_id18616927"/>
      <w:bookmarkEnd w:id="1"/>
      <w:r w:rsidRPr="00D024D5">
        <w:rPr>
          <w:rFonts w:ascii="Times New Roman" w:eastAsia="Times New Roman" w:hAnsi="Times New Roman" w:cs="Times New Roman"/>
          <w:color w:val="000000"/>
          <w:sz w:val="24"/>
          <w:szCs w:val="24"/>
          <w:lang w:eastAsia="bg-BG"/>
        </w:rPr>
        <w:t>Комисията предлага за отстраняване от процедурата участник:</w:t>
      </w:r>
    </w:p>
    <w:p w:rsidR="00157AA9" w:rsidRPr="00D024D5" w:rsidRDefault="00157AA9" w:rsidP="00157AA9">
      <w:p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lastRenderedPageBreak/>
        <w:t xml:space="preserve">който не е представил някой от необходимите документи или информация по </w:t>
      </w:r>
      <w:hyperlink r:id="rId18" w:history="1">
        <w:r w:rsidRPr="00D024D5">
          <w:rPr>
            <w:rFonts w:ascii="Times New Roman" w:eastAsia="Times New Roman" w:hAnsi="Times New Roman" w:cs="Times New Roman"/>
            <w:color w:val="000000"/>
            <w:sz w:val="24"/>
            <w:szCs w:val="24"/>
            <w:lang w:eastAsia="bg-BG"/>
          </w:rPr>
          <w:t>чл. 56</w:t>
        </w:r>
      </w:hyperlink>
      <w:r w:rsidRPr="00D024D5">
        <w:rPr>
          <w:rFonts w:ascii="Times New Roman" w:eastAsia="Times New Roman" w:hAnsi="Times New Roman" w:cs="Times New Roman"/>
          <w:color w:val="000000"/>
          <w:sz w:val="24"/>
          <w:szCs w:val="24"/>
          <w:lang w:eastAsia="bg-BG"/>
        </w:rPr>
        <w:t xml:space="preserve"> от ЗОП; </w:t>
      </w:r>
    </w:p>
    <w:p w:rsidR="00157AA9" w:rsidRPr="00D024D5" w:rsidRDefault="00157AA9" w:rsidP="00157AA9">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за когото са налице обстоятелства по </w:t>
      </w:r>
      <w:hyperlink r:id="rId19" w:history="1">
        <w:r w:rsidRPr="00D024D5">
          <w:rPr>
            <w:rFonts w:ascii="Times New Roman" w:eastAsia="Times New Roman" w:hAnsi="Times New Roman" w:cs="Times New Roman"/>
            <w:color w:val="000000"/>
            <w:sz w:val="24"/>
            <w:szCs w:val="24"/>
            <w:lang w:eastAsia="bg-BG"/>
          </w:rPr>
          <w:t>чл. 47, ал. 1 и 5</w:t>
        </w:r>
      </w:hyperlink>
      <w:r w:rsidRPr="00D024D5">
        <w:rPr>
          <w:rFonts w:ascii="Times New Roman" w:eastAsia="Times New Roman" w:hAnsi="Times New Roman" w:cs="Times New Roman"/>
          <w:color w:val="000000"/>
          <w:sz w:val="24"/>
          <w:szCs w:val="24"/>
          <w:lang w:eastAsia="bg-BG"/>
        </w:rPr>
        <w:t xml:space="preserve"> от ЗОП и посочените в обявлението обстоятелства по чл. 47, ал. 2 от ЗОП;</w:t>
      </w:r>
    </w:p>
    <w:p w:rsidR="00157AA9" w:rsidRPr="00D024D5" w:rsidRDefault="00157AA9" w:rsidP="00157AA9">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който е представил оферта, която не отговаря на предварително обявените условия на възложителя;</w:t>
      </w:r>
    </w:p>
    <w:p w:rsidR="00157AA9" w:rsidRPr="00D024D5" w:rsidRDefault="00157AA9" w:rsidP="00157AA9">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който е представил оферта, която не отговаря на изискванията на </w:t>
      </w:r>
      <w:hyperlink r:id="rId20" w:history="1">
        <w:r w:rsidRPr="00D024D5">
          <w:rPr>
            <w:rFonts w:ascii="Times New Roman" w:eastAsia="Times New Roman" w:hAnsi="Times New Roman" w:cs="Times New Roman"/>
            <w:color w:val="000000"/>
            <w:sz w:val="24"/>
            <w:szCs w:val="24"/>
            <w:lang w:eastAsia="bg-BG"/>
          </w:rPr>
          <w:t>чл. 57, ал. 2</w:t>
        </w:r>
      </w:hyperlink>
      <w:r w:rsidRPr="00D024D5">
        <w:rPr>
          <w:rFonts w:ascii="Times New Roman" w:eastAsia="Times New Roman" w:hAnsi="Times New Roman" w:cs="Times New Roman"/>
          <w:color w:val="000000"/>
          <w:sz w:val="24"/>
          <w:szCs w:val="24"/>
          <w:lang w:eastAsia="bg-BG"/>
        </w:rPr>
        <w:t xml:space="preserve"> от ЗОП; </w:t>
      </w:r>
    </w:p>
    <w:p w:rsidR="00157AA9" w:rsidRPr="00D024D5" w:rsidRDefault="00157AA9" w:rsidP="00157AA9">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21" w:history="1">
        <w:r w:rsidRPr="00D024D5">
          <w:rPr>
            <w:rFonts w:ascii="Times New Roman" w:eastAsia="Times New Roman" w:hAnsi="Times New Roman" w:cs="Times New Roman"/>
            <w:color w:val="000000"/>
            <w:sz w:val="24"/>
            <w:szCs w:val="24"/>
            <w:lang w:eastAsia="bg-BG"/>
          </w:rPr>
          <w:t>чл. 47</w:t>
        </w:r>
      </w:hyperlink>
      <w:r w:rsidRPr="00D024D5">
        <w:rPr>
          <w:rFonts w:ascii="Times New Roman" w:eastAsia="Times New Roman" w:hAnsi="Times New Roman" w:cs="Times New Roman"/>
          <w:color w:val="000000"/>
          <w:sz w:val="24"/>
          <w:szCs w:val="24"/>
          <w:lang w:eastAsia="bg-BG"/>
        </w:rPr>
        <w:t>, ал. 1 и 5 от ЗОП, и посочените в обявлението обстоятелства по чл. 47, ал. 2 от ЗОП в 7-дневен срок от настъпването им.</w:t>
      </w:r>
      <w:r w:rsidRPr="00D024D5">
        <w:rPr>
          <w:rFonts w:ascii="Times New Roman" w:eastAsia="Times New Roman" w:hAnsi="Times New Roman" w:cs="Times New Roman"/>
          <w:vanish/>
          <w:sz w:val="24"/>
          <w:szCs w:val="24"/>
          <w:lang w:eastAsia="bg-BG"/>
        </w:rPr>
        <w:t>   </w:t>
      </w:r>
    </w:p>
    <w:p w:rsidR="00157AA9" w:rsidRPr="00D024D5" w:rsidRDefault="00157AA9" w:rsidP="00157AA9">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ind w:firstLine="990"/>
        <w:jc w:val="both"/>
        <w:rPr>
          <w:rFonts w:ascii="Times New Roman" w:eastAsia="Times New Roman" w:hAnsi="Times New Roman" w:cs="Times New Roman"/>
          <w:color w:val="000000"/>
          <w:sz w:val="24"/>
          <w:szCs w:val="24"/>
          <w:lang w:eastAsia="bg-BG"/>
        </w:rPr>
      </w:pPr>
      <w:bookmarkStart w:id="2" w:name="to_paragraph_id18616928"/>
      <w:bookmarkEnd w:id="2"/>
      <w:r w:rsidRPr="00D024D5">
        <w:rPr>
          <w:rFonts w:ascii="Times New Roman" w:eastAsia="Times New Roman" w:hAnsi="Times New Roman" w:cs="Times New Roman"/>
          <w:color w:val="000000"/>
          <w:sz w:val="24"/>
          <w:szCs w:val="24"/>
          <w:lang w:eastAsia="bg-BG"/>
        </w:rPr>
        <w:t>Пликът с цената, предлагана от участник, чиято оферта не отговаря на изискванията на възложителя, не се отваря.</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отваря плика с предлаганата цена, след като е изпълнила следните действия:</w:t>
      </w:r>
    </w:p>
    <w:p w:rsidR="00157AA9" w:rsidRPr="00D024D5" w:rsidRDefault="00157AA9" w:rsidP="00157AA9">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разгледала е предложенията в плик № 2 за установяване на съответствието им с изискванията на възложителя;</w:t>
      </w:r>
    </w:p>
    <w:p w:rsidR="00157AA9" w:rsidRPr="00D024D5" w:rsidRDefault="00157AA9" w:rsidP="00157AA9">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извършила е проверка за наличие на основанията по </w:t>
      </w:r>
      <w:hyperlink r:id="rId22" w:history="1">
        <w:r w:rsidRPr="00D024D5">
          <w:rPr>
            <w:rFonts w:ascii="Times New Roman" w:eastAsia="Times New Roman" w:hAnsi="Times New Roman" w:cs="Times New Roman"/>
            <w:color w:val="000000"/>
            <w:sz w:val="24"/>
            <w:szCs w:val="24"/>
            <w:lang w:eastAsia="bg-BG"/>
          </w:rPr>
          <w:t>чл. 70, ал. 1</w:t>
        </w:r>
      </w:hyperlink>
      <w:r w:rsidRPr="00D024D5">
        <w:rPr>
          <w:rFonts w:ascii="Times New Roman" w:eastAsia="Times New Roman" w:hAnsi="Times New Roman" w:cs="Times New Roman"/>
          <w:color w:val="000000"/>
          <w:sz w:val="24"/>
          <w:szCs w:val="24"/>
          <w:lang w:eastAsia="bg-BG"/>
        </w:rPr>
        <w:t xml:space="preserve"> за предложенията в плик № 2;</w:t>
      </w:r>
    </w:p>
    <w:p w:rsidR="00157AA9" w:rsidRPr="00D024D5" w:rsidRDefault="00157AA9" w:rsidP="00157AA9">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оценила е офертите по всички други показатели, различни от цената.</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 от ЗОП.</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комисията съобщава на присъстващите лица по чл. 68 ал. 3 от ЗОП резултатите от оценяването на офертите по другите показатели.</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ab/>
        <w:t> </w:t>
      </w:r>
    </w:p>
    <w:p w:rsidR="00157AA9" w:rsidRPr="00D024D5" w:rsidRDefault="00157AA9" w:rsidP="00157AA9">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ind w:firstLine="360"/>
        <w:jc w:val="both"/>
        <w:rPr>
          <w:rFonts w:ascii="Times New Roman" w:eastAsia="Times New Roman" w:hAnsi="Times New Roman" w:cs="Times New Roman"/>
          <w:color w:val="000000"/>
          <w:sz w:val="24"/>
          <w:szCs w:val="24"/>
          <w:lang w:eastAsia="bg-BG"/>
        </w:rPr>
      </w:pPr>
      <w:bookmarkStart w:id="3" w:name="to_paragraph_id18616929"/>
      <w:bookmarkEnd w:id="3"/>
      <w:r w:rsidRPr="00D024D5">
        <w:rPr>
          <w:rFonts w:ascii="Times New Roman" w:eastAsia="Times New Roman" w:hAnsi="Times New Roman" w:cs="Times New Roman"/>
          <w:color w:val="000000"/>
          <w:sz w:val="24"/>
          <w:szCs w:val="24"/>
          <w:lang w:eastAsia="bg-BG"/>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157AA9" w:rsidRPr="00D024D5" w:rsidRDefault="00157AA9" w:rsidP="00157AA9">
      <w:pPr>
        <w:spacing w:after="0" w:line="240" w:lineRule="auto"/>
        <w:ind w:firstLine="36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157AA9" w:rsidRPr="00D024D5" w:rsidRDefault="00157AA9" w:rsidP="00157AA9">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оригинално решение за изпълнение на обществената поръчка;</w:t>
      </w:r>
    </w:p>
    <w:p w:rsidR="00157AA9" w:rsidRPr="00D024D5" w:rsidRDefault="00157AA9" w:rsidP="00157AA9">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предложеното техническо решение;</w:t>
      </w:r>
    </w:p>
    <w:p w:rsidR="00157AA9" w:rsidRPr="00D024D5" w:rsidRDefault="00157AA9" w:rsidP="00157AA9">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наличието на изключително благоприятни условия за участника;</w:t>
      </w:r>
    </w:p>
    <w:p w:rsidR="00157AA9" w:rsidRPr="00D024D5" w:rsidRDefault="00157AA9" w:rsidP="00157AA9">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икономичност при изпълнение на обществената поръчка;</w:t>
      </w:r>
    </w:p>
    <w:p w:rsidR="00157AA9" w:rsidRPr="00D024D5" w:rsidRDefault="00157AA9" w:rsidP="00157AA9">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получаване на държавна помощ.</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w:t>
      </w:r>
      <w:r w:rsidRPr="00D024D5">
        <w:rPr>
          <w:rFonts w:ascii="Times New Roman" w:eastAsia="Times New Roman" w:hAnsi="Times New Roman" w:cs="Times New Roman"/>
          <w:color w:val="000000"/>
          <w:sz w:val="24"/>
          <w:szCs w:val="24"/>
          <w:lang w:eastAsia="bg-BG"/>
        </w:rPr>
        <w:lastRenderedPageBreak/>
        <w:t>за отстраняване от процедурата.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sz w:val="24"/>
          <w:szCs w:val="24"/>
          <w:lang w:eastAsia="bg-BG"/>
        </w:rPr>
        <w:tab/>
      </w:r>
      <w:r w:rsidRPr="00D024D5">
        <w:rPr>
          <w:rFonts w:ascii="Times New Roman" w:eastAsia="Times New Roman" w:hAnsi="Times New Roman" w:cs="Times New Roman"/>
          <w:vanish/>
          <w:sz w:val="24"/>
          <w:szCs w:val="24"/>
          <w:lang w:eastAsia="bg-BG"/>
        </w:rPr>
        <w:t> </w:t>
      </w:r>
    </w:p>
    <w:p w:rsidR="00157AA9" w:rsidRPr="00D024D5" w:rsidRDefault="00157AA9" w:rsidP="00157AA9">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ind w:firstLine="360"/>
        <w:jc w:val="both"/>
        <w:rPr>
          <w:rFonts w:ascii="Times New Roman" w:eastAsia="Times New Roman" w:hAnsi="Times New Roman" w:cs="Times New Roman"/>
          <w:color w:val="000000"/>
          <w:sz w:val="24"/>
          <w:szCs w:val="24"/>
          <w:lang w:eastAsia="bg-BG"/>
        </w:rPr>
      </w:pPr>
      <w:bookmarkStart w:id="4" w:name="to_paragraph_id18616930"/>
      <w:bookmarkEnd w:id="4"/>
      <w:r w:rsidRPr="00D024D5">
        <w:rPr>
          <w:rFonts w:ascii="Times New Roman" w:eastAsia="Times New Roman" w:hAnsi="Times New Roman" w:cs="Times New Roman"/>
          <w:color w:val="000000"/>
          <w:sz w:val="24"/>
          <w:szCs w:val="24"/>
          <w:lang w:eastAsia="bg-BG"/>
        </w:rPr>
        <w:t>Комисията разглежда допуснатите оферти и ги оценява в съответствие с предварително обявените условия.</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провежда публично жребий за определяне на изпълнител между класираните на първо място оферти, но тази оферта не може да се определи по реда на чл. 71, ал. 4.</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ind w:firstLine="360"/>
        <w:jc w:val="both"/>
        <w:rPr>
          <w:rFonts w:ascii="Times New Roman" w:eastAsia="Times New Roman" w:hAnsi="Times New Roman" w:cs="Times New Roman"/>
          <w:color w:val="000000"/>
          <w:sz w:val="24"/>
          <w:szCs w:val="24"/>
          <w:lang w:eastAsia="bg-BG"/>
        </w:rPr>
      </w:pPr>
      <w:bookmarkStart w:id="5" w:name="to_paragraph_id18616931"/>
      <w:bookmarkEnd w:id="5"/>
      <w:r w:rsidRPr="00D024D5">
        <w:rPr>
          <w:rFonts w:ascii="Times New Roman" w:eastAsia="Times New Roman" w:hAnsi="Times New Roman" w:cs="Times New Roman"/>
          <w:color w:val="000000"/>
          <w:sz w:val="24"/>
          <w:szCs w:val="24"/>
          <w:lang w:eastAsia="bg-BG"/>
        </w:rPr>
        <w:t>Комисията съставя протокол за разглеждането, оценяването и класирането на офертите, който съдържа:</w:t>
      </w:r>
    </w:p>
    <w:p w:rsidR="00157AA9" w:rsidRPr="00D024D5" w:rsidRDefault="00157AA9" w:rsidP="00157AA9">
      <w:p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състав на комисията и списък на консултантите;</w:t>
      </w:r>
    </w:p>
    <w:p w:rsidR="00157AA9" w:rsidRPr="00D024D5" w:rsidRDefault="00157AA9" w:rsidP="00157AA9">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списък на участниците, предложени за отстраняване от процедурата, и мотивите за отстраняването им;</w:t>
      </w:r>
    </w:p>
    <w:p w:rsidR="00157AA9" w:rsidRPr="00D024D5" w:rsidRDefault="00157AA9" w:rsidP="00157AA9">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становищата на консултантите;</w:t>
      </w:r>
    </w:p>
    <w:p w:rsidR="00157AA9" w:rsidRPr="00D024D5" w:rsidRDefault="00157AA9" w:rsidP="00157AA9">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157AA9" w:rsidRPr="00D024D5" w:rsidRDefault="00157AA9" w:rsidP="00157AA9">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класирането на участниците, чиито оферти са допуснати до разглеждане и оценяване;</w:t>
      </w:r>
    </w:p>
    <w:p w:rsidR="00157AA9" w:rsidRPr="00D024D5" w:rsidRDefault="00157AA9" w:rsidP="00157AA9">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дата на съставяне на протокола;</w:t>
      </w:r>
    </w:p>
    <w:p w:rsidR="00157AA9" w:rsidRPr="00D024D5" w:rsidRDefault="00157AA9" w:rsidP="00157AA9">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в случай, че има такива - особени мнения със съответните мотиви на членовете на комисията.</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Протоколът на комисията се подписва от всички членове и се предава на възложителя заедно с цялата документация.</w:t>
      </w:r>
    </w:p>
    <w:p w:rsidR="00157AA9" w:rsidRPr="00D024D5" w:rsidRDefault="00157AA9" w:rsidP="00157AA9">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приключва своята работа с приемане на протокола от възложителя.</w:t>
      </w:r>
    </w:p>
    <w:p w:rsidR="00157AA9" w:rsidRPr="00D024D5" w:rsidRDefault="00157AA9" w:rsidP="00157AA9">
      <w:pPr>
        <w:spacing w:after="0" w:line="240" w:lineRule="auto"/>
        <w:jc w:val="both"/>
        <w:textAlignment w:val="center"/>
        <w:rPr>
          <w:rFonts w:ascii="Times New Roman" w:hAnsi="Times New Roman" w:cs="Times New Roman"/>
          <w:sz w:val="24"/>
          <w:szCs w:val="24"/>
        </w:rPr>
      </w:pPr>
    </w:p>
    <w:p w:rsidR="00157AA9" w:rsidRPr="00D024D5" w:rsidRDefault="00157AA9" w:rsidP="00157AA9">
      <w:pPr>
        <w:spacing w:after="0" w:line="240" w:lineRule="auto"/>
        <w:ind w:left="720"/>
        <w:jc w:val="both"/>
        <w:textAlignment w:val="center"/>
        <w:rPr>
          <w:rFonts w:ascii="Times New Roman" w:eastAsia="Times New Roman" w:hAnsi="Times New Roman" w:cs="Times New Roman"/>
          <w:b/>
          <w:i/>
          <w:sz w:val="24"/>
          <w:szCs w:val="24"/>
          <w:lang w:eastAsia="bg-BG"/>
        </w:rPr>
      </w:pPr>
    </w:p>
    <w:p w:rsidR="00157AA9" w:rsidRPr="00D024D5" w:rsidRDefault="00157AA9" w:rsidP="00157AA9">
      <w:pPr>
        <w:numPr>
          <w:ilvl w:val="0"/>
          <w:numId w:val="15"/>
        </w:numPr>
        <w:shd w:val="clear" w:color="auto" w:fill="B8CCE4"/>
        <w:spacing w:after="0" w:line="240" w:lineRule="auto"/>
        <w:rPr>
          <w:rFonts w:ascii="Times New Roman" w:eastAsia="Times New Roman" w:hAnsi="Times New Roman" w:cs="Times New Roman"/>
          <w:b/>
          <w:sz w:val="24"/>
          <w:szCs w:val="24"/>
          <w:lang w:eastAsia="bg-BG"/>
        </w:rPr>
      </w:pPr>
      <w:r w:rsidRPr="00D024D5">
        <w:rPr>
          <w:rFonts w:ascii="Times New Roman" w:eastAsia="Times New Roman" w:hAnsi="Times New Roman" w:cs="Times New Roman"/>
          <w:b/>
          <w:sz w:val="24"/>
          <w:szCs w:val="24"/>
          <w:lang w:eastAsia="bg-BG"/>
        </w:rPr>
        <w:t>ОПРЕДЕЛЯНЕ НА ИЗПЪЛНИТЕЛ.</w:t>
      </w:r>
    </w:p>
    <w:p w:rsidR="00157AA9" w:rsidRPr="00D024D5" w:rsidRDefault="00157AA9" w:rsidP="00157AA9">
      <w:pPr>
        <w:numPr>
          <w:ilvl w:val="0"/>
          <w:numId w:val="15"/>
        </w:numPr>
        <w:spacing w:before="150" w:after="0" w:line="75" w:lineRule="atLeast"/>
        <w:ind w:right="60"/>
        <w:rPr>
          <w:rFonts w:ascii="Verdana" w:eastAsia="Times New Roman" w:hAnsi="Verdana" w:cs="Times New Roman"/>
          <w:vanish/>
          <w:sz w:val="24"/>
          <w:szCs w:val="24"/>
          <w:lang w:eastAsia="bg-BG"/>
        </w:rPr>
      </w:pPr>
      <w:r w:rsidRPr="00D024D5">
        <w:rPr>
          <w:rFonts w:ascii="Verdana" w:eastAsia="Times New Roman" w:hAnsi="Verdana" w:cs="Times New Roman"/>
          <w:vanish/>
          <w:sz w:val="24"/>
          <w:szCs w:val="24"/>
          <w:lang w:eastAsia="bg-BG"/>
        </w:rPr>
        <w:t> </w:t>
      </w:r>
    </w:p>
    <w:p w:rsidR="00157AA9" w:rsidRPr="00D024D5" w:rsidRDefault="00157AA9" w:rsidP="00157AA9">
      <w:pPr>
        <w:numPr>
          <w:ilvl w:val="0"/>
          <w:numId w:val="15"/>
        </w:numPr>
        <w:shd w:val="clear" w:color="auto" w:fill="FFFFFF"/>
        <w:spacing w:before="150" w:after="0" w:line="75" w:lineRule="atLeast"/>
        <w:ind w:right="60"/>
        <w:rPr>
          <w:rFonts w:ascii="Verdana" w:eastAsia="Times New Roman" w:hAnsi="Verdana" w:cs="Times New Roman"/>
          <w:vanish/>
          <w:sz w:val="24"/>
          <w:szCs w:val="24"/>
          <w:lang w:eastAsia="bg-BG"/>
        </w:rPr>
      </w:pPr>
      <w:r w:rsidRPr="00D024D5">
        <w:rPr>
          <w:rFonts w:ascii="Verdana" w:eastAsia="Times New Roman" w:hAnsi="Verdana" w:cs="Times New Roman"/>
          <w:vanish/>
          <w:sz w:val="24"/>
          <w:szCs w:val="24"/>
          <w:lang w:eastAsia="bg-BG"/>
        </w:rPr>
        <w:t> </w:t>
      </w:r>
    </w:p>
    <w:p w:rsidR="00157AA9" w:rsidRPr="00D024D5" w:rsidRDefault="00157AA9" w:rsidP="00157AA9">
      <w:pPr>
        <w:numPr>
          <w:ilvl w:val="0"/>
          <w:numId w:val="15"/>
        </w:numPr>
        <w:spacing w:before="150" w:after="0" w:line="75" w:lineRule="atLeast"/>
        <w:ind w:right="60"/>
        <w:rPr>
          <w:rFonts w:ascii="Verdana" w:eastAsia="Times New Roman" w:hAnsi="Verdana" w:cs="Times New Roman"/>
          <w:vanish/>
          <w:sz w:val="24"/>
          <w:szCs w:val="24"/>
          <w:lang w:eastAsia="bg-BG"/>
        </w:rPr>
      </w:pPr>
      <w:r w:rsidRPr="00D024D5">
        <w:rPr>
          <w:rFonts w:ascii="Verdana" w:eastAsia="Times New Roman" w:hAnsi="Verdana" w:cs="Times New Roman"/>
          <w:vanish/>
          <w:sz w:val="24"/>
          <w:szCs w:val="24"/>
          <w:lang w:eastAsia="bg-BG"/>
        </w:rPr>
        <w:t> </w:t>
      </w:r>
    </w:p>
    <w:p w:rsidR="00157AA9" w:rsidRPr="00D024D5" w:rsidRDefault="00157AA9" w:rsidP="00157AA9">
      <w:pPr>
        <w:numPr>
          <w:ilvl w:val="0"/>
          <w:numId w:val="15"/>
        </w:numPr>
        <w:spacing w:before="150" w:after="0" w:line="75" w:lineRule="atLeast"/>
        <w:ind w:right="60"/>
        <w:rPr>
          <w:rFonts w:ascii="Verdana" w:eastAsia="Times New Roman" w:hAnsi="Verdana" w:cs="Times New Roman"/>
          <w:vanish/>
          <w:sz w:val="24"/>
          <w:szCs w:val="24"/>
          <w:lang w:eastAsia="bg-BG"/>
        </w:rPr>
      </w:pPr>
      <w:r w:rsidRPr="00D024D5">
        <w:rPr>
          <w:rFonts w:ascii="Verdana" w:eastAsia="Times New Roman" w:hAnsi="Verdana" w:cs="Times New Roman"/>
          <w:vanish/>
          <w:sz w:val="24"/>
          <w:szCs w:val="24"/>
          <w:lang w:eastAsia="bg-BG"/>
        </w:rPr>
        <w:t> </w:t>
      </w:r>
    </w:p>
    <w:p w:rsidR="00157AA9" w:rsidRPr="00D024D5" w:rsidRDefault="00157AA9" w:rsidP="00157AA9">
      <w:pPr>
        <w:spacing w:after="0" w:line="240" w:lineRule="auto"/>
        <w:ind w:firstLine="360"/>
        <w:jc w:val="both"/>
        <w:rPr>
          <w:rFonts w:ascii="Times New Roman" w:hAnsi="Times New Roman" w:cs="Times New Roman"/>
          <w:color w:val="000000"/>
          <w:sz w:val="24"/>
          <w:szCs w:val="24"/>
        </w:rPr>
      </w:pPr>
      <w:bookmarkStart w:id="6" w:name="to_paragraph_id18616932"/>
      <w:bookmarkEnd w:id="6"/>
    </w:p>
    <w:p w:rsidR="00157AA9" w:rsidRPr="00D024D5" w:rsidRDefault="00157AA9" w:rsidP="00157AA9">
      <w:pPr>
        <w:spacing w:after="0" w:line="240" w:lineRule="auto"/>
        <w:ind w:firstLine="709"/>
        <w:jc w:val="both"/>
        <w:rPr>
          <w:rFonts w:ascii="Times New Roman" w:hAnsi="Times New Roman" w:cs="Times New Roman"/>
          <w:color w:val="000000"/>
          <w:sz w:val="24"/>
          <w:szCs w:val="24"/>
        </w:rPr>
      </w:pPr>
      <w:r w:rsidRPr="00D024D5">
        <w:rPr>
          <w:rFonts w:ascii="Times New Roman" w:hAnsi="Times New Roman" w:cs="Times New Roman"/>
          <w:color w:val="000000"/>
          <w:sz w:val="24"/>
          <w:szCs w:val="24"/>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по ал. 1 на участниците в тридневен срок от издаването му. Възложителят уведомява Европейската комисия в случаите по </w:t>
      </w:r>
      <w:hyperlink r:id="rId23" w:history="1">
        <w:r w:rsidRPr="00D024D5">
          <w:rPr>
            <w:rFonts w:ascii="Times New Roman" w:hAnsi="Times New Roman" w:cs="Times New Roman"/>
            <w:color w:val="000000"/>
            <w:sz w:val="24"/>
            <w:szCs w:val="24"/>
          </w:rPr>
          <w:t>чл. 70, ал. 4</w:t>
        </w:r>
      </w:hyperlink>
      <w:r w:rsidRPr="00D024D5">
        <w:rPr>
          <w:rFonts w:ascii="Times New Roman" w:hAnsi="Times New Roman" w:cs="Times New Roman"/>
          <w:color w:val="000000"/>
          <w:sz w:val="24"/>
          <w:szCs w:val="24"/>
        </w:rPr>
        <w:t xml:space="preserve"> от ЗОП. </w:t>
      </w:r>
    </w:p>
    <w:p w:rsidR="00157AA9" w:rsidRPr="00D024D5" w:rsidRDefault="00157AA9" w:rsidP="00157AA9">
      <w:pPr>
        <w:spacing w:after="0" w:line="240" w:lineRule="auto"/>
        <w:ind w:firstLine="709"/>
        <w:jc w:val="both"/>
        <w:rPr>
          <w:rFonts w:ascii="Times New Roman" w:hAnsi="Times New Roman" w:cs="Times New Roman"/>
          <w:color w:val="000000"/>
          <w:sz w:val="24"/>
          <w:szCs w:val="24"/>
        </w:rPr>
      </w:pPr>
      <w:r w:rsidRPr="00D024D5">
        <w:rPr>
          <w:rFonts w:ascii="Times New Roman" w:hAnsi="Times New Roman" w:cs="Times New Roman"/>
          <w:color w:val="000000"/>
          <w:sz w:val="24"/>
          <w:szCs w:val="24"/>
        </w:rPr>
        <w:t xml:space="preserve">Възложителят публикува в профила на купувача решението заедно с протокола на комисията при условията на </w:t>
      </w:r>
      <w:hyperlink r:id="rId24" w:history="1">
        <w:r w:rsidRPr="00D024D5">
          <w:rPr>
            <w:rFonts w:ascii="Times New Roman" w:hAnsi="Times New Roman" w:cs="Times New Roman"/>
            <w:color w:val="000000"/>
            <w:sz w:val="24"/>
            <w:szCs w:val="24"/>
          </w:rPr>
          <w:t>чл. 22б, ал. 3</w:t>
        </w:r>
      </w:hyperlink>
      <w:r w:rsidRPr="00D024D5">
        <w:rPr>
          <w:rFonts w:ascii="Times New Roman" w:hAnsi="Times New Roman" w:cs="Times New Roman"/>
          <w:color w:val="000000"/>
          <w:sz w:val="24"/>
          <w:szCs w:val="24"/>
        </w:rPr>
        <w:t xml:space="preserve"> от ЗОП и в същия ден изпраща решението на участниците.</w:t>
      </w:r>
    </w:p>
    <w:p w:rsidR="00157AA9" w:rsidRPr="00D024D5" w:rsidRDefault="00157AA9" w:rsidP="00157AA9">
      <w:pPr>
        <w:numPr>
          <w:ilvl w:val="0"/>
          <w:numId w:val="15"/>
        </w:numPr>
        <w:spacing w:after="0" w:line="240" w:lineRule="auto"/>
        <w:ind w:right="60"/>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numPr>
          <w:ilvl w:val="0"/>
          <w:numId w:val="15"/>
        </w:numPr>
        <w:shd w:val="clear" w:color="auto" w:fill="FFFFFF"/>
        <w:spacing w:after="0" w:line="240" w:lineRule="auto"/>
        <w:ind w:right="60"/>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numPr>
          <w:ilvl w:val="0"/>
          <w:numId w:val="15"/>
        </w:numPr>
        <w:spacing w:after="0" w:line="240" w:lineRule="auto"/>
        <w:ind w:right="60"/>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numPr>
          <w:ilvl w:val="0"/>
          <w:numId w:val="15"/>
        </w:numPr>
        <w:shd w:val="clear" w:color="auto" w:fill="FFFFFF"/>
        <w:spacing w:after="0" w:line="240" w:lineRule="auto"/>
        <w:ind w:right="60"/>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157AA9" w:rsidRPr="00D024D5" w:rsidRDefault="00157AA9" w:rsidP="00157AA9">
      <w:pPr>
        <w:spacing w:after="0" w:line="240" w:lineRule="auto"/>
        <w:ind w:firstLine="709"/>
        <w:jc w:val="both"/>
        <w:rPr>
          <w:rFonts w:ascii="Times New Roman" w:hAnsi="Times New Roman" w:cs="Times New Roman"/>
          <w:color w:val="000000"/>
          <w:sz w:val="24"/>
          <w:szCs w:val="24"/>
        </w:rPr>
      </w:pPr>
      <w:bookmarkStart w:id="7" w:name="to_paragraph_id18616933"/>
      <w:bookmarkEnd w:id="7"/>
      <w:r w:rsidRPr="00D024D5">
        <w:rPr>
          <w:rFonts w:ascii="Times New Roman" w:hAnsi="Times New Roman" w:cs="Times New Roman"/>
          <w:color w:val="000000"/>
          <w:sz w:val="24"/>
          <w:szCs w:val="24"/>
        </w:rPr>
        <w:t>Възложителят сключва договор за обществена поръчка с участника, класиран от комисията на първо място и определен за изпълнител.</w:t>
      </w:r>
    </w:p>
    <w:p w:rsidR="00157AA9" w:rsidRPr="00D024D5" w:rsidRDefault="00157AA9" w:rsidP="00157AA9">
      <w:pPr>
        <w:spacing w:after="0" w:line="240" w:lineRule="auto"/>
        <w:ind w:firstLine="709"/>
        <w:jc w:val="both"/>
        <w:rPr>
          <w:rFonts w:ascii="Times New Roman" w:hAnsi="Times New Roman" w:cs="Times New Roman"/>
          <w:color w:val="000000"/>
          <w:sz w:val="24"/>
          <w:szCs w:val="24"/>
        </w:rPr>
      </w:pPr>
      <w:r w:rsidRPr="00D024D5">
        <w:rPr>
          <w:rFonts w:ascii="Times New Roman" w:hAnsi="Times New Roman" w:cs="Times New Roman"/>
          <w:color w:val="000000"/>
          <w:sz w:val="24"/>
          <w:szCs w:val="24"/>
        </w:rPr>
        <w:lastRenderedPageBreak/>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157AA9" w:rsidRPr="00D024D5" w:rsidRDefault="00157AA9" w:rsidP="00157AA9">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откаже да сключи договор;</w:t>
      </w:r>
    </w:p>
    <w:p w:rsidR="00157AA9" w:rsidRPr="00D024D5" w:rsidRDefault="00157AA9" w:rsidP="00157AA9">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не изпълни някое от изискванията на </w:t>
      </w:r>
      <w:hyperlink r:id="rId25" w:history="1">
        <w:r w:rsidRPr="00D024D5">
          <w:rPr>
            <w:rFonts w:ascii="Times New Roman" w:eastAsia="Times New Roman" w:hAnsi="Times New Roman" w:cs="Times New Roman"/>
            <w:color w:val="000000"/>
            <w:sz w:val="24"/>
            <w:szCs w:val="24"/>
            <w:lang w:eastAsia="bg-BG"/>
          </w:rPr>
          <w:t>чл. 42, ал. 1</w:t>
        </w:r>
      </w:hyperlink>
      <w:r w:rsidRPr="00D024D5">
        <w:rPr>
          <w:rFonts w:ascii="Times New Roman" w:eastAsia="Times New Roman" w:hAnsi="Times New Roman" w:cs="Times New Roman"/>
          <w:color w:val="000000"/>
          <w:sz w:val="24"/>
          <w:szCs w:val="24"/>
          <w:lang w:eastAsia="bg-BG"/>
        </w:rPr>
        <w:t xml:space="preserve"> от ЗОП; </w:t>
      </w:r>
    </w:p>
    <w:p w:rsidR="00157AA9" w:rsidRPr="00D024D5" w:rsidRDefault="00157AA9" w:rsidP="00157AA9">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не отговаря на изискванията на чл. 47, ал. 1 и 5 от ЗОП или на посочените в обявлението изисквания на </w:t>
      </w:r>
      <w:hyperlink r:id="rId26" w:history="1">
        <w:r w:rsidRPr="00D024D5">
          <w:rPr>
            <w:rFonts w:ascii="Times New Roman" w:eastAsia="Times New Roman" w:hAnsi="Times New Roman" w:cs="Times New Roman"/>
            <w:color w:val="000000"/>
            <w:sz w:val="24"/>
            <w:szCs w:val="24"/>
            <w:lang w:eastAsia="bg-BG"/>
          </w:rPr>
          <w:t>чл. 47, ал. 2</w:t>
        </w:r>
      </w:hyperlink>
      <w:r w:rsidRPr="00D024D5">
        <w:rPr>
          <w:rFonts w:ascii="Times New Roman" w:eastAsia="Times New Roman" w:hAnsi="Times New Roman" w:cs="Times New Roman"/>
          <w:color w:val="000000"/>
          <w:sz w:val="24"/>
          <w:szCs w:val="24"/>
          <w:lang w:eastAsia="bg-BG"/>
        </w:rPr>
        <w:t xml:space="preserve"> от ЗОП.</w:t>
      </w:r>
    </w:p>
    <w:p w:rsidR="00157AA9" w:rsidRPr="00D024D5" w:rsidRDefault="00157AA9" w:rsidP="00157AA9">
      <w:pPr>
        <w:spacing w:after="0" w:line="240" w:lineRule="auto"/>
        <w:ind w:left="720"/>
        <w:jc w:val="both"/>
        <w:rPr>
          <w:rFonts w:ascii="Times New Roman" w:eastAsia="Times New Roman" w:hAnsi="Times New Roman" w:cs="Times New Roman"/>
          <w:color w:val="000000"/>
          <w:sz w:val="24"/>
          <w:szCs w:val="24"/>
          <w:lang w:eastAsia="bg-BG"/>
        </w:rPr>
      </w:pPr>
    </w:p>
    <w:p w:rsidR="00157AA9" w:rsidRPr="00D024D5" w:rsidRDefault="00157AA9" w:rsidP="00157AA9">
      <w:pPr>
        <w:shd w:val="clear" w:color="auto" w:fill="B8CCE4"/>
        <w:spacing w:after="0" w:line="240" w:lineRule="auto"/>
        <w:rPr>
          <w:rFonts w:ascii="Times New Roman" w:eastAsia="Times New Roman" w:hAnsi="Times New Roman" w:cs="Times New Roman"/>
          <w:b/>
          <w:sz w:val="24"/>
          <w:szCs w:val="24"/>
          <w:lang w:eastAsia="bg-BG"/>
        </w:rPr>
      </w:pPr>
      <w:r w:rsidRPr="00D024D5">
        <w:rPr>
          <w:rFonts w:ascii="Times New Roman" w:eastAsia="Times New Roman" w:hAnsi="Times New Roman" w:cs="Times New Roman"/>
          <w:b/>
          <w:sz w:val="24"/>
          <w:szCs w:val="24"/>
          <w:lang w:val="en-US" w:eastAsia="bg-BG"/>
        </w:rPr>
        <w:t xml:space="preserve">9. </w:t>
      </w:r>
      <w:r w:rsidRPr="00D024D5">
        <w:rPr>
          <w:rFonts w:ascii="Times New Roman" w:eastAsia="Times New Roman" w:hAnsi="Times New Roman" w:cs="Times New Roman"/>
          <w:b/>
          <w:sz w:val="24"/>
          <w:szCs w:val="24"/>
          <w:lang w:val="en-US" w:eastAsia="bg-BG"/>
        </w:rPr>
        <w:tab/>
      </w:r>
      <w:r w:rsidRPr="00D024D5">
        <w:rPr>
          <w:rFonts w:ascii="Times New Roman" w:eastAsia="Times New Roman" w:hAnsi="Times New Roman" w:cs="Times New Roman"/>
          <w:b/>
          <w:sz w:val="24"/>
          <w:szCs w:val="24"/>
          <w:lang w:eastAsia="bg-BG"/>
        </w:rPr>
        <w:t>ДРУГИ УКАЗАНИЯ.</w:t>
      </w:r>
    </w:p>
    <w:p w:rsidR="00157AA9" w:rsidRPr="00D024D5" w:rsidRDefault="00157AA9" w:rsidP="00157AA9">
      <w:pPr>
        <w:spacing w:after="0" w:line="240" w:lineRule="auto"/>
        <w:ind w:firstLine="720"/>
        <w:jc w:val="both"/>
        <w:rPr>
          <w:rFonts w:ascii="Times New Roman" w:hAnsi="Times New Roman" w:cs="Times New Roman"/>
          <w:sz w:val="24"/>
          <w:szCs w:val="24"/>
        </w:rPr>
      </w:pPr>
      <w:r w:rsidRPr="00D024D5">
        <w:rPr>
          <w:rFonts w:ascii="Times New Roman" w:hAnsi="Times New Roman" w:cs="Times New Roman"/>
          <w:sz w:val="24"/>
          <w:szCs w:val="24"/>
        </w:rPr>
        <w:t xml:space="preserve">Възложителят публикува документацията за участие на своя Профил на купувача в интернет на адрес </w:t>
      </w:r>
      <w:hyperlink r:id="rId27" w:history="1">
        <w:r w:rsidRPr="00D024D5">
          <w:rPr>
            <w:rFonts w:ascii="Times New Roman" w:hAnsi="Times New Roman" w:cs="Times New Roman"/>
            <w:b/>
            <w:color w:val="000000"/>
            <w:sz w:val="24"/>
            <w:szCs w:val="24"/>
          </w:rPr>
          <w:t>http://ruse-bg.eu/bg/displayzop/516/......./index.html</w:t>
        </w:r>
      </w:hyperlink>
      <w:r w:rsidRPr="00D024D5">
        <w:rPr>
          <w:rFonts w:ascii="Times New Roman" w:hAnsi="Times New Roman" w:cs="Times New Roman"/>
          <w:b/>
          <w:sz w:val="24"/>
          <w:szCs w:val="24"/>
          <w:u w:val="single"/>
          <w:lang w:val="en-US"/>
        </w:rPr>
        <w:t xml:space="preserve"> </w:t>
      </w:r>
      <w:r w:rsidRPr="00D024D5">
        <w:rPr>
          <w:rFonts w:ascii="Times New Roman" w:hAnsi="Times New Roman" w:cs="Times New Roman"/>
          <w:sz w:val="24"/>
          <w:szCs w:val="24"/>
        </w:rPr>
        <w:t xml:space="preserve">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 посочен по-горе. </w:t>
      </w:r>
    </w:p>
    <w:p w:rsidR="00157AA9" w:rsidRPr="00D024D5" w:rsidRDefault="00157AA9" w:rsidP="00157AA9">
      <w:pPr>
        <w:spacing w:after="0" w:line="240" w:lineRule="auto"/>
        <w:ind w:firstLine="708"/>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Само лица, които са направили писмено искане за разяснение по документацията и са посочили електронен адрес, получават дадените разяснения и по електронна поща в деня на публикуването им в профила на купувача на възложителя. </w:t>
      </w:r>
    </w:p>
    <w:p w:rsidR="00157AA9" w:rsidRPr="00D024D5" w:rsidRDefault="00157AA9" w:rsidP="00157AA9">
      <w:pPr>
        <w:spacing w:after="0" w:line="240" w:lineRule="auto"/>
        <w:ind w:firstLine="360"/>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 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157AA9" w:rsidRPr="00D024D5" w:rsidRDefault="00157AA9" w:rsidP="00157AA9">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лично – срещу подпис;</w:t>
      </w:r>
    </w:p>
    <w:p w:rsidR="00157AA9" w:rsidRPr="00D024D5" w:rsidRDefault="00157AA9" w:rsidP="00157AA9">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rsidR="00157AA9" w:rsidRPr="00D024D5" w:rsidRDefault="00157AA9" w:rsidP="00157AA9">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чрез куриерска служба;</w:t>
      </w:r>
    </w:p>
    <w:p w:rsidR="00157AA9" w:rsidRPr="00D024D5" w:rsidRDefault="00157AA9" w:rsidP="00157AA9">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по факс;</w:t>
      </w:r>
    </w:p>
    <w:p w:rsidR="00157AA9" w:rsidRPr="00D024D5" w:rsidRDefault="00157AA9" w:rsidP="00157AA9">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по електронен път при условията и по реда на Закона за електронния документ и електронния подпис; </w:t>
      </w:r>
    </w:p>
    <w:p w:rsidR="00157AA9" w:rsidRPr="00D024D5" w:rsidRDefault="00157AA9" w:rsidP="00157AA9">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чрез комбинация от тези средства.</w:t>
      </w:r>
    </w:p>
    <w:p w:rsidR="00157AA9" w:rsidRPr="00D024D5" w:rsidRDefault="00157AA9" w:rsidP="00157AA9">
      <w:pPr>
        <w:spacing w:after="0" w:line="240" w:lineRule="auto"/>
        <w:ind w:firstLine="720"/>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 </w:t>
      </w:r>
    </w:p>
    <w:p w:rsidR="00157AA9" w:rsidRPr="00D024D5" w:rsidRDefault="00157AA9" w:rsidP="00157AA9">
      <w:pPr>
        <w:spacing w:after="0" w:line="240" w:lineRule="auto"/>
        <w:ind w:firstLine="720"/>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В предвидените от ЗОП хипотези, някои документи по процедурата се обявяват и само чрез профила на купувача на възложителя. </w:t>
      </w:r>
    </w:p>
    <w:p w:rsidR="00157AA9" w:rsidRPr="00D024D5" w:rsidRDefault="00157AA9" w:rsidP="00157AA9">
      <w:pPr>
        <w:spacing w:after="0" w:line="240" w:lineRule="auto"/>
        <w:ind w:firstLine="720"/>
        <w:jc w:val="both"/>
        <w:textAlignment w:val="center"/>
        <w:rPr>
          <w:rFonts w:ascii="Times New Roman" w:hAnsi="Times New Roman" w:cs="Times New Roman"/>
          <w:sz w:val="24"/>
          <w:szCs w:val="24"/>
        </w:rPr>
      </w:pPr>
    </w:p>
    <w:p w:rsidR="00157AA9" w:rsidRPr="00D024D5" w:rsidRDefault="00157AA9" w:rsidP="00157AA9">
      <w:pPr>
        <w:spacing w:after="0" w:line="240" w:lineRule="auto"/>
        <w:ind w:firstLine="720"/>
        <w:jc w:val="both"/>
        <w:textAlignment w:val="center"/>
        <w:rPr>
          <w:rFonts w:ascii="Times New Roman" w:hAnsi="Times New Roman" w:cs="Times New Roman"/>
          <w:sz w:val="24"/>
          <w:szCs w:val="24"/>
          <w:lang w:val="en-US"/>
        </w:rPr>
      </w:pPr>
    </w:p>
    <w:p w:rsidR="00157AA9" w:rsidRPr="00D024D5" w:rsidRDefault="00157AA9" w:rsidP="00157AA9">
      <w:pPr>
        <w:shd w:val="clear" w:color="auto" w:fill="B8CCE4"/>
        <w:spacing w:after="0" w:line="240" w:lineRule="auto"/>
        <w:rPr>
          <w:rFonts w:ascii="Times New Roman" w:eastAsia="Times New Roman" w:hAnsi="Times New Roman" w:cs="Times New Roman"/>
          <w:b/>
          <w:sz w:val="24"/>
          <w:szCs w:val="24"/>
          <w:lang w:eastAsia="bg-BG"/>
        </w:rPr>
      </w:pPr>
      <w:r w:rsidRPr="00D024D5">
        <w:rPr>
          <w:rFonts w:ascii="Times New Roman" w:eastAsia="Times New Roman" w:hAnsi="Times New Roman" w:cs="Times New Roman"/>
          <w:b/>
          <w:sz w:val="24"/>
          <w:szCs w:val="24"/>
          <w:lang w:eastAsia="bg-BG"/>
        </w:rPr>
        <w:t>10. МЕТОДИКА – КРИТЕРИИ ЗА ОЦЕНКА НА ПРЕДЛОЖЕНИЯТА И ОПРЕДЕЛЯНЕ НА ТЕЖЕСТТА ИМ В КОМПЛЕКСНАТА ОЦЕНКА.</w:t>
      </w:r>
    </w:p>
    <w:p w:rsidR="00157AA9" w:rsidRPr="00D024D5" w:rsidRDefault="00157AA9" w:rsidP="00157AA9">
      <w:pPr>
        <w:rPr>
          <w:rFonts w:ascii="Times New Roman" w:hAnsi="Times New Roman" w:cs="Times New Roman"/>
          <w:sz w:val="24"/>
          <w:szCs w:val="24"/>
        </w:rPr>
      </w:pPr>
    </w:p>
    <w:p w:rsidR="00157AA9" w:rsidRPr="00D024D5" w:rsidRDefault="00157AA9" w:rsidP="00157AA9">
      <w:pPr>
        <w:spacing w:before="120" w:after="120"/>
        <w:ind w:firstLine="708"/>
        <w:jc w:val="both"/>
        <w:rPr>
          <w:rFonts w:ascii="Times New Roman" w:eastAsia="Times New Roman" w:hAnsi="Times New Roman" w:cs="Times New Roman"/>
          <w:sz w:val="24"/>
          <w:szCs w:val="24"/>
        </w:rPr>
      </w:pPr>
      <w:r w:rsidRPr="00D024D5">
        <w:rPr>
          <w:rFonts w:ascii="Times New Roman" w:hAnsi="Times New Roman" w:cs="Times New Roman"/>
          <w:sz w:val="24"/>
          <w:szCs w:val="24"/>
        </w:rPr>
        <w:t xml:space="preserve">Критерият за оценка на офертите е „икономически най-изгодна оферта“ съгласно чл. 37, ал. 1, т. 2 от ЗОП, </w:t>
      </w:r>
      <w:r w:rsidRPr="00D024D5">
        <w:rPr>
          <w:rFonts w:ascii="Times New Roman" w:eastAsia="Times New Roman" w:hAnsi="Times New Roman" w:cs="Times New Roman"/>
          <w:sz w:val="24"/>
          <w:szCs w:val="24"/>
        </w:rPr>
        <w:t>т.е участник, чиято оферта в най – голяма степен отговаря на предварително обявените от Възложителя изисквания.</w:t>
      </w:r>
    </w:p>
    <w:p w:rsidR="00157AA9" w:rsidRPr="00D024D5" w:rsidRDefault="00157AA9" w:rsidP="00157AA9">
      <w:pPr>
        <w:spacing w:after="0" w:line="240" w:lineRule="auto"/>
        <w:ind w:firstLine="708"/>
        <w:jc w:val="both"/>
        <w:rPr>
          <w:rFonts w:ascii="Times New Roman" w:eastAsia="Times New Roman" w:hAnsi="Times New Roman" w:cs="Times New Roman"/>
          <w:sz w:val="24"/>
          <w:szCs w:val="24"/>
        </w:rPr>
      </w:pPr>
      <w:r w:rsidRPr="00D024D5">
        <w:rPr>
          <w:rFonts w:ascii="Times New Roman" w:eastAsia="Times New Roman" w:hAnsi="Times New Roman" w:cs="Times New Roman"/>
          <w:sz w:val="24"/>
          <w:szCs w:val="24"/>
        </w:rPr>
        <w:t>Оценяването и класирането на офертите се извършва в съответствие с процедурните правила в глава пета „Открита процедура“, раздел ІІ „Разглеждане, оценка и класиране на офертите“ от ЗОП при следните показатели за оценка:</w:t>
      </w:r>
    </w:p>
    <w:p w:rsidR="00157AA9" w:rsidRPr="007C5E84" w:rsidRDefault="00157AA9" w:rsidP="00157AA9">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Техническа оценка</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ab/>
        <w:t xml:space="preserve">        Показател, отразяващ относителната тежест на качеството на техническото предложение за изпълнение на дейността. Максималната оценка, която може да получи </w:t>
      </w:r>
      <w:r w:rsidRPr="007C5E84">
        <w:rPr>
          <w:rFonts w:ascii="Times New Roman" w:eastAsia="Times New Roman" w:hAnsi="Times New Roman" w:cs="Times New Roman"/>
          <w:sz w:val="24"/>
          <w:szCs w:val="24"/>
          <w:lang w:eastAsia="bg-BG"/>
        </w:rPr>
        <w:lastRenderedPageBreak/>
        <w:t xml:space="preserve">офертата на кандидат е 100 точки, които се разпределят по </w:t>
      </w:r>
      <w:proofErr w:type="spellStart"/>
      <w:r w:rsidRPr="007C5E84">
        <w:rPr>
          <w:rFonts w:ascii="Times New Roman" w:eastAsia="Times New Roman" w:hAnsi="Times New Roman" w:cs="Times New Roman"/>
          <w:sz w:val="24"/>
          <w:szCs w:val="24"/>
          <w:lang w:eastAsia="bg-BG"/>
        </w:rPr>
        <w:t>подпоказатели</w:t>
      </w:r>
      <w:proofErr w:type="spellEnd"/>
      <w:r w:rsidRPr="007C5E84">
        <w:rPr>
          <w:rFonts w:ascii="Times New Roman" w:eastAsia="Times New Roman" w:hAnsi="Times New Roman" w:cs="Times New Roman"/>
          <w:sz w:val="24"/>
          <w:szCs w:val="24"/>
          <w:lang w:eastAsia="bg-BG"/>
        </w:rPr>
        <w:t xml:space="preserve"> по следния начин:</w:t>
      </w:r>
    </w:p>
    <w:p w:rsidR="00157AA9" w:rsidRPr="007C5E84" w:rsidRDefault="00157AA9" w:rsidP="00157AA9">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1. Срок за изпълнение на поръчката /П1/- 30 т.</w:t>
      </w:r>
    </w:p>
    <w:p w:rsidR="00157AA9" w:rsidRPr="007C5E84" w:rsidRDefault="00157AA9" w:rsidP="00157AA9">
      <w:pPr>
        <w:spacing w:after="0" w:line="240" w:lineRule="auto"/>
        <w:jc w:val="both"/>
        <w:rPr>
          <w:rFonts w:ascii="Times New Roman" w:eastAsia="Times New Roman" w:hAnsi="Times New Roman" w:cs="Times New Roman"/>
          <w:b/>
          <w:sz w:val="24"/>
          <w:szCs w:val="24"/>
          <w:lang w:eastAsia="bg-BG"/>
        </w:rPr>
      </w:pP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w:t>
      </w:r>
      <w:proofErr w:type="spellStart"/>
      <w:r w:rsidRPr="007C5E84">
        <w:rPr>
          <w:rFonts w:ascii="Times New Roman" w:eastAsia="Times New Roman" w:hAnsi="Times New Roman" w:cs="Times New Roman"/>
          <w:sz w:val="24"/>
          <w:szCs w:val="24"/>
          <w:u w:val="single"/>
          <w:lang w:eastAsia="bg-BG"/>
        </w:rPr>
        <w:t>Ср</w:t>
      </w:r>
      <w:proofErr w:type="spellEnd"/>
      <w:r w:rsidRPr="007C5E84">
        <w:rPr>
          <w:rFonts w:ascii="Times New Roman" w:eastAsia="Times New Roman" w:hAnsi="Times New Roman" w:cs="Times New Roman"/>
          <w:sz w:val="24"/>
          <w:szCs w:val="24"/>
          <w:u w:val="single"/>
          <w:lang w:eastAsia="bg-BG"/>
        </w:rPr>
        <w:t xml:space="preserve"> </w:t>
      </w:r>
      <w:r w:rsidRPr="007C5E84">
        <w:rPr>
          <w:rFonts w:ascii="Times New Roman" w:eastAsia="Times New Roman" w:hAnsi="Times New Roman" w:cs="Times New Roman"/>
          <w:sz w:val="16"/>
          <w:szCs w:val="16"/>
          <w:u w:val="single"/>
          <w:lang w:eastAsia="bg-BG"/>
        </w:rPr>
        <w:t>минимален</w:t>
      </w:r>
      <w:r w:rsidRPr="007C5E84">
        <w:rPr>
          <w:rFonts w:ascii="Times New Roman" w:eastAsia="Times New Roman" w:hAnsi="Times New Roman" w:cs="Times New Roman"/>
          <w:b/>
          <w:sz w:val="16"/>
          <w:szCs w:val="16"/>
          <w:lang w:eastAsia="bg-BG"/>
        </w:rPr>
        <w:t xml:space="preserve">    </w:t>
      </w:r>
      <w:r w:rsidRPr="007C5E84">
        <w:rPr>
          <w:rFonts w:ascii="Times New Roman" w:eastAsia="Times New Roman" w:hAnsi="Times New Roman" w:cs="Times New Roman"/>
          <w:b/>
          <w:sz w:val="24"/>
          <w:szCs w:val="24"/>
          <w:lang w:eastAsia="bg-BG"/>
        </w:rPr>
        <w:t xml:space="preserve">Х 30 т., </w:t>
      </w:r>
      <w:r w:rsidRPr="007C5E84">
        <w:rPr>
          <w:rFonts w:ascii="Times New Roman" w:eastAsia="Times New Roman" w:hAnsi="Times New Roman" w:cs="Times New Roman"/>
          <w:sz w:val="24"/>
          <w:szCs w:val="24"/>
          <w:lang w:eastAsia="bg-BG"/>
        </w:rPr>
        <w:t>където:</w:t>
      </w:r>
    </w:p>
    <w:p w:rsidR="00157AA9" w:rsidRPr="007C5E84" w:rsidRDefault="00157AA9" w:rsidP="00157AA9">
      <w:pPr>
        <w:spacing w:after="0" w:line="240" w:lineRule="auto"/>
        <w:jc w:val="both"/>
        <w:rPr>
          <w:rFonts w:ascii="Times New Roman" w:eastAsia="Times New Roman" w:hAnsi="Times New Roman" w:cs="Times New Roman"/>
          <w:sz w:val="16"/>
          <w:szCs w:val="16"/>
          <w:lang w:eastAsia="bg-BG"/>
        </w:rPr>
      </w:pPr>
      <w:r w:rsidRPr="007C5E84">
        <w:rPr>
          <w:rFonts w:ascii="Times New Roman" w:eastAsia="Times New Roman" w:hAnsi="Times New Roman" w:cs="Times New Roman"/>
          <w:sz w:val="24"/>
          <w:szCs w:val="24"/>
          <w:lang w:eastAsia="bg-BG"/>
        </w:rPr>
        <w:t xml:space="preserve">                   </w:t>
      </w:r>
      <w:proofErr w:type="spellStart"/>
      <w:r w:rsidRPr="007C5E84">
        <w:rPr>
          <w:rFonts w:ascii="Times New Roman" w:eastAsia="Times New Roman" w:hAnsi="Times New Roman" w:cs="Times New Roman"/>
          <w:sz w:val="24"/>
          <w:szCs w:val="24"/>
          <w:lang w:eastAsia="bg-BG"/>
        </w:rPr>
        <w:t>Ср</w:t>
      </w:r>
      <w:proofErr w:type="spellEnd"/>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sz w:val="16"/>
          <w:szCs w:val="16"/>
          <w:lang w:eastAsia="bg-BG"/>
        </w:rPr>
        <w:t>предлаган</w:t>
      </w:r>
    </w:p>
    <w:p w:rsidR="00157AA9" w:rsidRPr="007C5E84" w:rsidRDefault="00157AA9" w:rsidP="00157AA9">
      <w:pPr>
        <w:spacing w:after="0" w:line="240" w:lineRule="auto"/>
        <w:jc w:val="both"/>
        <w:rPr>
          <w:rFonts w:ascii="Times New Roman" w:eastAsia="Times New Roman" w:hAnsi="Times New Roman" w:cs="Times New Roman"/>
          <w:sz w:val="16"/>
          <w:szCs w:val="16"/>
          <w:lang w:eastAsia="bg-BG"/>
        </w:rPr>
      </w:pPr>
    </w:p>
    <w:p w:rsidR="00157AA9" w:rsidRPr="007C5E84" w:rsidRDefault="00157AA9" w:rsidP="00157AA9">
      <w:pPr>
        <w:spacing w:after="0" w:line="240" w:lineRule="auto"/>
        <w:jc w:val="both"/>
        <w:rPr>
          <w:rFonts w:ascii="Times New Roman" w:eastAsia="Times New Roman" w:hAnsi="Times New Roman" w:cs="Times New Roman"/>
          <w:b/>
          <w:sz w:val="16"/>
          <w:szCs w:val="16"/>
          <w:lang w:eastAsia="bg-BG"/>
        </w:rPr>
      </w:pPr>
      <w:r w:rsidRPr="007C5E84">
        <w:rPr>
          <w:rFonts w:ascii="Times New Roman" w:eastAsia="Times New Roman" w:hAnsi="Times New Roman" w:cs="Times New Roman"/>
          <w:sz w:val="24"/>
          <w:szCs w:val="24"/>
          <w:lang w:eastAsia="bg-BG"/>
        </w:rPr>
        <w:t xml:space="preserve">                   </w:t>
      </w:r>
      <w:proofErr w:type="spellStart"/>
      <w:r w:rsidRPr="007C5E84">
        <w:rPr>
          <w:rFonts w:ascii="Times New Roman" w:eastAsia="Times New Roman" w:hAnsi="Times New Roman" w:cs="Times New Roman"/>
          <w:sz w:val="24"/>
          <w:szCs w:val="24"/>
          <w:lang w:eastAsia="bg-BG"/>
        </w:rPr>
        <w:t>Ср</w:t>
      </w:r>
      <w:proofErr w:type="spellEnd"/>
      <w:r w:rsidRPr="007C5E84">
        <w:rPr>
          <w:rFonts w:ascii="Times New Roman" w:eastAsia="Times New Roman" w:hAnsi="Times New Roman" w:cs="Times New Roman"/>
          <w:sz w:val="16"/>
          <w:szCs w:val="16"/>
          <w:lang w:eastAsia="bg-BG"/>
        </w:rPr>
        <w:t xml:space="preserve"> минимален</w:t>
      </w:r>
      <w:r w:rsidRPr="007C5E84">
        <w:rPr>
          <w:rFonts w:ascii="Times New Roman" w:eastAsia="Times New Roman" w:hAnsi="Times New Roman" w:cs="Times New Roman"/>
          <w:b/>
          <w:sz w:val="16"/>
          <w:szCs w:val="16"/>
          <w:lang w:eastAsia="bg-BG"/>
        </w:rPr>
        <w:t xml:space="preserve"> – </w:t>
      </w:r>
      <w:r w:rsidRPr="007C5E84">
        <w:rPr>
          <w:rFonts w:ascii="Times New Roman" w:eastAsia="Times New Roman" w:hAnsi="Times New Roman" w:cs="Times New Roman"/>
          <w:sz w:val="24"/>
          <w:szCs w:val="24"/>
          <w:lang w:eastAsia="bg-BG"/>
        </w:rPr>
        <w:t>най-краткият предложен срок за изпълнение на поръчката</w:t>
      </w:r>
      <w:r w:rsidRPr="007C5E84">
        <w:rPr>
          <w:rFonts w:ascii="Times New Roman" w:eastAsia="Times New Roman" w:hAnsi="Times New Roman" w:cs="Times New Roman"/>
          <w:sz w:val="16"/>
          <w:szCs w:val="16"/>
          <w:lang w:eastAsia="bg-BG"/>
        </w:rPr>
        <w:t>;</w:t>
      </w:r>
      <w:r w:rsidRPr="007C5E84">
        <w:rPr>
          <w:rFonts w:ascii="Times New Roman" w:eastAsia="Times New Roman" w:hAnsi="Times New Roman" w:cs="Times New Roman"/>
          <w:b/>
          <w:sz w:val="16"/>
          <w:szCs w:val="16"/>
          <w:lang w:eastAsia="bg-BG"/>
        </w:rPr>
        <w:t xml:space="preserve">  </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b/>
          <w:sz w:val="16"/>
          <w:szCs w:val="16"/>
          <w:lang w:eastAsia="bg-BG"/>
        </w:rPr>
        <w:t xml:space="preserve">                            </w:t>
      </w:r>
      <w:proofErr w:type="spellStart"/>
      <w:r w:rsidRPr="007C5E84">
        <w:rPr>
          <w:rFonts w:ascii="Times New Roman" w:eastAsia="Times New Roman" w:hAnsi="Times New Roman" w:cs="Times New Roman"/>
          <w:sz w:val="24"/>
          <w:szCs w:val="24"/>
          <w:lang w:eastAsia="bg-BG"/>
        </w:rPr>
        <w:t>Ср</w:t>
      </w:r>
      <w:proofErr w:type="spellEnd"/>
      <w:r w:rsidRPr="007C5E84">
        <w:rPr>
          <w:rFonts w:ascii="Times New Roman" w:eastAsia="Times New Roman" w:hAnsi="Times New Roman" w:cs="Times New Roman"/>
          <w:sz w:val="16"/>
          <w:szCs w:val="16"/>
          <w:lang w:eastAsia="bg-BG"/>
        </w:rPr>
        <w:t xml:space="preserve"> предлаган  - </w:t>
      </w:r>
      <w:r w:rsidRPr="007C5E84">
        <w:rPr>
          <w:rFonts w:ascii="Times New Roman" w:eastAsia="Times New Roman" w:hAnsi="Times New Roman" w:cs="Times New Roman"/>
          <w:sz w:val="24"/>
          <w:szCs w:val="24"/>
          <w:lang w:eastAsia="bg-BG"/>
        </w:rPr>
        <w:t>конкретен срок, предлаган от участника, чиито оферта се оценява.</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Числото 30 е коефициент на тежест.</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i/>
          <w:sz w:val="24"/>
          <w:szCs w:val="24"/>
          <w:lang w:eastAsia="bg-BG"/>
        </w:rPr>
        <w:t xml:space="preserve">Забележка: минималната мерна единица- 1 ден. Предложението по съответния </w:t>
      </w:r>
      <w:proofErr w:type="spellStart"/>
      <w:r w:rsidRPr="007C5E84">
        <w:rPr>
          <w:rFonts w:ascii="Times New Roman" w:eastAsia="Times New Roman" w:hAnsi="Times New Roman" w:cs="Times New Roman"/>
          <w:i/>
          <w:sz w:val="24"/>
          <w:szCs w:val="24"/>
          <w:lang w:eastAsia="bg-BG"/>
        </w:rPr>
        <w:t>подпоказател</w:t>
      </w:r>
      <w:proofErr w:type="spellEnd"/>
      <w:r w:rsidRPr="007C5E84">
        <w:rPr>
          <w:rFonts w:ascii="Times New Roman" w:eastAsia="Times New Roman" w:hAnsi="Times New Roman" w:cs="Times New Roman"/>
          <w:i/>
          <w:sz w:val="24"/>
          <w:szCs w:val="24"/>
          <w:lang w:eastAsia="bg-BG"/>
        </w:rPr>
        <w:t xml:space="preserve"> трябва да има числово изражение и да бъде цяло число. Оферти, съдържащи стойности като „веднага“ ще се считат за неотговарящи на предварително заложените условия от възложителя.</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7C5E84" w:rsidRDefault="00157AA9" w:rsidP="00157AA9">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2. Описание на технологията на изпълнение /П2/- 20 точки</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При пълно и подробно описание на подготовката на проекта за позиция В  и за всички позиции: подготовката на терена; полагането на типовете настилки; монтирането на детските съоръжения и паркова мебел и подходящите за това атмосферни и климатични условия за завършване на обектите от съответната позиция, офертата получава 20 т.</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При описание съдържащо несъществени непълноти, или тогава, когато участникът е описал само част от предвидените дейности в проектите и само част от начина на изпълнение на елементите на обектите и необходимите за това климатични условия, офертата получава 10 точки.</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При липса на описание, или при описание съдържащо съществени непълноти, комисията предлага участникът за отстраняване.</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„Подробно/пълно“-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на качеството на изпълнение на поръчката и надграждане над предвидените технически спецификации и изисквания;</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 участник се предлага за отстраняване от процедурата за възлагане на обществената поръчка.</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техническите изисквания, като например несъответствие между изискуеми </w:t>
      </w:r>
      <w:r w:rsidRPr="007C5E84">
        <w:rPr>
          <w:rFonts w:ascii="Times New Roman" w:eastAsia="Times New Roman" w:hAnsi="Times New Roman" w:cs="Times New Roman"/>
          <w:sz w:val="24"/>
          <w:szCs w:val="24"/>
          <w:lang w:eastAsia="bg-BG"/>
        </w:rPr>
        <w:lastRenderedPageBreak/>
        <w:t>документи и предлагани такива и други подобни. При установени съществени непълноти в техническото предложение на участник, офертата му следва да бъде предложена за отстраняване.</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Общата оценка по техническата част на офертите е сбор от оценките, получени по изброените по-горе </w:t>
      </w:r>
      <w:proofErr w:type="spellStart"/>
      <w:r w:rsidRPr="007C5E84">
        <w:rPr>
          <w:rFonts w:ascii="Times New Roman" w:eastAsia="Times New Roman" w:hAnsi="Times New Roman" w:cs="Times New Roman"/>
          <w:sz w:val="24"/>
          <w:szCs w:val="24"/>
          <w:lang w:eastAsia="bg-BG"/>
        </w:rPr>
        <w:t>подпоказатели</w:t>
      </w:r>
      <w:proofErr w:type="spellEnd"/>
      <w:r w:rsidRPr="007C5E84">
        <w:rPr>
          <w:rFonts w:ascii="Times New Roman" w:eastAsia="Times New Roman" w:hAnsi="Times New Roman" w:cs="Times New Roman"/>
          <w:sz w:val="24"/>
          <w:szCs w:val="24"/>
          <w:lang w:eastAsia="bg-BG"/>
        </w:rPr>
        <w:t>:</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ТО = П1 + П2</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7C5E84" w:rsidRDefault="00157AA9" w:rsidP="00157AA9">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Финансова оценка</w:t>
      </w:r>
    </w:p>
    <w:p w:rsidR="00157AA9" w:rsidRPr="007C5E84" w:rsidRDefault="00157AA9" w:rsidP="00157AA9">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b/>
          <w:sz w:val="24"/>
          <w:szCs w:val="24"/>
          <w:lang w:eastAsia="bg-BG"/>
        </w:rPr>
        <w:t xml:space="preserve">                 Предлагана цена на за изпълнение на поръчката /П3/- 50 точки</w:t>
      </w:r>
    </w:p>
    <w:p w:rsidR="00157AA9" w:rsidRPr="007C5E84" w:rsidRDefault="00157AA9" w:rsidP="00157AA9">
      <w:pPr>
        <w:spacing w:after="0" w:line="240" w:lineRule="auto"/>
        <w:jc w:val="both"/>
        <w:rPr>
          <w:rFonts w:ascii="Times New Roman" w:eastAsia="Times New Roman" w:hAnsi="Times New Roman" w:cs="Times New Roman"/>
          <w:b/>
          <w:sz w:val="24"/>
          <w:szCs w:val="24"/>
          <w:lang w:eastAsia="bg-BG"/>
        </w:rPr>
      </w:pPr>
    </w:p>
    <w:p w:rsidR="00157AA9" w:rsidRPr="007C5E84" w:rsidRDefault="00157AA9" w:rsidP="00157AA9">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b/>
          <w:sz w:val="24"/>
          <w:szCs w:val="24"/>
          <w:lang w:eastAsia="bg-BG"/>
        </w:rPr>
        <w:t xml:space="preserve">                 </w:t>
      </w:r>
      <w:r w:rsidRPr="007C5E84">
        <w:rPr>
          <w:rFonts w:ascii="Times New Roman" w:eastAsia="Times New Roman" w:hAnsi="Times New Roman" w:cs="Times New Roman"/>
          <w:b/>
          <w:sz w:val="24"/>
          <w:szCs w:val="24"/>
          <w:u w:val="single"/>
          <w:lang w:eastAsia="bg-BG"/>
        </w:rPr>
        <w:t xml:space="preserve">П </w:t>
      </w:r>
      <w:r w:rsidRPr="007C5E84">
        <w:rPr>
          <w:rFonts w:ascii="Times New Roman" w:eastAsia="Times New Roman" w:hAnsi="Times New Roman" w:cs="Times New Roman"/>
          <w:b/>
          <w:sz w:val="16"/>
          <w:szCs w:val="16"/>
          <w:u w:val="single"/>
          <w:lang w:eastAsia="bg-BG"/>
        </w:rPr>
        <w:t xml:space="preserve">цена </w:t>
      </w:r>
      <w:r w:rsidRPr="007C5E84">
        <w:rPr>
          <w:rFonts w:ascii="Times New Roman" w:eastAsia="Times New Roman" w:hAnsi="Times New Roman" w:cs="Times New Roman"/>
          <w:b/>
          <w:sz w:val="16"/>
          <w:szCs w:val="16"/>
          <w:u w:val="single"/>
          <w:lang w:val="en-US" w:eastAsia="bg-BG"/>
        </w:rPr>
        <w:t>min</w:t>
      </w:r>
      <w:r w:rsidRPr="007C5E84">
        <w:rPr>
          <w:rFonts w:ascii="Times New Roman" w:eastAsia="Times New Roman" w:hAnsi="Times New Roman" w:cs="Times New Roman"/>
          <w:b/>
          <w:sz w:val="16"/>
          <w:szCs w:val="16"/>
          <w:lang w:eastAsia="bg-BG"/>
        </w:rPr>
        <w:t xml:space="preserve">   </w:t>
      </w:r>
      <w:r w:rsidRPr="007C5E84">
        <w:rPr>
          <w:rFonts w:ascii="Times New Roman" w:eastAsia="Times New Roman" w:hAnsi="Times New Roman" w:cs="Times New Roman"/>
          <w:b/>
          <w:sz w:val="24"/>
          <w:szCs w:val="24"/>
          <w:lang w:eastAsia="bg-BG"/>
        </w:rPr>
        <w:t>Х 50, където</w:t>
      </w:r>
    </w:p>
    <w:p w:rsidR="00157AA9" w:rsidRPr="007C5E84" w:rsidRDefault="00157AA9" w:rsidP="00157AA9">
      <w:pPr>
        <w:spacing w:after="0" w:line="240" w:lineRule="auto"/>
        <w:jc w:val="both"/>
        <w:rPr>
          <w:rFonts w:ascii="Times New Roman" w:eastAsia="Times New Roman" w:hAnsi="Times New Roman" w:cs="Times New Roman"/>
          <w:b/>
          <w:sz w:val="16"/>
          <w:szCs w:val="16"/>
          <w:lang w:eastAsia="bg-BG"/>
        </w:rPr>
      </w:pPr>
      <w:r w:rsidRPr="007C5E84">
        <w:rPr>
          <w:rFonts w:ascii="Times New Roman" w:eastAsia="Times New Roman" w:hAnsi="Times New Roman" w:cs="Times New Roman"/>
          <w:b/>
          <w:sz w:val="24"/>
          <w:szCs w:val="24"/>
          <w:lang w:eastAsia="bg-BG"/>
        </w:rPr>
        <w:t xml:space="preserve">                 П </w:t>
      </w:r>
      <w:r w:rsidRPr="007C5E84">
        <w:rPr>
          <w:rFonts w:ascii="Times New Roman" w:eastAsia="Times New Roman" w:hAnsi="Times New Roman" w:cs="Times New Roman"/>
          <w:b/>
          <w:sz w:val="16"/>
          <w:szCs w:val="16"/>
          <w:lang w:eastAsia="bg-BG"/>
        </w:rPr>
        <w:t>цена</w:t>
      </w:r>
    </w:p>
    <w:p w:rsidR="00157AA9" w:rsidRPr="007C5E84" w:rsidRDefault="00157AA9" w:rsidP="00157AA9">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 xml:space="preserve">П </w:t>
      </w:r>
      <w:r w:rsidRPr="007C5E84">
        <w:rPr>
          <w:rFonts w:ascii="Times New Roman" w:eastAsia="Times New Roman" w:hAnsi="Times New Roman" w:cs="Times New Roman"/>
          <w:b/>
          <w:sz w:val="16"/>
          <w:szCs w:val="16"/>
          <w:lang w:eastAsia="bg-BG"/>
        </w:rPr>
        <w:t xml:space="preserve">цена </w:t>
      </w:r>
      <w:r w:rsidRPr="007C5E84">
        <w:rPr>
          <w:rFonts w:ascii="Times New Roman" w:eastAsia="Times New Roman" w:hAnsi="Times New Roman" w:cs="Times New Roman"/>
          <w:b/>
          <w:sz w:val="16"/>
          <w:szCs w:val="16"/>
          <w:lang w:val="en-US" w:eastAsia="bg-BG"/>
        </w:rPr>
        <w:t>min</w:t>
      </w:r>
      <w:r w:rsidRPr="007C5E84">
        <w:rPr>
          <w:rFonts w:ascii="Times New Roman" w:eastAsia="Times New Roman" w:hAnsi="Times New Roman" w:cs="Times New Roman"/>
          <w:b/>
          <w:sz w:val="16"/>
          <w:szCs w:val="16"/>
          <w:lang w:eastAsia="bg-BG"/>
        </w:rPr>
        <w:t xml:space="preserve">   - </w:t>
      </w:r>
      <w:r w:rsidRPr="007C5E84">
        <w:rPr>
          <w:rFonts w:ascii="Times New Roman" w:eastAsia="Times New Roman" w:hAnsi="Times New Roman" w:cs="Times New Roman"/>
          <w:sz w:val="24"/>
          <w:szCs w:val="24"/>
          <w:lang w:eastAsia="bg-BG"/>
        </w:rPr>
        <w:t>най-ниската цена, предложена за изпълнение на поръчката</w:t>
      </w:r>
      <w:r w:rsidRPr="007C5E84">
        <w:rPr>
          <w:rFonts w:ascii="Times New Roman" w:eastAsia="Times New Roman" w:hAnsi="Times New Roman" w:cs="Times New Roman"/>
          <w:b/>
          <w:sz w:val="24"/>
          <w:szCs w:val="24"/>
          <w:lang w:eastAsia="bg-BG"/>
        </w:rPr>
        <w:t>;</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b/>
          <w:sz w:val="24"/>
          <w:szCs w:val="24"/>
          <w:lang w:eastAsia="bg-BG"/>
        </w:rPr>
        <w:t xml:space="preserve">                 П </w:t>
      </w:r>
      <w:r w:rsidRPr="007C5E84">
        <w:rPr>
          <w:rFonts w:ascii="Times New Roman" w:eastAsia="Times New Roman" w:hAnsi="Times New Roman" w:cs="Times New Roman"/>
          <w:b/>
          <w:sz w:val="16"/>
          <w:szCs w:val="16"/>
          <w:lang w:eastAsia="bg-BG"/>
        </w:rPr>
        <w:t xml:space="preserve">цена- </w:t>
      </w:r>
      <w:r w:rsidRPr="007C5E84">
        <w:rPr>
          <w:rFonts w:ascii="Times New Roman" w:eastAsia="Times New Roman" w:hAnsi="Times New Roman" w:cs="Times New Roman"/>
          <w:sz w:val="24"/>
          <w:szCs w:val="24"/>
          <w:lang w:eastAsia="bg-BG"/>
        </w:rPr>
        <w:t>конкретната предложена цена от участника за изпълнение на поръчката</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Числото 50 е коефициент на тежест.</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Направеното ценово предложение трябва да е обосновано с приложените количествено-стойности сметки. На оценка подлежи предлаганата обща цена за изпълнение на поръчката.</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След извършване на техническата и финансова оценка на офертите се пристъпва към формиране на комплексната оценка. Комплексната оценка е сборът от техническата и финансова оценка.</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КО = ТО + ФО</w:t>
      </w: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p>
    <w:p w:rsidR="00157AA9" w:rsidRPr="007C5E84" w:rsidRDefault="00157AA9" w:rsidP="00157AA9">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Максималният брой точки, който може да събере офертата е 100 точки.</w:t>
      </w:r>
    </w:p>
    <w:p w:rsidR="00157AA9" w:rsidRPr="007C0DCF" w:rsidRDefault="00157AA9" w:rsidP="00157AA9">
      <w:pPr>
        <w:spacing w:after="0" w:line="240" w:lineRule="auto"/>
        <w:ind w:firstLine="708"/>
        <w:jc w:val="both"/>
        <w:rPr>
          <w:rFonts w:ascii="Times New Roman" w:hAnsi="Times New Roman" w:cs="Times New Roman"/>
          <w:b/>
          <w:sz w:val="24"/>
          <w:szCs w:val="24"/>
        </w:rPr>
      </w:pPr>
    </w:p>
    <w:p w:rsidR="00157AA9" w:rsidRPr="007C0DCF" w:rsidRDefault="00157AA9" w:rsidP="00157AA9">
      <w:pPr>
        <w:jc w:val="both"/>
        <w:rPr>
          <w:rFonts w:ascii="Times New Roman" w:hAnsi="Times New Roman" w:cs="Times New Roman"/>
          <w:b/>
          <w:caps/>
          <w:sz w:val="24"/>
          <w:szCs w:val="24"/>
        </w:rPr>
      </w:pPr>
    </w:p>
    <w:p w:rsidR="00157AA9" w:rsidRDefault="00157AA9" w:rsidP="00157AA9">
      <w:pPr>
        <w:pStyle w:val="a6"/>
        <w:rPr>
          <w:rFonts w:ascii="Times New Roman" w:hAnsi="Times New Roman" w:cs="Times New Roman"/>
          <w:sz w:val="24"/>
          <w:szCs w:val="24"/>
        </w:rPr>
      </w:pPr>
      <w:r w:rsidRPr="002A59FD">
        <w:rPr>
          <w:rFonts w:ascii="Times New Roman" w:hAnsi="Times New Roman" w:cs="Times New Roman"/>
          <w:sz w:val="24"/>
          <w:szCs w:val="24"/>
        </w:rPr>
        <w:t xml:space="preserve"> </w:t>
      </w:r>
    </w:p>
    <w:p w:rsidR="00157AA9" w:rsidRDefault="00157AA9" w:rsidP="00157AA9">
      <w:r>
        <w:br w:type="page"/>
      </w: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157AA9" w:rsidRPr="00900882" w:rsidTr="00157AA9">
        <w:tc>
          <w:tcPr>
            <w:tcW w:w="4320" w:type="dxa"/>
            <w:tcBorders>
              <w:top w:val="single" w:sz="8" w:space="0" w:color="C0C0C0"/>
              <w:left w:val="single" w:sz="8" w:space="0" w:color="C0C0C0"/>
              <w:bottom w:val="single" w:sz="8" w:space="0" w:color="C0C0C0"/>
              <w:right w:val="single" w:sz="8" w:space="0" w:color="C0C0C0"/>
            </w:tcBorders>
          </w:tcPr>
          <w:p w:rsidR="00157AA9" w:rsidRPr="00900882" w:rsidRDefault="00157AA9" w:rsidP="00157AA9">
            <w:pPr>
              <w:jc w:val="both"/>
              <w:rPr>
                <w:rFonts w:ascii="Times New Roman" w:hAnsi="Times New Roman" w:cs="Times New Roman"/>
                <w:b/>
                <w:color w:val="000000"/>
                <w:sz w:val="24"/>
                <w:szCs w:val="24"/>
              </w:rPr>
            </w:pPr>
            <w:r w:rsidRPr="00900882">
              <w:rPr>
                <w:rFonts w:ascii="Times New Roman" w:hAnsi="Times New Roman" w:cs="Times New Roman"/>
                <w:b/>
                <w:color w:val="000000"/>
                <w:sz w:val="24"/>
                <w:szCs w:val="24"/>
              </w:rPr>
              <w:lastRenderedPageBreak/>
              <w:t>Наименование на участника:</w:t>
            </w:r>
          </w:p>
        </w:tc>
        <w:tc>
          <w:tcPr>
            <w:tcW w:w="4680" w:type="dxa"/>
            <w:tcBorders>
              <w:top w:val="single" w:sz="8" w:space="0" w:color="C0C0C0"/>
              <w:left w:val="single" w:sz="8" w:space="0" w:color="C0C0C0"/>
              <w:bottom w:val="single" w:sz="8" w:space="0" w:color="C0C0C0"/>
              <w:right w:val="single" w:sz="8" w:space="0" w:color="C0C0C0"/>
            </w:tcBorders>
          </w:tcPr>
          <w:p w:rsidR="00157AA9" w:rsidRPr="00900882" w:rsidRDefault="00157AA9" w:rsidP="00157AA9">
            <w:pPr>
              <w:ind w:left="252"/>
              <w:jc w:val="both"/>
              <w:rPr>
                <w:rFonts w:ascii="Times New Roman" w:hAnsi="Times New Roman" w:cs="Times New Roman"/>
                <w:i/>
                <w:color w:val="000000"/>
                <w:sz w:val="24"/>
                <w:szCs w:val="24"/>
              </w:rPr>
            </w:pPr>
          </w:p>
        </w:tc>
      </w:tr>
    </w:tbl>
    <w:p w:rsidR="003E138A" w:rsidRDefault="003E138A" w:rsidP="00157AA9">
      <w:pPr>
        <w:pStyle w:val="5"/>
        <w:spacing w:before="480"/>
        <w:jc w:val="both"/>
        <w:rPr>
          <w:b w:val="0"/>
          <w:bCs w:val="0"/>
          <w:i w:val="0"/>
          <w:sz w:val="24"/>
          <w:szCs w:val="24"/>
          <w:lang w:val="bg-BG"/>
        </w:rPr>
      </w:pPr>
    </w:p>
    <w:p w:rsidR="00157AA9" w:rsidRDefault="00157AA9" w:rsidP="00157AA9">
      <w:pPr>
        <w:pStyle w:val="5"/>
        <w:spacing w:before="480"/>
        <w:jc w:val="both"/>
        <w:rPr>
          <w:i w:val="0"/>
          <w:sz w:val="24"/>
          <w:szCs w:val="24"/>
          <w:lang w:val="en-US"/>
        </w:rPr>
      </w:pPr>
      <w:r w:rsidRPr="00FA6101">
        <w:rPr>
          <w:b w:val="0"/>
          <w:bCs w:val="0"/>
          <w:i w:val="0"/>
          <w:sz w:val="24"/>
          <w:szCs w:val="24"/>
        </w:rPr>
        <w:t>СПИСЪК</w:t>
      </w:r>
      <w:r w:rsidRPr="00FA6101">
        <w:rPr>
          <w:b w:val="0"/>
          <w:bCs w:val="0"/>
          <w:i w:val="0"/>
          <w:sz w:val="24"/>
          <w:szCs w:val="24"/>
          <w:lang w:val="bg-BG"/>
        </w:rPr>
        <w:t xml:space="preserve"> </w:t>
      </w:r>
      <w:proofErr w:type="spellStart"/>
      <w:r w:rsidRPr="00FA6101">
        <w:rPr>
          <w:b w:val="0"/>
          <w:bCs w:val="0"/>
          <w:i w:val="0"/>
          <w:iCs w:val="0"/>
          <w:sz w:val="24"/>
          <w:szCs w:val="24"/>
        </w:rPr>
        <w:t>на</w:t>
      </w:r>
      <w:proofErr w:type="spellEnd"/>
      <w:r w:rsidRPr="00FA6101">
        <w:rPr>
          <w:b w:val="0"/>
          <w:bCs w:val="0"/>
          <w:i w:val="0"/>
          <w:iCs w:val="0"/>
          <w:sz w:val="24"/>
          <w:szCs w:val="24"/>
        </w:rPr>
        <w:t xml:space="preserve"> </w:t>
      </w:r>
      <w:proofErr w:type="spellStart"/>
      <w:r w:rsidRPr="00FA6101">
        <w:rPr>
          <w:b w:val="0"/>
          <w:bCs w:val="0"/>
          <w:i w:val="0"/>
          <w:iCs w:val="0"/>
          <w:sz w:val="24"/>
          <w:szCs w:val="24"/>
        </w:rPr>
        <w:t>документите</w:t>
      </w:r>
      <w:proofErr w:type="spellEnd"/>
      <w:r w:rsidRPr="00FA6101">
        <w:rPr>
          <w:b w:val="0"/>
          <w:bCs w:val="0"/>
          <w:i w:val="0"/>
          <w:iCs w:val="0"/>
          <w:sz w:val="24"/>
          <w:szCs w:val="24"/>
        </w:rPr>
        <w:t xml:space="preserve">, </w:t>
      </w:r>
      <w:proofErr w:type="spellStart"/>
      <w:r w:rsidRPr="00FA6101">
        <w:rPr>
          <w:b w:val="0"/>
          <w:bCs w:val="0"/>
          <w:i w:val="0"/>
          <w:iCs w:val="0"/>
          <w:sz w:val="24"/>
          <w:szCs w:val="24"/>
        </w:rPr>
        <w:t>съдържащи</w:t>
      </w:r>
      <w:proofErr w:type="spellEnd"/>
      <w:r w:rsidRPr="00FA6101">
        <w:rPr>
          <w:b w:val="0"/>
          <w:bCs w:val="0"/>
          <w:i w:val="0"/>
          <w:iCs w:val="0"/>
          <w:sz w:val="24"/>
          <w:szCs w:val="24"/>
        </w:rPr>
        <w:t xml:space="preserve"> </w:t>
      </w:r>
      <w:proofErr w:type="spellStart"/>
      <w:r w:rsidRPr="00FA6101">
        <w:rPr>
          <w:b w:val="0"/>
          <w:bCs w:val="0"/>
          <w:i w:val="0"/>
          <w:iCs w:val="0"/>
          <w:sz w:val="24"/>
          <w:szCs w:val="24"/>
        </w:rPr>
        <w:t>се</w:t>
      </w:r>
      <w:proofErr w:type="spellEnd"/>
      <w:r w:rsidRPr="00FA6101">
        <w:rPr>
          <w:b w:val="0"/>
          <w:bCs w:val="0"/>
          <w:i w:val="0"/>
          <w:iCs w:val="0"/>
          <w:sz w:val="24"/>
          <w:szCs w:val="24"/>
        </w:rPr>
        <w:t xml:space="preserve"> в </w:t>
      </w:r>
      <w:proofErr w:type="spellStart"/>
      <w:r w:rsidRPr="00FA6101">
        <w:rPr>
          <w:b w:val="0"/>
          <w:bCs w:val="0"/>
          <w:i w:val="0"/>
          <w:iCs w:val="0"/>
          <w:sz w:val="24"/>
          <w:szCs w:val="24"/>
        </w:rPr>
        <w:t>офертата</w:t>
      </w:r>
      <w:proofErr w:type="spellEnd"/>
      <w:r w:rsidRPr="00FA6101">
        <w:rPr>
          <w:b w:val="0"/>
          <w:bCs w:val="0"/>
          <w:i w:val="0"/>
          <w:iCs w:val="0"/>
          <w:sz w:val="24"/>
          <w:szCs w:val="24"/>
          <w:lang w:val="bg-BG"/>
        </w:rPr>
        <w:t xml:space="preserve"> за участие в открита процедура с предмет: </w:t>
      </w:r>
      <w:r w:rsidRPr="002D5C55">
        <w:rPr>
          <w:i w:val="0"/>
          <w:sz w:val="24"/>
          <w:szCs w:val="24"/>
          <w:lang w:val="bg-BG"/>
        </w:rPr>
        <w:t>„Обновяване и изграждане на детски площадки на територията на Община Русе“</w:t>
      </w:r>
      <w:r>
        <w:rPr>
          <w:i w:val="0"/>
          <w:sz w:val="24"/>
          <w:szCs w:val="24"/>
          <w:lang w:val="en-US"/>
        </w:rPr>
        <w:t xml:space="preserve">. </w:t>
      </w:r>
    </w:p>
    <w:p w:rsidR="00157AA9" w:rsidRPr="002D5C55" w:rsidRDefault="00157AA9" w:rsidP="00157AA9">
      <w:pPr>
        <w:rPr>
          <w:lang w:val="en-US" w:eastAsia="bg-BG"/>
        </w:rPr>
      </w:pPr>
    </w:p>
    <w:p w:rsidR="00157AA9" w:rsidRPr="00900882" w:rsidRDefault="00157AA9" w:rsidP="00157AA9">
      <w:pPr>
        <w:jc w:val="both"/>
        <w:rPr>
          <w:rFonts w:ascii="Times New Roman" w:hAnsi="Times New Roman" w:cs="Times New Roman"/>
          <w:b/>
          <w:sz w:val="24"/>
          <w:szCs w:val="24"/>
        </w:rPr>
      </w:pPr>
      <w:r w:rsidRPr="00900882">
        <w:rPr>
          <w:rFonts w:ascii="Times New Roman" w:hAnsi="Times New Roman" w:cs="Times New Roman"/>
          <w:b/>
          <w:sz w:val="24"/>
          <w:szCs w:val="24"/>
        </w:rPr>
        <w:t>СЪДЪРЖАНИЕ НА ПЛИК № 1 „Документи за подбор”</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6064"/>
        <w:gridCol w:w="2268"/>
      </w:tblGrid>
      <w:tr w:rsidR="00157AA9" w:rsidRPr="00900882" w:rsidTr="00157AA9">
        <w:trPr>
          <w:trHeight w:val="1063"/>
        </w:trPr>
        <w:tc>
          <w:tcPr>
            <w:tcW w:w="990" w:type="dxa"/>
            <w:shd w:val="clear" w:color="auto" w:fill="EAEAEA"/>
            <w:vAlign w:val="center"/>
          </w:tcPr>
          <w:p w:rsidR="00157AA9" w:rsidRPr="00900882" w:rsidRDefault="00157AA9" w:rsidP="00157AA9">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shd w:val="clear" w:color="auto" w:fill="EAEAEA"/>
            <w:vAlign w:val="center"/>
          </w:tcPr>
          <w:p w:rsidR="00157AA9" w:rsidRPr="00900882" w:rsidRDefault="00157AA9" w:rsidP="00157AA9">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157AA9" w:rsidRPr="004D44EC" w:rsidRDefault="00157AA9" w:rsidP="00157AA9">
            <w:pPr>
              <w:pStyle w:val="a7"/>
              <w:spacing w:after="0"/>
              <w:jc w:val="center"/>
              <w:rPr>
                <w:b/>
                <w:bCs/>
                <w:color w:val="000000"/>
              </w:rPr>
            </w:pPr>
            <w:r w:rsidRPr="004D44EC">
              <w:rPr>
                <w:b/>
                <w:bCs/>
                <w:color w:val="000000"/>
              </w:rPr>
              <w:t>Брой страници</w:t>
            </w:r>
          </w:p>
          <w:p w:rsidR="00157AA9" w:rsidRPr="004D44EC" w:rsidRDefault="00157AA9" w:rsidP="00157AA9">
            <w:pPr>
              <w:pStyle w:val="a7"/>
              <w:spacing w:after="0"/>
              <w:jc w:val="center"/>
              <w:rPr>
                <w:bCs/>
                <w:color w:val="000000"/>
              </w:rPr>
            </w:pPr>
            <w:r w:rsidRPr="004D44EC">
              <w:rPr>
                <w:b/>
                <w:bCs/>
                <w:color w:val="000000"/>
              </w:rPr>
              <w:t>(от .... до .... стр.)</w:t>
            </w: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caps/>
                <w:sz w:val="24"/>
                <w:szCs w:val="24"/>
              </w:rPr>
            </w:pPr>
            <w:r w:rsidRPr="00900882">
              <w:rPr>
                <w:rFonts w:ascii="Times New Roman" w:hAnsi="Times New Roman" w:cs="Times New Roman"/>
                <w:caps/>
                <w:sz w:val="24"/>
                <w:szCs w:val="24"/>
              </w:rPr>
              <w:t>...</w:t>
            </w: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r w:rsidR="00157AA9" w:rsidRPr="00900882" w:rsidTr="00157AA9">
        <w:tc>
          <w:tcPr>
            <w:tcW w:w="990" w:type="dxa"/>
          </w:tcPr>
          <w:p w:rsidR="00157AA9" w:rsidRPr="00900882" w:rsidRDefault="00157AA9" w:rsidP="00157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64" w:type="dxa"/>
          </w:tcPr>
          <w:p w:rsidR="00157AA9" w:rsidRPr="00900882" w:rsidRDefault="00157AA9" w:rsidP="00157AA9">
            <w:pPr>
              <w:spacing w:after="0" w:line="240" w:lineRule="auto"/>
              <w:rPr>
                <w:rFonts w:ascii="Times New Roman" w:hAnsi="Times New Roman" w:cs="Times New Roman"/>
                <w:sz w:val="24"/>
                <w:szCs w:val="24"/>
              </w:rPr>
            </w:pPr>
          </w:p>
        </w:tc>
        <w:tc>
          <w:tcPr>
            <w:tcW w:w="2268" w:type="dxa"/>
          </w:tcPr>
          <w:p w:rsidR="00157AA9" w:rsidRPr="00900882" w:rsidRDefault="00157AA9" w:rsidP="00157AA9">
            <w:pPr>
              <w:spacing w:after="0" w:line="240" w:lineRule="auto"/>
              <w:rPr>
                <w:rFonts w:ascii="Times New Roman" w:hAnsi="Times New Roman" w:cs="Times New Roman"/>
                <w:sz w:val="24"/>
                <w:szCs w:val="24"/>
              </w:rPr>
            </w:pPr>
          </w:p>
        </w:tc>
      </w:tr>
    </w:tbl>
    <w:p w:rsidR="00157AA9" w:rsidRPr="00900882" w:rsidRDefault="00157AA9" w:rsidP="00157AA9">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p w:rsidR="00157AA9" w:rsidRPr="00900882" w:rsidRDefault="00157AA9" w:rsidP="00157AA9">
      <w:pPr>
        <w:spacing w:before="360"/>
        <w:jc w:val="center"/>
        <w:rPr>
          <w:rFonts w:ascii="Times New Roman" w:hAnsi="Times New Roman" w:cs="Times New Roman"/>
          <w:b/>
          <w:sz w:val="24"/>
          <w:szCs w:val="24"/>
        </w:rPr>
      </w:pPr>
      <w:r w:rsidRPr="00900882">
        <w:rPr>
          <w:rFonts w:ascii="Times New Roman" w:hAnsi="Times New Roman" w:cs="Times New Roman"/>
          <w:b/>
          <w:sz w:val="24"/>
          <w:szCs w:val="24"/>
        </w:rPr>
        <w:t>СЪДЪРЖАНИЕ НА ПЛИК № 2 „Предложение за изпълнение на поръчката”</w:t>
      </w:r>
    </w:p>
    <w:p w:rsidR="00157AA9" w:rsidRPr="00900882" w:rsidRDefault="00157AA9" w:rsidP="00157AA9">
      <w:pPr>
        <w:spacing w:before="120" w:after="120"/>
        <w:jc w:val="center"/>
        <w:rPr>
          <w:rFonts w:ascii="Times New Roman" w:hAnsi="Times New Roman" w:cs="Times New Roman"/>
          <w:sz w:val="24"/>
          <w:szCs w:val="24"/>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7"/>
        <w:gridCol w:w="6057"/>
        <w:gridCol w:w="2268"/>
      </w:tblGrid>
      <w:tr w:rsidR="00157AA9" w:rsidRPr="00900882" w:rsidTr="00157AA9">
        <w:trPr>
          <w:trHeight w:val="1139"/>
        </w:trPr>
        <w:tc>
          <w:tcPr>
            <w:tcW w:w="990" w:type="dxa"/>
            <w:shd w:val="clear" w:color="auto" w:fill="EAEAEA"/>
            <w:vAlign w:val="center"/>
          </w:tcPr>
          <w:p w:rsidR="00157AA9" w:rsidRPr="00900882" w:rsidRDefault="00157AA9" w:rsidP="00157AA9">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gridSpan w:val="2"/>
            <w:shd w:val="clear" w:color="auto" w:fill="EAEAEA"/>
            <w:vAlign w:val="center"/>
          </w:tcPr>
          <w:p w:rsidR="00157AA9" w:rsidRPr="00900882" w:rsidRDefault="00157AA9" w:rsidP="00157AA9">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157AA9" w:rsidRPr="004D44EC" w:rsidRDefault="00157AA9" w:rsidP="00157AA9">
            <w:pPr>
              <w:pStyle w:val="a7"/>
              <w:spacing w:after="0"/>
              <w:jc w:val="center"/>
              <w:rPr>
                <w:b/>
                <w:bCs/>
                <w:color w:val="000000"/>
              </w:rPr>
            </w:pPr>
            <w:r w:rsidRPr="004D44EC">
              <w:rPr>
                <w:b/>
                <w:bCs/>
                <w:color w:val="000000"/>
              </w:rPr>
              <w:t>Брой страници</w:t>
            </w:r>
          </w:p>
          <w:p w:rsidR="00157AA9" w:rsidRPr="00900882" w:rsidRDefault="00157AA9" w:rsidP="00157AA9">
            <w:pPr>
              <w:pStyle w:val="a7"/>
              <w:spacing w:after="0"/>
              <w:jc w:val="center"/>
              <w:rPr>
                <w:caps/>
                <w:color w:val="000000"/>
              </w:rPr>
            </w:pPr>
            <w:r w:rsidRPr="004D44EC">
              <w:rPr>
                <w:b/>
                <w:bCs/>
                <w:color w:val="000000"/>
              </w:rPr>
              <w:t>(от .... до .... стр.)</w:t>
            </w:r>
          </w:p>
        </w:tc>
      </w:tr>
      <w:tr w:rsidR="00157AA9" w:rsidRPr="00900882" w:rsidTr="00157AA9">
        <w:tc>
          <w:tcPr>
            <w:tcW w:w="997" w:type="dxa"/>
            <w:gridSpan w:val="2"/>
          </w:tcPr>
          <w:p w:rsidR="00157AA9" w:rsidRPr="00900882" w:rsidRDefault="00157AA9" w:rsidP="00157AA9">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57"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2268" w:type="dxa"/>
          </w:tcPr>
          <w:p w:rsidR="00157AA9" w:rsidRPr="00900882" w:rsidRDefault="00157AA9" w:rsidP="00157AA9">
            <w:pPr>
              <w:spacing w:after="0" w:line="240" w:lineRule="auto"/>
              <w:jc w:val="center"/>
              <w:rPr>
                <w:rFonts w:ascii="Times New Roman" w:hAnsi="Times New Roman" w:cs="Times New Roman"/>
                <w:sz w:val="24"/>
                <w:szCs w:val="24"/>
              </w:rPr>
            </w:pPr>
          </w:p>
        </w:tc>
      </w:tr>
      <w:tr w:rsidR="00157AA9" w:rsidRPr="00900882" w:rsidTr="00157AA9">
        <w:tc>
          <w:tcPr>
            <w:tcW w:w="997" w:type="dxa"/>
            <w:gridSpan w:val="2"/>
          </w:tcPr>
          <w:p w:rsidR="00157AA9" w:rsidRPr="00900882" w:rsidRDefault="00157AA9" w:rsidP="00157AA9">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57"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2268" w:type="dxa"/>
          </w:tcPr>
          <w:p w:rsidR="00157AA9" w:rsidRPr="00900882" w:rsidRDefault="00157AA9" w:rsidP="00157AA9">
            <w:pPr>
              <w:spacing w:after="0" w:line="240" w:lineRule="auto"/>
              <w:jc w:val="center"/>
              <w:rPr>
                <w:rFonts w:ascii="Times New Roman" w:hAnsi="Times New Roman" w:cs="Times New Roman"/>
                <w:sz w:val="24"/>
                <w:szCs w:val="24"/>
              </w:rPr>
            </w:pPr>
          </w:p>
        </w:tc>
      </w:tr>
      <w:tr w:rsidR="00157AA9" w:rsidRPr="00900882" w:rsidTr="00157AA9">
        <w:tc>
          <w:tcPr>
            <w:tcW w:w="997" w:type="dxa"/>
            <w:gridSpan w:val="2"/>
          </w:tcPr>
          <w:p w:rsidR="00157AA9" w:rsidRPr="00900882" w:rsidRDefault="00157AA9" w:rsidP="00157AA9">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w:t>
            </w:r>
            <w:r>
              <w:rPr>
                <w:rFonts w:ascii="Times New Roman" w:hAnsi="Times New Roman" w:cs="Times New Roman"/>
                <w:sz w:val="24"/>
                <w:szCs w:val="24"/>
              </w:rPr>
              <w:t xml:space="preserve"> *</w:t>
            </w:r>
          </w:p>
        </w:tc>
        <w:tc>
          <w:tcPr>
            <w:tcW w:w="6057"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2268" w:type="dxa"/>
          </w:tcPr>
          <w:p w:rsidR="00157AA9" w:rsidRPr="00900882" w:rsidRDefault="00157AA9" w:rsidP="00157AA9">
            <w:pPr>
              <w:spacing w:after="0" w:line="240" w:lineRule="auto"/>
              <w:jc w:val="center"/>
              <w:rPr>
                <w:rFonts w:ascii="Times New Roman" w:hAnsi="Times New Roman" w:cs="Times New Roman"/>
                <w:sz w:val="24"/>
                <w:szCs w:val="24"/>
              </w:rPr>
            </w:pPr>
          </w:p>
        </w:tc>
      </w:tr>
    </w:tbl>
    <w:p w:rsidR="00157AA9" w:rsidRPr="00335BCD" w:rsidRDefault="00157AA9" w:rsidP="00157AA9">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p w:rsidR="00157AA9" w:rsidRPr="00CD4B65" w:rsidRDefault="00157AA9" w:rsidP="00157AA9">
      <w:pPr>
        <w:spacing w:before="360" w:after="120"/>
        <w:jc w:val="center"/>
        <w:rPr>
          <w:rFonts w:ascii="Times New Roman" w:hAnsi="Times New Roman" w:cs="Times New Roman"/>
          <w:b/>
          <w:sz w:val="24"/>
          <w:szCs w:val="24"/>
        </w:rPr>
      </w:pPr>
      <w:r w:rsidRPr="00900882">
        <w:rPr>
          <w:rFonts w:ascii="Times New Roman" w:hAnsi="Times New Roman" w:cs="Times New Roman"/>
          <w:b/>
          <w:sz w:val="24"/>
          <w:szCs w:val="24"/>
        </w:rPr>
        <w:t>СЪДЪРЖАНИ</w:t>
      </w:r>
      <w:r>
        <w:rPr>
          <w:rFonts w:ascii="Times New Roman" w:hAnsi="Times New Roman" w:cs="Times New Roman"/>
          <w:b/>
          <w:sz w:val="24"/>
          <w:szCs w:val="24"/>
        </w:rPr>
        <w:t>Е НА ПЛИК № 3 „Предлагана цена”</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7"/>
        <w:gridCol w:w="6057"/>
        <w:gridCol w:w="2268"/>
      </w:tblGrid>
      <w:tr w:rsidR="00157AA9" w:rsidRPr="00900882" w:rsidTr="00157AA9">
        <w:trPr>
          <w:trHeight w:val="1123"/>
        </w:trPr>
        <w:tc>
          <w:tcPr>
            <w:tcW w:w="990" w:type="dxa"/>
            <w:shd w:val="clear" w:color="auto" w:fill="EAEAEA"/>
            <w:vAlign w:val="center"/>
          </w:tcPr>
          <w:p w:rsidR="00157AA9" w:rsidRPr="00900882" w:rsidRDefault="00157AA9" w:rsidP="00157AA9">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lastRenderedPageBreak/>
              <w:t>№</w:t>
            </w:r>
          </w:p>
        </w:tc>
        <w:tc>
          <w:tcPr>
            <w:tcW w:w="6064" w:type="dxa"/>
            <w:gridSpan w:val="2"/>
            <w:shd w:val="clear" w:color="auto" w:fill="EAEAEA"/>
            <w:vAlign w:val="center"/>
          </w:tcPr>
          <w:p w:rsidR="00157AA9" w:rsidRPr="00900882" w:rsidRDefault="00157AA9" w:rsidP="00157AA9">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157AA9" w:rsidRPr="004D44EC" w:rsidRDefault="00157AA9" w:rsidP="00157AA9">
            <w:pPr>
              <w:pStyle w:val="a7"/>
              <w:spacing w:after="0"/>
              <w:jc w:val="center"/>
              <w:rPr>
                <w:b/>
                <w:bCs/>
                <w:color w:val="000000"/>
              </w:rPr>
            </w:pPr>
            <w:r w:rsidRPr="004D44EC">
              <w:rPr>
                <w:b/>
                <w:bCs/>
                <w:color w:val="000000"/>
              </w:rPr>
              <w:t>Брой страници</w:t>
            </w:r>
          </w:p>
          <w:p w:rsidR="00157AA9" w:rsidRPr="00900882" w:rsidRDefault="00157AA9" w:rsidP="00157AA9">
            <w:pPr>
              <w:pStyle w:val="a7"/>
              <w:spacing w:after="0"/>
              <w:jc w:val="center"/>
              <w:rPr>
                <w:caps/>
                <w:color w:val="000000"/>
              </w:rPr>
            </w:pPr>
            <w:r w:rsidRPr="004D44EC">
              <w:rPr>
                <w:b/>
                <w:bCs/>
                <w:color w:val="000000"/>
              </w:rPr>
              <w:t>(от .... до .... стр.)</w:t>
            </w:r>
          </w:p>
        </w:tc>
      </w:tr>
      <w:tr w:rsidR="00157AA9" w:rsidRPr="00900882" w:rsidTr="00157AA9">
        <w:tc>
          <w:tcPr>
            <w:tcW w:w="997" w:type="dxa"/>
            <w:gridSpan w:val="2"/>
          </w:tcPr>
          <w:p w:rsidR="00157AA9" w:rsidRPr="00900882" w:rsidRDefault="00157AA9" w:rsidP="00157AA9">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57"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2268" w:type="dxa"/>
          </w:tcPr>
          <w:p w:rsidR="00157AA9" w:rsidRPr="00900882" w:rsidRDefault="00157AA9" w:rsidP="00157AA9">
            <w:pPr>
              <w:spacing w:after="0" w:line="240" w:lineRule="auto"/>
              <w:jc w:val="center"/>
              <w:rPr>
                <w:rFonts w:ascii="Times New Roman" w:hAnsi="Times New Roman" w:cs="Times New Roman"/>
                <w:sz w:val="24"/>
                <w:szCs w:val="24"/>
              </w:rPr>
            </w:pPr>
          </w:p>
        </w:tc>
      </w:tr>
      <w:tr w:rsidR="00157AA9" w:rsidRPr="00900882" w:rsidTr="00157AA9">
        <w:tc>
          <w:tcPr>
            <w:tcW w:w="997" w:type="dxa"/>
            <w:gridSpan w:val="2"/>
          </w:tcPr>
          <w:p w:rsidR="00157AA9" w:rsidRPr="00900882" w:rsidRDefault="00157AA9" w:rsidP="00157AA9">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57"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2268" w:type="dxa"/>
          </w:tcPr>
          <w:p w:rsidR="00157AA9" w:rsidRPr="00900882" w:rsidRDefault="00157AA9" w:rsidP="00157AA9">
            <w:pPr>
              <w:spacing w:after="0" w:line="240" w:lineRule="auto"/>
              <w:jc w:val="center"/>
              <w:rPr>
                <w:rFonts w:ascii="Times New Roman" w:hAnsi="Times New Roman" w:cs="Times New Roman"/>
                <w:sz w:val="24"/>
                <w:szCs w:val="24"/>
              </w:rPr>
            </w:pPr>
          </w:p>
        </w:tc>
      </w:tr>
      <w:tr w:rsidR="00157AA9" w:rsidRPr="00900882" w:rsidTr="00157AA9">
        <w:tc>
          <w:tcPr>
            <w:tcW w:w="997" w:type="dxa"/>
            <w:gridSpan w:val="2"/>
          </w:tcPr>
          <w:p w:rsidR="00157AA9" w:rsidRPr="00900882" w:rsidRDefault="00157AA9" w:rsidP="00157AA9">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w:t>
            </w:r>
            <w:r>
              <w:rPr>
                <w:rFonts w:ascii="Times New Roman" w:hAnsi="Times New Roman" w:cs="Times New Roman"/>
                <w:sz w:val="24"/>
                <w:szCs w:val="24"/>
              </w:rPr>
              <w:t xml:space="preserve"> *</w:t>
            </w:r>
          </w:p>
        </w:tc>
        <w:tc>
          <w:tcPr>
            <w:tcW w:w="6057" w:type="dxa"/>
          </w:tcPr>
          <w:p w:rsidR="00157AA9" w:rsidRPr="00900882" w:rsidRDefault="00157AA9" w:rsidP="00157AA9">
            <w:pPr>
              <w:spacing w:after="0" w:line="240" w:lineRule="auto"/>
              <w:jc w:val="center"/>
              <w:rPr>
                <w:rFonts w:ascii="Times New Roman" w:hAnsi="Times New Roman" w:cs="Times New Roman"/>
                <w:sz w:val="24"/>
                <w:szCs w:val="24"/>
              </w:rPr>
            </w:pPr>
          </w:p>
        </w:tc>
        <w:tc>
          <w:tcPr>
            <w:tcW w:w="2268" w:type="dxa"/>
          </w:tcPr>
          <w:p w:rsidR="00157AA9" w:rsidRPr="00900882" w:rsidRDefault="00157AA9" w:rsidP="00157AA9">
            <w:pPr>
              <w:spacing w:after="0" w:line="240" w:lineRule="auto"/>
              <w:jc w:val="center"/>
              <w:rPr>
                <w:rFonts w:ascii="Times New Roman" w:hAnsi="Times New Roman" w:cs="Times New Roman"/>
                <w:sz w:val="24"/>
                <w:szCs w:val="24"/>
              </w:rPr>
            </w:pPr>
          </w:p>
        </w:tc>
      </w:tr>
    </w:tbl>
    <w:p w:rsidR="00157AA9" w:rsidRPr="00752AF1" w:rsidRDefault="00157AA9" w:rsidP="00157AA9">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157AA9" w:rsidRPr="00900882" w:rsidTr="00157AA9">
        <w:tc>
          <w:tcPr>
            <w:tcW w:w="4320" w:type="dxa"/>
            <w:tcBorders>
              <w:top w:val="single" w:sz="8" w:space="0" w:color="C0C0C0"/>
              <w:left w:val="single" w:sz="8" w:space="0" w:color="C0C0C0"/>
              <w:bottom w:val="single" w:sz="8" w:space="0" w:color="C0C0C0"/>
              <w:right w:val="single" w:sz="8" w:space="0" w:color="C0C0C0"/>
            </w:tcBorders>
          </w:tcPr>
          <w:p w:rsidR="00157AA9" w:rsidRPr="00900882" w:rsidRDefault="00157AA9" w:rsidP="00157AA9">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157AA9" w:rsidRPr="00900882" w:rsidRDefault="00157AA9" w:rsidP="00157AA9">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157AA9" w:rsidRPr="00900882" w:rsidTr="00157AA9">
        <w:tc>
          <w:tcPr>
            <w:tcW w:w="4320" w:type="dxa"/>
            <w:tcBorders>
              <w:top w:val="single" w:sz="8" w:space="0" w:color="C0C0C0"/>
              <w:left w:val="single" w:sz="8" w:space="0" w:color="C0C0C0"/>
              <w:bottom w:val="single" w:sz="8" w:space="0" w:color="C0C0C0"/>
              <w:right w:val="single" w:sz="8" w:space="0" w:color="C0C0C0"/>
            </w:tcBorders>
          </w:tcPr>
          <w:p w:rsidR="00157AA9" w:rsidRPr="00900882" w:rsidRDefault="00157AA9" w:rsidP="00157AA9">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157AA9" w:rsidRPr="00900882" w:rsidRDefault="00157AA9" w:rsidP="00157AA9">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157AA9" w:rsidRPr="00900882" w:rsidTr="00157AA9">
        <w:tc>
          <w:tcPr>
            <w:tcW w:w="4320" w:type="dxa"/>
            <w:tcBorders>
              <w:top w:val="single" w:sz="8" w:space="0" w:color="C0C0C0"/>
              <w:left w:val="single" w:sz="8" w:space="0" w:color="C0C0C0"/>
              <w:bottom w:val="single" w:sz="8" w:space="0" w:color="C0C0C0"/>
              <w:right w:val="single" w:sz="8" w:space="0" w:color="C0C0C0"/>
            </w:tcBorders>
          </w:tcPr>
          <w:p w:rsidR="00157AA9" w:rsidRPr="00900882" w:rsidRDefault="00157AA9" w:rsidP="00157AA9">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157AA9" w:rsidRPr="00900882" w:rsidRDefault="00157AA9" w:rsidP="00157AA9">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157AA9" w:rsidRDefault="00157AA9" w:rsidP="00157AA9">
      <w:pPr>
        <w:spacing w:after="0" w:line="240" w:lineRule="auto"/>
        <w:jc w:val="both"/>
        <w:textAlignment w:val="center"/>
        <w:rPr>
          <w:rFonts w:ascii="Times New Roman" w:hAnsi="Times New Roman" w:cs="Times New Roman"/>
          <w:b/>
          <w:i/>
          <w:sz w:val="24"/>
          <w:szCs w:val="24"/>
        </w:rPr>
      </w:pPr>
    </w:p>
    <w:p w:rsidR="00157AA9" w:rsidRPr="00CD4B65" w:rsidRDefault="00157AA9" w:rsidP="00157AA9">
      <w:r>
        <w:br w:type="page"/>
      </w:r>
    </w:p>
    <w:p w:rsidR="00157AA9" w:rsidRPr="00335BCD" w:rsidRDefault="00157AA9" w:rsidP="00157AA9">
      <w:pPr>
        <w:spacing w:after="0" w:line="240" w:lineRule="auto"/>
        <w:jc w:val="center"/>
        <w:rPr>
          <w:rFonts w:ascii="Times New Roman" w:hAnsi="Times New Roman" w:cs="Times New Roman"/>
          <w:b/>
          <w:color w:val="000000"/>
          <w:spacing w:val="-3"/>
          <w:sz w:val="24"/>
          <w:szCs w:val="24"/>
        </w:rPr>
      </w:pPr>
    </w:p>
    <w:p w:rsidR="00157AA9" w:rsidRPr="00335BCD" w:rsidRDefault="00157AA9" w:rsidP="00157AA9">
      <w:pPr>
        <w:spacing w:after="0" w:line="240" w:lineRule="auto"/>
        <w:jc w:val="center"/>
        <w:rPr>
          <w:rFonts w:ascii="Times New Roman" w:hAnsi="Times New Roman" w:cs="Times New Roman"/>
          <w:b/>
          <w:color w:val="000000"/>
          <w:spacing w:val="-3"/>
          <w:sz w:val="24"/>
          <w:szCs w:val="24"/>
        </w:rPr>
      </w:pPr>
      <w:r w:rsidRPr="00335BCD">
        <w:rPr>
          <w:rFonts w:ascii="Times New Roman" w:hAnsi="Times New Roman" w:cs="Times New Roman"/>
          <w:b/>
          <w:color w:val="000000"/>
          <w:spacing w:val="-3"/>
          <w:sz w:val="24"/>
          <w:szCs w:val="24"/>
        </w:rPr>
        <w:t>ПРЕДСТАВЯНЕ НА УЧАСТНИК</w:t>
      </w:r>
    </w:p>
    <w:p w:rsidR="00157AA9" w:rsidRPr="00E7492B" w:rsidRDefault="00157AA9" w:rsidP="00157AA9">
      <w:pPr>
        <w:spacing w:after="0" w:line="240" w:lineRule="auto"/>
        <w:jc w:val="center"/>
        <w:rPr>
          <w:rFonts w:ascii="Times New Roman" w:hAnsi="Times New Roman" w:cs="Times New Roman"/>
          <w:b/>
          <w:color w:val="000000"/>
          <w:spacing w:val="-3"/>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Pr="00E7492B" w:rsidRDefault="00157AA9" w:rsidP="00157AA9">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p>
    <w:p w:rsidR="00157AA9" w:rsidRDefault="00157AA9" w:rsidP="00157AA9">
      <w:pPr>
        <w:spacing w:after="0" w:line="240" w:lineRule="auto"/>
        <w:ind w:left="48" w:right="265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157AA9" w:rsidRDefault="00157AA9" w:rsidP="00157AA9">
      <w:pPr>
        <w:spacing w:after="0" w:line="240" w:lineRule="auto"/>
        <w:ind w:left="48" w:right="2650"/>
        <w:jc w:val="both"/>
        <w:rPr>
          <w:rFonts w:ascii="Times New Roman" w:hAnsi="Times New Roman" w:cs="Times New Roman"/>
          <w:b/>
          <w:color w:val="000000"/>
          <w:sz w:val="24"/>
          <w:szCs w:val="24"/>
        </w:rPr>
      </w:pPr>
    </w:p>
    <w:p w:rsidR="00157AA9" w:rsidRPr="00335BCD" w:rsidRDefault="00157AA9" w:rsidP="00157AA9">
      <w:pPr>
        <w:spacing w:after="0" w:line="240" w:lineRule="auto"/>
        <w:ind w:left="48" w:right="2650" w:firstLine="661"/>
        <w:jc w:val="both"/>
        <w:rPr>
          <w:rFonts w:ascii="Times New Roman" w:hAnsi="Times New Roman" w:cs="Times New Roman"/>
          <w:b/>
          <w:i/>
          <w:color w:val="000000"/>
          <w:sz w:val="24"/>
          <w:szCs w:val="24"/>
        </w:rPr>
      </w:pPr>
      <w:r w:rsidRPr="00335BCD">
        <w:rPr>
          <w:rFonts w:ascii="Times New Roman" w:hAnsi="Times New Roman" w:cs="Times New Roman"/>
          <w:b/>
          <w:color w:val="000000"/>
          <w:sz w:val="24"/>
          <w:szCs w:val="24"/>
        </w:rPr>
        <w:t>УВАЖАЕМА КОМИСИЯ</w:t>
      </w:r>
      <w:r w:rsidRPr="00335BCD">
        <w:rPr>
          <w:rFonts w:ascii="Times New Roman" w:hAnsi="Times New Roman" w:cs="Times New Roman"/>
          <w:b/>
          <w:i/>
          <w:color w:val="000000"/>
          <w:sz w:val="24"/>
          <w:szCs w:val="24"/>
        </w:rPr>
        <w:t xml:space="preserve">, </w:t>
      </w:r>
    </w:p>
    <w:p w:rsidR="00157AA9" w:rsidRPr="00335BCD" w:rsidRDefault="00157AA9" w:rsidP="00157AA9">
      <w:pPr>
        <w:spacing w:after="0" w:line="240" w:lineRule="auto"/>
        <w:jc w:val="both"/>
        <w:rPr>
          <w:rFonts w:ascii="Times New Roman" w:hAnsi="Times New Roman" w:cs="Times New Roman"/>
          <w:color w:val="000000"/>
          <w:spacing w:val="3"/>
          <w:sz w:val="24"/>
          <w:szCs w:val="24"/>
        </w:rPr>
      </w:pPr>
    </w:p>
    <w:p w:rsidR="00157AA9" w:rsidRPr="00335BCD" w:rsidRDefault="00157AA9" w:rsidP="00157AA9">
      <w:pPr>
        <w:spacing w:after="0" w:line="240" w:lineRule="auto"/>
        <w:jc w:val="both"/>
        <w:rPr>
          <w:rFonts w:ascii="Times New Roman" w:hAnsi="Times New Roman" w:cs="Times New Roman"/>
          <w:b/>
          <w:sz w:val="24"/>
          <w:szCs w:val="24"/>
        </w:rPr>
      </w:pPr>
      <w:r w:rsidRPr="00335BCD">
        <w:rPr>
          <w:rFonts w:ascii="Times New Roman" w:hAnsi="Times New Roman" w:cs="Times New Roman"/>
          <w:sz w:val="24"/>
          <w:szCs w:val="24"/>
        </w:rPr>
        <w:tab/>
        <w:t xml:space="preserve">1. Заявявам желание за участие в открита процедура по ЗОП за възлагане на обществена поръчка с предмет: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sidRPr="00335BCD">
        <w:rPr>
          <w:rFonts w:ascii="Times New Roman" w:hAnsi="Times New Roman" w:cs="Times New Roman"/>
          <w:sz w:val="24"/>
          <w:szCs w:val="24"/>
        </w:rPr>
        <w:t>, като подаваме оферта при условията, обявени в документацията за участие и приети от нас.</w:t>
      </w:r>
    </w:p>
    <w:p w:rsidR="00157AA9" w:rsidRPr="00E7492B" w:rsidRDefault="00157AA9" w:rsidP="00157A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35BCD">
        <w:rPr>
          <w:rFonts w:ascii="Times New Roman" w:hAnsi="Times New Roman" w:cs="Times New Roman"/>
          <w:sz w:val="24"/>
          <w:szCs w:val="24"/>
        </w:rPr>
        <w:t xml:space="preserve">. Приемаме срокът на валидността на нашата оферта да бъде </w:t>
      </w:r>
      <w:r w:rsidRPr="00335BCD">
        <w:rPr>
          <w:rFonts w:ascii="Times New Roman" w:hAnsi="Times New Roman" w:cs="Times New Roman"/>
          <w:b/>
          <w:sz w:val="24"/>
          <w:szCs w:val="24"/>
        </w:rPr>
        <w:t>180 календарни дни,</w:t>
      </w:r>
      <w:r w:rsidRPr="00335BCD">
        <w:rPr>
          <w:rFonts w:ascii="Times New Roman" w:hAnsi="Times New Roman" w:cs="Times New Roman"/>
          <w:sz w:val="24"/>
          <w:szCs w:val="24"/>
        </w:rPr>
        <w:t xml:space="preserve"> считано от крайния срок за подаване на оферти, определен в обявлението за обществена поръчка. </w:t>
      </w:r>
    </w:p>
    <w:p w:rsidR="00157AA9" w:rsidRPr="00335BCD" w:rsidRDefault="00157AA9" w:rsidP="00157AA9">
      <w:pPr>
        <w:spacing w:after="0" w:line="240" w:lineRule="auto"/>
        <w:rPr>
          <w:rFonts w:ascii="Times New Roman" w:hAnsi="Times New Roman" w:cs="Times New Roman"/>
          <w:b/>
          <w:sz w:val="24"/>
          <w:szCs w:val="24"/>
        </w:rPr>
      </w:pPr>
    </w:p>
    <w:p w:rsidR="00157AA9" w:rsidRPr="00335BCD" w:rsidRDefault="00157AA9" w:rsidP="00157AA9">
      <w:pPr>
        <w:spacing w:after="0" w:line="240" w:lineRule="auto"/>
        <w:rPr>
          <w:rFonts w:ascii="Times New Roman" w:hAnsi="Times New Roman" w:cs="Times New Roman"/>
          <w:b/>
          <w:sz w:val="24"/>
          <w:szCs w:val="24"/>
        </w:rPr>
      </w:pPr>
      <w:r w:rsidRPr="00335BCD">
        <w:rPr>
          <w:rFonts w:ascii="Times New Roman" w:hAnsi="Times New Roman" w:cs="Times New Roman"/>
          <w:b/>
          <w:sz w:val="24"/>
          <w:szCs w:val="24"/>
        </w:rPr>
        <w:t>Административни сведения</w:t>
      </w:r>
      <w:r>
        <w:rPr>
          <w:rFonts w:ascii="Times New Roman" w:hAnsi="Times New Roman" w:cs="Times New Roman"/>
          <w:b/>
          <w:sz w:val="24"/>
          <w:szCs w:val="24"/>
        </w:rPr>
        <w:t>:</w:t>
      </w: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Наименование на участника:</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ЕИК/БУЛСТАТ:</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sz w:val="24"/>
                <w:szCs w:val="24"/>
              </w:rPr>
            </w:pPr>
          </w:p>
        </w:tc>
      </w:tr>
      <w:tr w:rsidR="00157AA9" w:rsidRPr="00335BCD" w:rsidTr="00157AA9">
        <w:tc>
          <w:tcPr>
            <w:tcW w:w="9261" w:type="dxa"/>
            <w:gridSpan w:val="2"/>
            <w:tcBorders>
              <w:top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Седалище:</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9261" w:type="dxa"/>
            <w:gridSpan w:val="2"/>
            <w:tcBorders>
              <w:top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Адрес за кореспонденция:</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Телефони:</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Факс:</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proofErr w:type="spellStart"/>
            <w:r w:rsidRPr="00335BCD">
              <w:rPr>
                <w:rFonts w:ascii="Times New Roman" w:hAnsi="Times New Roman" w:cs="Times New Roman"/>
                <w:bCs/>
                <w:sz w:val="24"/>
                <w:szCs w:val="24"/>
              </w:rPr>
              <w:t>E-mail</w:t>
            </w:r>
            <w:proofErr w:type="spellEnd"/>
            <w:r w:rsidRPr="00335BCD">
              <w:rPr>
                <w:rFonts w:ascii="Times New Roman" w:hAnsi="Times New Roman" w:cs="Times New Roman"/>
                <w:bCs/>
                <w:sz w:val="24"/>
                <w:szCs w:val="24"/>
              </w:rPr>
              <w:t xml:space="preserve"> адрес:</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9261" w:type="dxa"/>
            <w:gridSpan w:val="2"/>
            <w:tcBorders>
              <w:top w:val="single" w:sz="4" w:space="0" w:color="auto"/>
              <w:bottom w:val="single" w:sz="4" w:space="0" w:color="auto"/>
            </w:tcBorders>
          </w:tcPr>
          <w:p w:rsidR="00157AA9" w:rsidRPr="00F67DA9" w:rsidRDefault="00157AA9" w:rsidP="00157AA9">
            <w:pPr>
              <w:tabs>
                <w:tab w:val="left" w:pos="6980"/>
                <w:tab w:val="left" w:pos="7689"/>
              </w:tabs>
              <w:spacing w:after="0" w:line="240" w:lineRule="auto"/>
              <w:ind w:left="48"/>
              <w:jc w:val="both"/>
              <w:rPr>
                <w:rFonts w:ascii="Times New Roman" w:hAnsi="Times New Roman" w:cs="Times New Roman"/>
                <w:i/>
                <w:color w:val="000000"/>
                <w:sz w:val="18"/>
                <w:szCs w:val="18"/>
              </w:rPr>
            </w:pPr>
            <w:r w:rsidRPr="00F67DA9">
              <w:rPr>
                <w:rFonts w:ascii="Times New Roman" w:hAnsi="Times New Roman" w:cs="Times New Roman"/>
                <w:i/>
                <w:color w:val="000000"/>
                <w:sz w:val="18"/>
                <w:szCs w:val="18"/>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157AA9" w:rsidRPr="00335BCD" w:rsidTr="00157AA9">
        <w:tc>
          <w:tcPr>
            <w:tcW w:w="9261" w:type="dxa"/>
            <w:gridSpan w:val="2"/>
            <w:tcBorders>
              <w:top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Лица, представляващи участника по учредителен акт:</w:t>
            </w:r>
          </w:p>
          <w:p w:rsidR="00157AA9" w:rsidRPr="00F67DA9" w:rsidRDefault="00157AA9" w:rsidP="00157AA9">
            <w:pPr>
              <w:spacing w:after="0" w:line="240" w:lineRule="auto"/>
              <w:jc w:val="both"/>
              <w:rPr>
                <w:rFonts w:ascii="Times New Roman" w:hAnsi="Times New Roman" w:cs="Times New Roman"/>
                <w:bCs/>
                <w:i/>
                <w:sz w:val="18"/>
                <w:szCs w:val="18"/>
              </w:rPr>
            </w:pPr>
            <w:r w:rsidRPr="00F67DA9">
              <w:rPr>
                <w:rFonts w:ascii="Times New Roman" w:hAnsi="Times New Roman" w:cs="Times New Roman"/>
                <w:bCs/>
                <w:i/>
                <w:sz w:val="18"/>
                <w:szCs w:val="18"/>
              </w:rPr>
              <w:t>(ако лицата са повече от три, се добавят необходимия брой полета)</w:t>
            </w:r>
          </w:p>
        </w:tc>
      </w:tr>
      <w:tr w:rsidR="00157AA9" w:rsidRPr="00335BCD" w:rsidTr="00157AA9">
        <w:trPr>
          <w:cantSplit/>
        </w:trPr>
        <w:tc>
          <w:tcPr>
            <w:tcW w:w="5149" w:type="dxa"/>
            <w:vMerge w:val="restart"/>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tcBorders>
              <w:top w:val="single" w:sz="4" w:space="0" w:color="auto"/>
              <w:bottom w:val="single" w:sz="4" w:space="0" w:color="auto"/>
              <w:right w:val="single" w:sz="4" w:space="0" w:color="auto"/>
            </w:tcBorders>
            <w:vAlign w:val="center"/>
          </w:tcPr>
          <w:p w:rsidR="00157AA9" w:rsidRPr="00335BCD" w:rsidRDefault="00157AA9" w:rsidP="00157AA9">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tcBorders>
              <w:top w:val="single" w:sz="4" w:space="0" w:color="auto"/>
              <w:bottom w:val="single" w:sz="4" w:space="0" w:color="auto"/>
              <w:right w:val="single" w:sz="4" w:space="0" w:color="auto"/>
            </w:tcBorders>
            <w:vAlign w:val="center"/>
          </w:tcPr>
          <w:p w:rsidR="00157AA9" w:rsidRPr="00335BCD" w:rsidRDefault="00157AA9" w:rsidP="00157AA9">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tcBorders>
              <w:top w:val="single" w:sz="4" w:space="0" w:color="auto"/>
              <w:bottom w:val="single" w:sz="4" w:space="0" w:color="auto"/>
              <w:right w:val="single" w:sz="4" w:space="0" w:color="auto"/>
            </w:tcBorders>
            <w:vAlign w:val="center"/>
          </w:tcPr>
          <w:p w:rsidR="00157AA9" w:rsidRPr="00335BCD" w:rsidRDefault="00157AA9" w:rsidP="00157AA9">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val="restart"/>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tcBorders>
              <w:top w:val="single" w:sz="4" w:space="0" w:color="auto"/>
              <w:bottom w:val="single" w:sz="4" w:space="0" w:color="auto"/>
              <w:right w:val="single" w:sz="4" w:space="0" w:color="auto"/>
            </w:tcBorders>
            <w:vAlign w:val="center"/>
          </w:tcPr>
          <w:p w:rsidR="00157AA9" w:rsidRPr="00335BCD" w:rsidRDefault="00157AA9" w:rsidP="00157AA9">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tcBorders>
              <w:top w:val="single" w:sz="4" w:space="0" w:color="auto"/>
              <w:bottom w:val="single" w:sz="4" w:space="0" w:color="auto"/>
              <w:right w:val="single" w:sz="4" w:space="0" w:color="auto"/>
            </w:tcBorders>
            <w:vAlign w:val="center"/>
          </w:tcPr>
          <w:p w:rsidR="00157AA9" w:rsidRPr="00335BCD" w:rsidRDefault="00157AA9" w:rsidP="00157AA9">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tcBorders>
              <w:top w:val="single" w:sz="4" w:space="0" w:color="auto"/>
              <w:bottom w:val="single" w:sz="4" w:space="0" w:color="auto"/>
              <w:right w:val="single" w:sz="4" w:space="0" w:color="auto"/>
            </w:tcBorders>
            <w:vAlign w:val="center"/>
          </w:tcPr>
          <w:p w:rsidR="00157AA9" w:rsidRPr="00335BCD" w:rsidRDefault="00157AA9" w:rsidP="00157AA9">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val="restart"/>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tcBorders>
              <w:top w:val="single" w:sz="4" w:space="0" w:color="auto"/>
              <w:bottom w:val="single" w:sz="4" w:space="0" w:color="auto"/>
              <w:right w:val="single" w:sz="4" w:space="0" w:color="auto"/>
            </w:tcBorders>
            <w:vAlign w:val="center"/>
          </w:tcPr>
          <w:p w:rsidR="00157AA9" w:rsidRPr="00335BCD" w:rsidRDefault="00157AA9" w:rsidP="00157AA9">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tcBorders>
              <w:top w:val="single" w:sz="4" w:space="0" w:color="auto"/>
              <w:bottom w:val="single" w:sz="4" w:space="0" w:color="auto"/>
              <w:right w:val="single" w:sz="4" w:space="0" w:color="auto"/>
            </w:tcBorders>
            <w:vAlign w:val="center"/>
          </w:tcPr>
          <w:p w:rsidR="00157AA9" w:rsidRPr="00335BCD" w:rsidRDefault="00157AA9" w:rsidP="00157AA9">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rPr>
          <w:cantSplit/>
        </w:trPr>
        <w:tc>
          <w:tcPr>
            <w:tcW w:w="5149" w:type="dxa"/>
            <w:vMerge/>
            <w:tcBorders>
              <w:top w:val="single" w:sz="4" w:space="0" w:color="auto"/>
              <w:bottom w:val="single" w:sz="4" w:space="0" w:color="auto"/>
              <w:right w:val="single" w:sz="4" w:space="0" w:color="auto"/>
            </w:tcBorders>
            <w:vAlign w:val="center"/>
          </w:tcPr>
          <w:p w:rsidR="00157AA9" w:rsidRPr="00335BCD" w:rsidRDefault="00157AA9" w:rsidP="00157AA9">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157AA9" w:rsidRPr="00335BCD" w:rsidTr="00157AA9">
        <w:tc>
          <w:tcPr>
            <w:tcW w:w="5149" w:type="dxa"/>
            <w:tcBorders>
              <w:top w:val="single" w:sz="4" w:space="0" w:color="auto"/>
              <w:bottom w:val="single" w:sz="4" w:space="0" w:color="auto"/>
              <w:right w:val="single" w:sz="4" w:space="0" w:color="auto"/>
            </w:tcBorders>
          </w:tcPr>
          <w:p w:rsidR="00157AA9" w:rsidRPr="00335BCD" w:rsidRDefault="00157AA9" w:rsidP="00157AA9">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xml:space="preserve">Данни за банковата сметка: </w:t>
            </w:r>
          </w:p>
          <w:p w:rsidR="00157AA9" w:rsidRPr="00335BCD" w:rsidRDefault="00157AA9" w:rsidP="00157AA9">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Обслужваща банка:……………………………………</w:t>
            </w:r>
          </w:p>
          <w:p w:rsidR="00157AA9" w:rsidRPr="00335BCD" w:rsidRDefault="00157AA9" w:rsidP="00157AA9">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IBAN..........................................................</w:t>
            </w:r>
          </w:p>
          <w:p w:rsidR="00157AA9" w:rsidRPr="00335BCD" w:rsidRDefault="00157AA9" w:rsidP="00157AA9">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BIC.............................................................</w:t>
            </w:r>
          </w:p>
          <w:p w:rsidR="00157AA9" w:rsidRPr="00335BCD" w:rsidRDefault="00157AA9" w:rsidP="00157AA9">
            <w:pPr>
              <w:tabs>
                <w:tab w:val="left" w:pos="3317"/>
              </w:tabs>
              <w:spacing w:after="0" w:line="240" w:lineRule="auto"/>
              <w:jc w:val="both"/>
              <w:rPr>
                <w:rFonts w:ascii="Times New Roman" w:hAnsi="Times New Roman" w:cs="Times New Roman"/>
                <w:sz w:val="24"/>
                <w:szCs w:val="24"/>
              </w:rPr>
            </w:pPr>
            <w:r w:rsidRPr="00335BCD">
              <w:rPr>
                <w:rFonts w:ascii="Times New Roman" w:hAnsi="Times New Roman" w:cs="Times New Roman"/>
                <w:color w:val="000000"/>
                <w:sz w:val="24"/>
                <w:szCs w:val="24"/>
              </w:rPr>
              <w:t>Титуляр на сметката:............................................</w:t>
            </w:r>
          </w:p>
          <w:p w:rsidR="00157AA9" w:rsidRPr="00335BCD" w:rsidRDefault="00157AA9" w:rsidP="00157AA9">
            <w:pPr>
              <w:spacing w:after="0" w:line="240" w:lineRule="auto"/>
              <w:jc w:val="both"/>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157AA9" w:rsidRPr="00335BCD" w:rsidRDefault="00157AA9" w:rsidP="00157AA9">
            <w:pPr>
              <w:spacing w:after="0" w:line="240" w:lineRule="auto"/>
              <w:jc w:val="both"/>
              <w:rPr>
                <w:rFonts w:ascii="Times New Roman" w:hAnsi="Times New Roman" w:cs="Times New Roman"/>
                <w:sz w:val="24"/>
                <w:szCs w:val="24"/>
              </w:rPr>
            </w:pPr>
          </w:p>
        </w:tc>
      </w:tr>
    </w:tbl>
    <w:p w:rsidR="00157AA9" w:rsidRDefault="00157AA9" w:rsidP="00157AA9">
      <w:pPr>
        <w:tabs>
          <w:tab w:val="left" w:pos="6955"/>
        </w:tabs>
        <w:spacing w:after="0" w:line="240" w:lineRule="auto"/>
        <w:ind w:right="2650"/>
        <w:jc w:val="both"/>
        <w:rPr>
          <w:rFonts w:ascii="Times New Roman" w:hAnsi="Times New Roman" w:cs="Times New Roman"/>
          <w:b/>
          <w:color w:val="000000"/>
          <w:sz w:val="24"/>
          <w:szCs w:val="24"/>
        </w:rPr>
      </w:pPr>
    </w:p>
    <w:p w:rsidR="00157AA9" w:rsidRPr="00E7492B" w:rsidRDefault="00157AA9" w:rsidP="00157AA9">
      <w:pPr>
        <w:spacing w:after="0" w:line="240" w:lineRule="auto"/>
        <w:ind w:firstLine="709"/>
        <w:jc w:val="both"/>
        <w:rPr>
          <w:rFonts w:ascii="Times New Roman" w:hAnsi="Times New Roman" w:cs="Times New Roman"/>
          <w:sz w:val="24"/>
          <w:szCs w:val="24"/>
        </w:rPr>
      </w:pPr>
      <w:r w:rsidRPr="00335BCD">
        <w:rPr>
          <w:rFonts w:ascii="Times New Roman" w:hAnsi="Times New Roman" w:cs="Times New Roman"/>
          <w:sz w:val="24"/>
          <w:szCs w:val="24"/>
        </w:rPr>
        <w:t xml:space="preserve">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157AA9" w:rsidRPr="00335BCD" w:rsidRDefault="00157AA9" w:rsidP="00157AA9">
      <w:pPr>
        <w:tabs>
          <w:tab w:val="left" w:pos="6955"/>
        </w:tabs>
        <w:spacing w:after="0" w:line="240" w:lineRule="auto"/>
        <w:ind w:right="2650"/>
        <w:jc w:val="both"/>
        <w:rPr>
          <w:rFonts w:ascii="Times New Roman" w:hAnsi="Times New Roman" w:cs="Times New Roman"/>
          <w:b/>
          <w:color w:val="000000"/>
          <w:sz w:val="24"/>
          <w:szCs w:val="24"/>
        </w:rPr>
      </w:pPr>
    </w:p>
    <w:p w:rsidR="00157AA9" w:rsidRPr="00335BCD" w:rsidRDefault="00157AA9" w:rsidP="00157AA9">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335BCD" w:rsidTr="00157AA9">
        <w:tc>
          <w:tcPr>
            <w:tcW w:w="4320" w:type="dxa"/>
            <w:tcBorders>
              <w:top w:val="single" w:sz="8" w:space="0" w:color="C0C0C0"/>
              <w:left w:val="single" w:sz="8" w:space="0" w:color="C0C0C0"/>
              <w:bottom w:val="single" w:sz="8" w:space="0" w:color="C0C0C0"/>
              <w:right w:val="single" w:sz="8" w:space="0" w:color="C0C0C0"/>
            </w:tcBorders>
          </w:tcPr>
          <w:p w:rsidR="00157AA9" w:rsidRPr="00335BCD" w:rsidRDefault="00157AA9" w:rsidP="00157AA9">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335BCD" w:rsidRDefault="00157AA9" w:rsidP="00157AA9">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 _________ / ______</w:t>
            </w:r>
          </w:p>
        </w:tc>
      </w:tr>
      <w:tr w:rsidR="00157AA9" w:rsidRPr="00335BCD" w:rsidTr="00157AA9">
        <w:tc>
          <w:tcPr>
            <w:tcW w:w="4320" w:type="dxa"/>
            <w:tcBorders>
              <w:top w:val="single" w:sz="8" w:space="0" w:color="C0C0C0"/>
              <w:left w:val="single" w:sz="8" w:space="0" w:color="C0C0C0"/>
              <w:bottom w:val="single" w:sz="8" w:space="0" w:color="C0C0C0"/>
              <w:right w:val="single" w:sz="8" w:space="0" w:color="C0C0C0"/>
            </w:tcBorders>
          </w:tcPr>
          <w:p w:rsidR="00157AA9" w:rsidRPr="00335BCD" w:rsidRDefault="00157AA9" w:rsidP="00157AA9">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335BCD" w:rsidRDefault="00157AA9" w:rsidP="00157AA9">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__________________________</w:t>
            </w:r>
          </w:p>
        </w:tc>
      </w:tr>
      <w:tr w:rsidR="00157AA9" w:rsidRPr="00335BCD" w:rsidTr="00157AA9">
        <w:tc>
          <w:tcPr>
            <w:tcW w:w="4320" w:type="dxa"/>
            <w:tcBorders>
              <w:top w:val="single" w:sz="8" w:space="0" w:color="C0C0C0"/>
              <w:left w:val="single" w:sz="8" w:space="0" w:color="C0C0C0"/>
              <w:bottom w:val="single" w:sz="8" w:space="0" w:color="C0C0C0"/>
              <w:right w:val="single" w:sz="8" w:space="0" w:color="C0C0C0"/>
            </w:tcBorders>
          </w:tcPr>
          <w:p w:rsidR="00157AA9" w:rsidRPr="00335BCD" w:rsidRDefault="00157AA9" w:rsidP="00157AA9">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157AA9" w:rsidRPr="00335BCD" w:rsidRDefault="00157AA9" w:rsidP="00157AA9">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__________________________</w:t>
            </w:r>
          </w:p>
        </w:tc>
      </w:tr>
    </w:tbl>
    <w:p w:rsidR="00157AA9" w:rsidRDefault="00157AA9" w:rsidP="00157AA9">
      <w:pPr>
        <w:spacing w:after="0" w:line="240" w:lineRule="auto"/>
        <w:jc w:val="both"/>
        <w:textAlignment w:val="center"/>
        <w:rPr>
          <w:rFonts w:ascii="Times New Roman" w:hAnsi="Times New Roman" w:cs="Times New Roman"/>
          <w:sz w:val="24"/>
          <w:szCs w:val="24"/>
        </w:rPr>
      </w:pPr>
    </w:p>
    <w:p w:rsidR="00157AA9" w:rsidRDefault="00157AA9" w:rsidP="00157AA9">
      <w:r>
        <w:br w:type="page"/>
      </w:r>
    </w:p>
    <w:p w:rsidR="00157AA9" w:rsidRPr="001B63B2" w:rsidRDefault="00157AA9" w:rsidP="00157AA9">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lastRenderedPageBreak/>
        <w:t>ДЕКЛАРАЦИЯ</w:t>
      </w:r>
      <w:r w:rsidRPr="001B63B2">
        <w:rPr>
          <w:rStyle w:val="ab"/>
          <w:rFonts w:ascii="Times New Roman" w:hAnsi="Times New Roman" w:cs="Times New Roman"/>
          <w:b/>
          <w:sz w:val="24"/>
          <w:szCs w:val="24"/>
        </w:rPr>
        <w:footnoteReference w:id="1"/>
      </w:r>
    </w:p>
    <w:p w:rsidR="00157AA9" w:rsidRPr="001B63B2" w:rsidRDefault="00157AA9" w:rsidP="00157AA9">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t>по чл. 47, ал. 9 от Закона за обществените поръчки</w:t>
      </w:r>
    </w:p>
    <w:p w:rsidR="00157AA9" w:rsidRPr="001B63B2" w:rsidRDefault="00157AA9" w:rsidP="00157AA9">
      <w:pPr>
        <w:spacing w:after="0" w:line="240" w:lineRule="auto"/>
        <w:jc w:val="center"/>
        <w:rPr>
          <w:rFonts w:ascii="Times New Roman" w:hAnsi="Times New Roman" w:cs="Times New Roman"/>
          <w:b/>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Pr="00A2350B" w:rsidRDefault="00157AA9" w:rsidP="00157AA9">
      <w:pPr>
        <w:spacing w:after="0" w:line="240" w:lineRule="auto"/>
        <w:jc w:val="both"/>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 xml:space="preserve">,  </w:t>
      </w:r>
      <w:r w:rsidRPr="001B63B2">
        <w:rPr>
          <w:rFonts w:ascii="Times New Roman" w:hAnsi="Times New Roman" w:cs="Times New Roman"/>
          <w:sz w:val="24"/>
          <w:szCs w:val="24"/>
        </w:rPr>
        <w:t>в изпълнение на изискванията на чл. 47, ал. 9 от ЗОП и в съответствие с изискванията на възложителя</w:t>
      </w:r>
    </w:p>
    <w:p w:rsidR="00157AA9" w:rsidRPr="001B63B2" w:rsidRDefault="00157AA9" w:rsidP="00157AA9">
      <w:pPr>
        <w:spacing w:after="0" w:line="240" w:lineRule="auto"/>
        <w:jc w:val="both"/>
        <w:rPr>
          <w:rFonts w:ascii="Times New Roman" w:hAnsi="Times New Roman" w:cs="Times New Roman"/>
          <w:b/>
          <w:i/>
          <w:sz w:val="24"/>
          <w:szCs w:val="24"/>
        </w:rPr>
      </w:pPr>
    </w:p>
    <w:p w:rsidR="00157AA9" w:rsidRPr="001B63B2" w:rsidRDefault="00157AA9" w:rsidP="00157AA9">
      <w:pPr>
        <w:spacing w:after="0" w:line="240" w:lineRule="auto"/>
        <w:ind w:left="2160" w:hanging="2160"/>
        <w:jc w:val="center"/>
        <w:rPr>
          <w:rFonts w:ascii="Times New Roman" w:hAnsi="Times New Roman" w:cs="Times New Roman"/>
          <w:b/>
          <w:sz w:val="24"/>
          <w:szCs w:val="24"/>
        </w:rPr>
      </w:pPr>
      <w:r w:rsidRPr="001B63B2">
        <w:rPr>
          <w:rFonts w:ascii="Times New Roman" w:hAnsi="Times New Roman" w:cs="Times New Roman"/>
          <w:b/>
          <w:sz w:val="24"/>
          <w:szCs w:val="24"/>
        </w:rPr>
        <w:t>ДЕКЛАРИРАМ:</w:t>
      </w:r>
    </w:p>
    <w:p w:rsidR="00157AA9" w:rsidRPr="001B63B2" w:rsidRDefault="00157AA9" w:rsidP="00157AA9">
      <w:pPr>
        <w:spacing w:after="0" w:line="240" w:lineRule="auto"/>
        <w:ind w:left="2160" w:hanging="2160"/>
        <w:jc w:val="center"/>
        <w:rPr>
          <w:rFonts w:ascii="Times New Roman" w:hAnsi="Times New Roman" w:cs="Times New Roman"/>
          <w:b/>
          <w:bCs/>
          <w:sz w:val="24"/>
          <w:szCs w:val="24"/>
        </w:rPr>
      </w:pPr>
    </w:p>
    <w:p w:rsidR="00157AA9" w:rsidRPr="001B63B2" w:rsidRDefault="00157AA9" w:rsidP="00157AA9">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 xml:space="preserve">1. Лицата по чл. 47, ал. 4 от ЗОП в представлявания от мен участник не са осъждани с влязла в сила присъда/реабилитирани са </w:t>
      </w:r>
      <w:r w:rsidRPr="001B63B2">
        <w:rPr>
          <w:rFonts w:ascii="Times New Roman" w:hAnsi="Times New Roman" w:cs="Times New Roman"/>
          <w:b/>
          <w:sz w:val="24"/>
          <w:szCs w:val="24"/>
        </w:rPr>
        <w:t>(</w:t>
      </w:r>
      <w:r w:rsidRPr="001B63B2">
        <w:rPr>
          <w:rFonts w:ascii="Times New Roman" w:hAnsi="Times New Roman" w:cs="Times New Roman"/>
          <w:b/>
          <w:i/>
          <w:sz w:val="24"/>
          <w:szCs w:val="24"/>
        </w:rPr>
        <w:t>невярното се зачертава)</w:t>
      </w:r>
      <w:r w:rsidRPr="001B63B2">
        <w:rPr>
          <w:rFonts w:ascii="Times New Roman" w:hAnsi="Times New Roman" w:cs="Times New Roman"/>
          <w:sz w:val="24"/>
          <w:szCs w:val="24"/>
        </w:rPr>
        <w:t xml:space="preserve"> за: </w:t>
      </w:r>
    </w:p>
    <w:p w:rsidR="00157AA9" w:rsidRPr="001B63B2" w:rsidRDefault="00157AA9" w:rsidP="00157AA9">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157AA9" w:rsidRPr="001B63B2" w:rsidRDefault="00157AA9" w:rsidP="00157AA9">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б) подкуп по чл. 301 - 307 от Наказателния кодекс;</w:t>
      </w:r>
    </w:p>
    <w:p w:rsidR="00157AA9" w:rsidRPr="001B63B2" w:rsidRDefault="00157AA9" w:rsidP="00157AA9">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в) участие в организирана престъпна група по чл. 321 и 321а от Наказателния кодекс;</w:t>
      </w:r>
    </w:p>
    <w:p w:rsidR="00157AA9" w:rsidRPr="001B63B2" w:rsidRDefault="00157AA9" w:rsidP="00157AA9">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г) престъпление против собствеността по чл. 194 - 217 от Наказателния кодекс;</w:t>
      </w:r>
    </w:p>
    <w:p w:rsidR="00157AA9" w:rsidRPr="001B63B2" w:rsidRDefault="00157AA9" w:rsidP="00157AA9">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д) престъпление против стопанството по чл. 219 - 252 от Наказателния кодекс.</w:t>
      </w:r>
    </w:p>
    <w:p w:rsidR="00157AA9" w:rsidRPr="001B63B2" w:rsidRDefault="00157AA9" w:rsidP="00157AA9">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2. Представляваният от мен участник не е обявен в несъстоятелност.</w:t>
      </w:r>
    </w:p>
    <w:p w:rsidR="00157AA9" w:rsidRPr="001B63B2" w:rsidRDefault="00157AA9" w:rsidP="00157AA9">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157AA9" w:rsidRPr="001B63B2" w:rsidRDefault="00157AA9" w:rsidP="00157AA9">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 xml:space="preserve">4. Представляваният от мен участник </w:t>
      </w:r>
      <w:r w:rsidRPr="001B63B2">
        <w:rPr>
          <w:rFonts w:ascii="Times New Roman" w:hAnsi="Times New Roman" w:cs="Times New Roman"/>
          <w:b/>
          <w:i/>
          <w:sz w:val="24"/>
          <w:szCs w:val="24"/>
        </w:rPr>
        <w:t>(отбележете само едно обстоятелство, което се отнася до конкретния участник):</w:t>
      </w:r>
    </w:p>
    <w:p w:rsidR="00157AA9" w:rsidRPr="001B63B2" w:rsidRDefault="00157AA9" w:rsidP="00157AA9">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sidRPr="001B63B2">
        <w:rPr>
          <w:rFonts w:ascii="Times New Roman" w:hAnsi="Times New Roman" w:cs="Times New Roman"/>
          <w:color w:val="000000"/>
          <w:sz w:val="24"/>
          <w:szCs w:val="24"/>
        </w:rPr>
        <w:t>отсрочване;</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в) няма задължения за данъци или вноски за социалното осигуряване съгласно законодателството на държавата, в която участникът е установен (</w:t>
      </w:r>
      <w:r w:rsidRPr="001B63B2">
        <w:rPr>
          <w:rFonts w:ascii="Times New Roman" w:hAnsi="Times New Roman" w:cs="Times New Roman"/>
          <w:i/>
          <w:color w:val="000000"/>
          <w:sz w:val="24"/>
          <w:szCs w:val="24"/>
        </w:rPr>
        <w:t>при чуждестранни участници)</w:t>
      </w:r>
      <w:r w:rsidRPr="001B63B2">
        <w:rPr>
          <w:rFonts w:ascii="Times New Roman" w:hAnsi="Times New Roman" w:cs="Times New Roman"/>
          <w:color w:val="000000"/>
          <w:sz w:val="24"/>
          <w:szCs w:val="24"/>
        </w:rPr>
        <w:t>.</w:t>
      </w:r>
    </w:p>
    <w:p w:rsidR="00157AA9" w:rsidRPr="001B63B2" w:rsidRDefault="00157AA9" w:rsidP="00157AA9">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p>
    <w:p w:rsidR="00157AA9" w:rsidRPr="001B63B2" w:rsidRDefault="00157AA9" w:rsidP="00157AA9">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 xml:space="preserve">Известна ми е отговорността по чл.313 от НК за неверни данни. </w:t>
      </w:r>
    </w:p>
    <w:p w:rsidR="00157AA9" w:rsidRPr="001B63B2" w:rsidRDefault="00157AA9" w:rsidP="00157AA9">
      <w:pPr>
        <w:spacing w:after="0" w:line="240" w:lineRule="auto"/>
        <w:ind w:firstLine="720"/>
        <w:jc w:val="both"/>
        <w:rPr>
          <w:rFonts w:ascii="Times New Roman" w:hAnsi="Times New Roman" w:cs="Times New Roman"/>
          <w:sz w:val="24"/>
          <w:szCs w:val="24"/>
        </w:rPr>
      </w:pPr>
    </w:p>
    <w:p w:rsidR="00157AA9" w:rsidRPr="001B63B2" w:rsidRDefault="00157AA9" w:rsidP="00157AA9">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Задължавам се при промени на горепосочените обстоятелства да уведомя възложителя в 7-дневен срок от настъпването им.</w:t>
      </w:r>
    </w:p>
    <w:p w:rsidR="00157AA9" w:rsidRPr="001B63B2" w:rsidRDefault="00157AA9" w:rsidP="00157AA9">
      <w:pPr>
        <w:spacing w:after="0" w:line="240" w:lineRule="auto"/>
        <w:ind w:firstLine="720"/>
        <w:jc w:val="both"/>
        <w:rPr>
          <w:rFonts w:ascii="Times New Roman" w:hAnsi="Times New Roman" w:cs="Times New Roman"/>
          <w:sz w:val="24"/>
          <w:szCs w:val="24"/>
        </w:rPr>
      </w:pP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Публичните регистри (</w:t>
      </w:r>
      <w:r w:rsidRPr="001B63B2">
        <w:rPr>
          <w:rFonts w:ascii="Times New Roman" w:hAnsi="Times New Roman" w:cs="Times New Roman"/>
          <w:i/>
          <w:color w:val="000000"/>
          <w:sz w:val="24"/>
          <w:szCs w:val="24"/>
        </w:rPr>
        <w:t>съгласно законодателството на държавата, в която участникът е установен</w:t>
      </w:r>
      <w:r w:rsidRPr="001B63B2">
        <w:rPr>
          <w:rFonts w:ascii="Times New Roman" w:hAnsi="Times New Roman" w:cs="Times New Roman"/>
          <w:color w:val="000000"/>
          <w:sz w:val="24"/>
          <w:szCs w:val="24"/>
        </w:rPr>
        <w:t xml:space="preserve">), в които се съдържат посочените обстоятелства (по т. 1.-4) са: </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1...............................................</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2...............................................</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3...............................................</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Компетентният орган (</w:t>
      </w:r>
      <w:r w:rsidRPr="001B63B2">
        <w:rPr>
          <w:rFonts w:ascii="Times New Roman" w:hAnsi="Times New Roman" w:cs="Times New Roman"/>
          <w:i/>
          <w:color w:val="000000"/>
          <w:sz w:val="24"/>
          <w:szCs w:val="24"/>
        </w:rPr>
        <w:t>съгласно законодателството на държавата, в която участникът е установен</w:t>
      </w:r>
      <w:r w:rsidRPr="001B63B2">
        <w:rPr>
          <w:rFonts w:ascii="Times New Roman" w:hAnsi="Times New Roman" w:cs="Times New Roman"/>
          <w:color w:val="000000"/>
          <w:sz w:val="24"/>
          <w:szCs w:val="24"/>
        </w:rPr>
        <w:t xml:space="preserve">), който е длъжен да предоставя информация за обстоятелствата по т.1-4 служебно на възложителя, е: </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1...............................................</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2...............................................</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3...............................................</w:t>
      </w:r>
    </w:p>
    <w:p w:rsidR="00157AA9" w:rsidRPr="001B63B2" w:rsidRDefault="00157AA9" w:rsidP="00157AA9">
      <w:pPr>
        <w:spacing w:after="0" w:line="240" w:lineRule="auto"/>
        <w:ind w:firstLine="708"/>
        <w:jc w:val="both"/>
        <w:rPr>
          <w:rFonts w:ascii="Times New Roman" w:hAnsi="Times New Roman" w:cs="Times New Roman"/>
          <w:color w:val="000000"/>
          <w:sz w:val="24"/>
          <w:szCs w:val="24"/>
        </w:rPr>
      </w:pPr>
    </w:p>
    <w:p w:rsidR="00157AA9" w:rsidRPr="001B63B2" w:rsidRDefault="00157AA9" w:rsidP="00157AA9">
      <w:pPr>
        <w:spacing w:after="0" w:line="240" w:lineRule="auto"/>
        <w:ind w:firstLine="709"/>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1B63B2" w:rsidTr="00157AA9">
        <w:tc>
          <w:tcPr>
            <w:tcW w:w="4320" w:type="dxa"/>
            <w:tcBorders>
              <w:top w:val="single" w:sz="8" w:space="0" w:color="C0C0C0"/>
              <w:left w:val="single" w:sz="8" w:space="0" w:color="C0C0C0"/>
              <w:bottom w:val="single" w:sz="8" w:space="0" w:color="C0C0C0"/>
              <w:right w:val="single" w:sz="8" w:space="0" w:color="C0C0C0"/>
            </w:tcBorders>
          </w:tcPr>
          <w:p w:rsidR="00157AA9" w:rsidRPr="001B63B2" w:rsidRDefault="00157AA9" w:rsidP="00157AA9">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1B63B2" w:rsidRDefault="00157AA9" w:rsidP="00157AA9">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 _________ / ______</w:t>
            </w:r>
          </w:p>
        </w:tc>
      </w:tr>
      <w:tr w:rsidR="00157AA9" w:rsidRPr="001B63B2" w:rsidTr="00157AA9">
        <w:tc>
          <w:tcPr>
            <w:tcW w:w="4320" w:type="dxa"/>
            <w:tcBorders>
              <w:top w:val="single" w:sz="8" w:space="0" w:color="C0C0C0"/>
              <w:left w:val="single" w:sz="8" w:space="0" w:color="C0C0C0"/>
              <w:bottom w:val="single" w:sz="8" w:space="0" w:color="C0C0C0"/>
              <w:right w:val="single" w:sz="8" w:space="0" w:color="C0C0C0"/>
            </w:tcBorders>
          </w:tcPr>
          <w:p w:rsidR="00157AA9" w:rsidRPr="001B63B2" w:rsidRDefault="00157AA9" w:rsidP="00157AA9">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1B63B2" w:rsidRDefault="00157AA9" w:rsidP="00157AA9">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r w:rsidR="00157AA9" w:rsidRPr="001B63B2" w:rsidTr="00157AA9">
        <w:tc>
          <w:tcPr>
            <w:tcW w:w="4320" w:type="dxa"/>
            <w:tcBorders>
              <w:top w:val="single" w:sz="8" w:space="0" w:color="C0C0C0"/>
              <w:left w:val="single" w:sz="8" w:space="0" w:color="C0C0C0"/>
              <w:bottom w:val="single" w:sz="8" w:space="0" w:color="C0C0C0"/>
              <w:right w:val="single" w:sz="8" w:space="0" w:color="C0C0C0"/>
            </w:tcBorders>
          </w:tcPr>
          <w:p w:rsidR="00157AA9" w:rsidRPr="001B63B2" w:rsidRDefault="00157AA9" w:rsidP="00157AA9">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1B63B2" w:rsidRDefault="00157AA9" w:rsidP="00157AA9">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bl>
    <w:p w:rsidR="00157AA9" w:rsidRDefault="00157AA9" w:rsidP="00157AA9">
      <w:pPr>
        <w:spacing w:after="0" w:line="240" w:lineRule="auto"/>
        <w:jc w:val="both"/>
        <w:textAlignment w:val="center"/>
        <w:rPr>
          <w:rFonts w:ascii="Times New Roman" w:hAnsi="Times New Roman" w:cs="Times New Roman"/>
          <w:sz w:val="24"/>
          <w:szCs w:val="24"/>
        </w:rPr>
      </w:pPr>
    </w:p>
    <w:p w:rsidR="00157AA9" w:rsidRDefault="00157AA9" w:rsidP="00157AA9">
      <w:r>
        <w:br w:type="page"/>
      </w:r>
    </w:p>
    <w:p w:rsidR="00157AA9" w:rsidRPr="00AF5852" w:rsidRDefault="00157AA9" w:rsidP="00157AA9">
      <w:pPr>
        <w:spacing w:after="0" w:line="240" w:lineRule="auto"/>
        <w:ind w:firstLine="288"/>
        <w:jc w:val="center"/>
        <w:rPr>
          <w:rFonts w:ascii="Times New Roman" w:hAnsi="Times New Roman" w:cs="Times New Roman"/>
          <w:b/>
          <w:sz w:val="24"/>
          <w:szCs w:val="24"/>
        </w:rPr>
      </w:pP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ДЕКЛАРАЦИЯ</w:t>
      </w: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 xml:space="preserve"> за липса на свързаност с друг участник по </w:t>
      </w:r>
      <w:hyperlink r:id="rId28" w:anchor="p18616911" w:history="1">
        <w:r w:rsidRPr="00AF5852">
          <w:rPr>
            <w:rFonts w:ascii="Times New Roman" w:hAnsi="Times New Roman" w:cs="Times New Roman"/>
            <w:b/>
            <w:sz w:val="24"/>
            <w:szCs w:val="24"/>
          </w:rPr>
          <w:t>чл. 55, ал. 7</w:t>
        </w:r>
      </w:hyperlink>
      <w:r w:rsidRPr="00AF5852">
        <w:rPr>
          <w:rFonts w:ascii="Times New Roman" w:hAnsi="Times New Roman" w:cs="Times New Roman"/>
          <w:b/>
          <w:sz w:val="24"/>
          <w:szCs w:val="24"/>
        </w:rPr>
        <w:t xml:space="preserve"> от ЗОП, както и за липса на обстоятелство по </w:t>
      </w:r>
      <w:hyperlink r:id="rId29" w:anchor="p18616855" w:history="1">
        <w:r w:rsidRPr="00AF5852">
          <w:rPr>
            <w:rFonts w:ascii="Times New Roman" w:hAnsi="Times New Roman" w:cs="Times New Roman"/>
            <w:b/>
            <w:sz w:val="24"/>
            <w:szCs w:val="24"/>
          </w:rPr>
          <w:t>чл. 8, ал. 8, т. 2</w:t>
        </w:r>
      </w:hyperlink>
      <w:r w:rsidRPr="00AF5852">
        <w:rPr>
          <w:rFonts w:ascii="Times New Roman" w:hAnsi="Times New Roman" w:cs="Times New Roman"/>
          <w:b/>
          <w:sz w:val="24"/>
          <w:szCs w:val="24"/>
        </w:rPr>
        <w:t xml:space="preserve"> от ЗОП</w:t>
      </w:r>
    </w:p>
    <w:p w:rsidR="00157AA9" w:rsidRPr="00AF5852" w:rsidRDefault="00157AA9" w:rsidP="00157AA9">
      <w:pPr>
        <w:spacing w:after="0" w:line="240" w:lineRule="auto"/>
        <w:ind w:firstLine="288"/>
        <w:jc w:val="center"/>
        <w:rPr>
          <w:rFonts w:ascii="Times New Roman" w:hAnsi="Times New Roman" w:cs="Times New Roman"/>
          <w:b/>
          <w:sz w:val="24"/>
          <w:szCs w:val="24"/>
        </w:rPr>
      </w:pPr>
    </w:p>
    <w:p w:rsidR="00157AA9" w:rsidRPr="00AF5852" w:rsidRDefault="00157AA9" w:rsidP="00157AA9">
      <w:pPr>
        <w:spacing w:after="0" w:line="240" w:lineRule="auto"/>
        <w:rPr>
          <w:rFonts w:ascii="Times New Roman" w:hAnsi="Times New Roman" w:cs="Times New Roman"/>
          <w:b/>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Pr="00E7492B" w:rsidRDefault="00157AA9" w:rsidP="00157AA9">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157AA9" w:rsidRPr="00AF5852" w:rsidRDefault="00157AA9" w:rsidP="00157AA9">
      <w:pPr>
        <w:spacing w:after="0" w:line="240" w:lineRule="auto"/>
        <w:jc w:val="both"/>
        <w:rPr>
          <w:rFonts w:ascii="Times New Roman" w:hAnsi="Times New Roman" w:cs="Times New Roman"/>
          <w:sz w:val="24"/>
          <w:szCs w:val="24"/>
        </w:rPr>
      </w:pPr>
    </w:p>
    <w:p w:rsidR="00157AA9" w:rsidRPr="00AF5852" w:rsidRDefault="00157AA9" w:rsidP="00157AA9">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157AA9" w:rsidRPr="00AF5852" w:rsidRDefault="00157AA9" w:rsidP="00157AA9">
      <w:pPr>
        <w:spacing w:after="0" w:line="240" w:lineRule="auto"/>
        <w:ind w:left="2160" w:hanging="2160"/>
        <w:jc w:val="center"/>
        <w:rPr>
          <w:rFonts w:ascii="Times New Roman" w:hAnsi="Times New Roman" w:cs="Times New Roman"/>
          <w:b/>
          <w:sz w:val="24"/>
          <w:szCs w:val="24"/>
        </w:rPr>
      </w:pPr>
    </w:p>
    <w:p w:rsidR="00157AA9" w:rsidRPr="00AF5852" w:rsidRDefault="00157AA9" w:rsidP="00157AA9">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157AA9" w:rsidRPr="00AF5852" w:rsidRDefault="00157AA9" w:rsidP="00157AA9">
      <w:pPr>
        <w:spacing w:after="0" w:line="240" w:lineRule="auto"/>
        <w:ind w:firstLine="708"/>
        <w:jc w:val="both"/>
        <w:rPr>
          <w:rFonts w:ascii="Times New Roman" w:hAnsi="Times New Roman" w:cs="Times New Roman"/>
          <w:color w:val="000000"/>
          <w:sz w:val="24"/>
          <w:szCs w:val="24"/>
        </w:rPr>
      </w:pPr>
    </w:p>
    <w:p w:rsidR="00157AA9" w:rsidRPr="00AF5852" w:rsidRDefault="00157AA9" w:rsidP="00157AA9">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157AA9" w:rsidRPr="00AF5852" w:rsidRDefault="00157AA9" w:rsidP="00157AA9">
      <w:pPr>
        <w:spacing w:after="0" w:line="240" w:lineRule="auto"/>
        <w:ind w:firstLine="708"/>
        <w:jc w:val="both"/>
        <w:rPr>
          <w:rFonts w:ascii="Times New Roman" w:hAnsi="Times New Roman" w:cs="Times New Roman"/>
          <w:color w:val="000000"/>
          <w:sz w:val="24"/>
          <w:szCs w:val="24"/>
        </w:rPr>
      </w:pPr>
    </w:p>
    <w:p w:rsidR="00157AA9" w:rsidRPr="00AF5852" w:rsidRDefault="00157AA9" w:rsidP="00157AA9">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ab/>
        <w:t>Известна ми е отговорността по чл.313 от НК за неверни данни.</w:t>
      </w:r>
    </w:p>
    <w:p w:rsidR="00157AA9" w:rsidRPr="00AF5852" w:rsidRDefault="00157AA9" w:rsidP="00157AA9">
      <w:pPr>
        <w:spacing w:after="0" w:line="240" w:lineRule="auto"/>
        <w:ind w:firstLine="708"/>
        <w:jc w:val="both"/>
        <w:rPr>
          <w:rFonts w:ascii="Times New Roman" w:hAnsi="Times New Roman" w:cs="Times New Roman"/>
          <w:color w:val="000000"/>
          <w:sz w:val="24"/>
          <w:szCs w:val="24"/>
        </w:rPr>
      </w:pPr>
    </w:p>
    <w:p w:rsidR="00157AA9" w:rsidRPr="00AF5852" w:rsidRDefault="00157AA9" w:rsidP="00157AA9">
      <w:pPr>
        <w:spacing w:after="0" w:line="240" w:lineRule="auto"/>
        <w:ind w:firstLine="708"/>
        <w:jc w:val="both"/>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Pr="00AF5852" w:rsidRDefault="00157AA9" w:rsidP="00157AA9">
      <w:pPr>
        <w:spacing w:after="0" w:line="240" w:lineRule="auto"/>
        <w:rPr>
          <w:rFonts w:ascii="Times New Roman" w:hAnsi="Times New Roman" w:cs="Times New Roman"/>
          <w:sz w:val="24"/>
          <w:szCs w:val="24"/>
        </w:rPr>
      </w:pP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 свързано лице – 23а. </w:t>
      </w:r>
      <w:r w:rsidRPr="00AF5852">
        <w:rPr>
          <w:rFonts w:ascii="Times New Roman" w:hAnsi="Times New Roman" w:cs="Times New Roman"/>
          <w:sz w:val="18"/>
          <w:szCs w:val="18"/>
        </w:rPr>
        <w:t>(</w:t>
      </w:r>
      <w:r w:rsidRPr="00AF5852">
        <w:rPr>
          <w:rFonts w:ascii="Times New Roman" w:hAnsi="Times New Roman" w:cs="Times New Roman"/>
          <w:i/>
          <w:sz w:val="18"/>
          <w:szCs w:val="18"/>
        </w:rPr>
        <w:t>нова - ДВ, бр. 93 от 2011 г., в сила от 26.02.2012 г.) "</w:t>
      </w:r>
      <w:r w:rsidRPr="00AF5852">
        <w:rPr>
          <w:rStyle w:val="legaldocreference"/>
          <w:rFonts w:ascii="Times New Roman" w:hAnsi="Times New Roman" w:cs="Times New Roman"/>
          <w:i/>
          <w:sz w:val="18"/>
          <w:szCs w:val="18"/>
        </w:rPr>
        <w:t>Свързани лица</w:t>
      </w:r>
      <w:r w:rsidRPr="00AF5852">
        <w:rPr>
          <w:rFonts w:ascii="Times New Roman" w:hAnsi="Times New Roman" w:cs="Times New Roman"/>
          <w:i/>
          <w:sz w:val="18"/>
          <w:szCs w:val="18"/>
        </w:rPr>
        <w:t>" са:</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роднини по права линия без ограничение;</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роднини по съребрена линия до четвърта степен включително;</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в) роднини по сватовство - до втора степен включително;</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г) съпрузи или лица, които се намират във фактическо съжителство;</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д) </w:t>
      </w:r>
      <w:proofErr w:type="spellStart"/>
      <w:r w:rsidRPr="00AF5852">
        <w:rPr>
          <w:rFonts w:ascii="Times New Roman" w:hAnsi="Times New Roman" w:cs="Times New Roman"/>
          <w:i/>
          <w:sz w:val="18"/>
          <w:szCs w:val="18"/>
        </w:rPr>
        <w:t>съдружници</w:t>
      </w:r>
      <w:proofErr w:type="spellEnd"/>
      <w:r w:rsidRPr="00AF5852">
        <w:rPr>
          <w:rFonts w:ascii="Times New Roman" w:hAnsi="Times New Roman" w:cs="Times New Roman"/>
          <w:i/>
          <w:sz w:val="18"/>
          <w:szCs w:val="18"/>
        </w:rPr>
        <w:t>;</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е) лицата, едното от които участва в управлението на дружеството на другото;</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ж) дружество и лице, което притежава повече от 5 на сто от дяловете или акциите, издадени с право на глас в дружеството.</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свързано предприятие - 24. "</w:t>
      </w:r>
      <w:r w:rsidRPr="00AF5852">
        <w:rPr>
          <w:rStyle w:val="legaldocreference"/>
          <w:rFonts w:ascii="Times New Roman" w:hAnsi="Times New Roman" w:cs="Times New Roman"/>
          <w:i/>
          <w:sz w:val="18"/>
          <w:szCs w:val="18"/>
        </w:rPr>
        <w:t>Свързано предприятие</w:t>
      </w:r>
      <w:r w:rsidRPr="00AF5852">
        <w:rPr>
          <w:rFonts w:ascii="Times New Roman" w:hAnsi="Times New Roman" w:cs="Times New Roman"/>
          <w:i/>
          <w:sz w:val="18"/>
          <w:szCs w:val="18"/>
        </w:rPr>
        <w:t>" е предприятие:</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което съставя консолидиран финансов отчет с възложител, или</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върху което възложителят може да упражнява пряко или непряко доминиращо влияние, или</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в) което може да упражнява доминиращо влияние върху възложител по </w:t>
      </w:r>
      <w:r w:rsidRPr="00AF5852">
        <w:rPr>
          <w:rStyle w:val="samedocreference"/>
          <w:rFonts w:ascii="Times New Roman" w:hAnsi="Times New Roman" w:cs="Times New Roman"/>
          <w:i/>
          <w:sz w:val="18"/>
          <w:szCs w:val="18"/>
        </w:rPr>
        <w:t>чл. 7, т. 5 или 6</w:t>
      </w:r>
      <w:r w:rsidRPr="00AF5852">
        <w:rPr>
          <w:rFonts w:ascii="Times New Roman" w:hAnsi="Times New Roman" w:cs="Times New Roman"/>
          <w:i/>
          <w:sz w:val="18"/>
          <w:szCs w:val="18"/>
        </w:rPr>
        <w:t>, или</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г) което заедно с възложител по </w:t>
      </w:r>
      <w:r w:rsidRPr="00AF5852">
        <w:rPr>
          <w:rStyle w:val="samedocreference"/>
          <w:rFonts w:ascii="Times New Roman" w:hAnsi="Times New Roman" w:cs="Times New Roman"/>
          <w:i/>
          <w:sz w:val="18"/>
          <w:szCs w:val="18"/>
        </w:rPr>
        <w:t>чл. 7</w:t>
      </w:r>
      <w:r w:rsidRPr="00AF5852">
        <w:rPr>
          <w:rFonts w:ascii="Times New Roman" w:hAnsi="Times New Roman" w:cs="Times New Roman"/>
          <w:i/>
          <w:sz w:val="18"/>
          <w:szCs w:val="18"/>
        </w:rPr>
        <w:t xml:space="preserve"> е обект на доминиращото влияние на друго предприятие.</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обстоятелства по чл. 8, ал. 8, т. 2 от ЗОП:</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lastRenderedPageBreak/>
        <w:t>Чл. 8, ал. 8, т. 2 от ЗОП (Нова - ДВ, бр. 40 от 2014 г., в сила от 01.10.2014 г.) Външните експерти по ал. 7 не може да:</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1. бъдат включвани в комисията за провеждане на процедурата за възлагане на обществената поръчка, съответно в журито на конкурс за проект;</w:t>
      </w:r>
    </w:p>
    <w:p w:rsidR="00157AA9" w:rsidRPr="00AF5852"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157AA9" w:rsidRDefault="00157AA9" w:rsidP="00157AA9">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7 от ЗОП -  (Нова - ДВ, бр. 94 от 2008 г., в сила от 01.</w:t>
      </w:r>
      <w:proofErr w:type="spellStart"/>
      <w:r w:rsidRPr="00AF5852">
        <w:rPr>
          <w:rFonts w:ascii="Times New Roman" w:hAnsi="Times New Roman" w:cs="Times New Roman"/>
          <w:i/>
          <w:sz w:val="18"/>
          <w:szCs w:val="18"/>
        </w:rPr>
        <w:t>01</w:t>
      </w:r>
      <w:proofErr w:type="spellEnd"/>
      <w:r w:rsidRPr="00AF5852">
        <w:rPr>
          <w:rFonts w:ascii="Times New Roman" w:hAnsi="Times New Roman" w:cs="Times New Roman"/>
          <w:i/>
          <w:sz w:val="18"/>
          <w:szCs w:val="18"/>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157AA9" w:rsidRDefault="00157AA9" w:rsidP="00157AA9">
      <w:r>
        <w:br w:type="page"/>
      </w: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 xml:space="preserve"> за </w:t>
      </w:r>
      <w:r>
        <w:rPr>
          <w:rFonts w:ascii="Times New Roman" w:hAnsi="Times New Roman" w:cs="Times New Roman"/>
          <w:b/>
          <w:sz w:val="24"/>
          <w:szCs w:val="24"/>
        </w:rPr>
        <w:t>използване на подизпълнители при изпълнение на поръчката</w:t>
      </w:r>
    </w:p>
    <w:p w:rsidR="00157AA9" w:rsidRPr="00AF5852" w:rsidRDefault="00157AA9" w:rsidP="00157AA9">
      <w:pPr>
        <w:spacing w:after="0" w:line="240" w:lineRule="auto"/>
        <w:ind w:firstLine="288"/>
        <w:jc w:val="center"/>
        <w:rPr>
          <w:rFonts w:ascii="Times New Roman" w:hAnsi="Times New Roman" w:cs="Times New Roman"/>
          <w:b/>
          <w:sz w:val="24"/>
          <w:szCs w:val="24"/>
        </w:rPr>
      </w:pPr>
    </w:p>
    <w:p w:rsidR="00157AA9" w:rsidRPr="00AF5852" w:rsidRDefault="00157AA9" w:rsidP="00157AA9">
      <w:pPr>
        <w:spacing w:after="0" w:line="240" w:lineRule="auto"/>
        <w:rPr>
          <w:rFonts w:ascii="Times New Roman" w:hAnsi="Times New Roman" w:cs="Times New Roman"/>
          <w:b/>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Pr="00E7492B" w:rsidRDefault="00157AA9" w:rsidP="00157AA9">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157AA9" w:rsidRPr="00AF5852" w:rsidRDefault="00157AA9" w:rsidP="00157AA9">
      <w:pPr>
        <w:spacing w:after="0" w:line="240" w:lineRule="auto"/>
        <w:jc w:val="both"/>
        <w:rPr>
          <w:rFonts w:ascii="Times New Roman" w:hAnsi="Times New Roman" w:cs="Times New Roman"/>
          <w:sz w:val="24"/>
          <w:szCs w:val="24"/>
        </w:rPr>
      </w:pPr>
    </w:p>
    <w:p w:rsidR="00157AA9" w:rsidRPr="00AF5852" w:rsidRDefault="00157AA9" w:rsidP="00157AA9">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157AA9" w:rsidRPr="00AF5852" w:rsidRDefault="00157AA9" w:rsidP="00157AA9">
      <w:pPr>
        <w:spacing w:after="0" w:line="240" w:lineRule="auto"/>
        <w:jc w:val="both"/>
        <w:rPr>
          <w:rFonts w:ascii="Times New Roman" w:hAnsi="Times New Roman" w:cs="Times New Roman"/>
          <w:i/>
          <w:sz w:val="18"/>
          <w:szCs w:val="18"/>
        </w:rPr>
      </w:pPr>
    </w:p>
    <w:p w:rsidR="00157AA9" w:rsidRPr="00AF5852" w:rsidRDefault="00157AA9" w:rsidP="00157AA9">
      <w:pPr>
        <w:spacing w:after="0" w:line="240" w:lineRule="auto"/>
        <w:jc w:val="both"/>
        <w:rPr>
          <w:rFonts w:ascii="Times New Roman" w:hAnsi="Times New Roman" w:cs="Times New Roman"/>
          <w:sz w:val="18"/>
          <w:szCs w:val="18"/>
        </w:rPr>
      </w:pPr>
    </w:p>
    <w:p w:rsidR="00157AA9" w:rsidRPr="00A2350B" w:rsidRDefault="00157AA9" w:rsidP="00157AA9">
      <w:pPr>
        <w:spacing w:after="0" w:line="240" w:lineRule="auto"/>
        <w:jc w:val="both"/>
        <w:rPr>
          <w:rFonts w:ascii="Times New Roman" w:hAnsi="Times New Roman" w:cs="Times New Roman"/>
          <w:sz w:val="24"/>
          <w:szCs w:val="24"/>
        </w:rPr>
      </w:pPr>
      <w:r w:rsidRPr="00A2350B">
        <w:rPr>
          <w:rFonts w:ascii="Times New Roman" w:hAnsi="Times New Roman" w:cs="Times New Roman"/>
          <w:sz w:val="24"/>
          <w:szCs w:val="24"/>
        </w:rPr>
        <w:t xml:space="preserve">При изпълнението на обществената поръчка няма да ползваме/ще ползваме </w:t>
      </w:r>
      <w:r w:rsidRPr="00A2350B">
        <w:rPr>
          <w:rFonts w:ascii="Times New Roman" w:hAnsi="Times New Roman" w:cs="Times New Roman"/>
          <w:b/>
          <w:i/>
          <w:sz w:val="24"/>
          <w:szCs w:val="24"/>
        </w:rPr>
        <w:t xml:space="preserve">(ненужното се зачерква) </w:t>
      </w:r>
      <w:r w:rsidRPr="00A2350B">
        <w:rPr>
          <w:rFonts w:ascii="Times New Roman" w:hAnsi="Times New Roman" w:cs="Times New Roman"/>
          <w:sz w:val="24"/>
          <w:szCs w:val="24"/>
        </w:rPr>
        <w:t>следните подизпълнители:</w:t>
      </w:r>
    </w:p>
    <w:p w:rsidR="00157AA9" w:rsidRPr="00A2350B" w:rsidRDefault="00157AA9" w:rsidP="00157AA9">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1.......................................................................................................................................</w:t>
      </w:r>
    </w:p>
    <w:p w:rsidR="00157AA9" w:rsidRPr="00A2350B" w:rsidRDefault="00157AA9" w:rsidP="00157AA9">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2.......................................................................................................................................</w:t>
      </w:r>
    </w:p>
    <w:p w:rsidR="00157AA9" w:rsidRPr="00A2350B" w:rsidRDefault="00157AA9" w:rsidP="00157AA9">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3.......................................................................................................................................</w:t>
      </w:r>
    </w:p>
    <w:p w:rsidR="00157AA9" w:rsidRPr="00A2350B" w:rsidRDefault="00157AA9" w:rsidP="00157AA9">
      <w:pPr>
        <w:spacing w:after="0" w:line="240" w:lineRule="auto"/>
        <w:jc w:val="center"/>
        <w:rPr>
          <w:rFonts w:ascii="Times New Roman" w:hAnsi="Times New Roman" w:cs="Times New Roman"/>
          <w:i/>
          <w:sz w:val="24"/>
          <w:szCs w:val="24"/>
        </w:rPr>
      </w:pPr>
      <w:r w:rsidRPr="00A2350B">
        <w:rPr>
          <w:rFonts w:ascii="Times New Roman" w:hAnsi="Times New Roman" w:cs="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157AA9" w:rsidRDefault="00157AA9" w:rsidP="00157AA9">
      <w:pPr>
        <w:rPr>
          <w:rFonts w:ascii="Times New Roman" w:eastAsia="Times New Roman" w:hAnsi="Times New Roman" w:cs="Times New Roman"/>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Default="00157AA9" w:rsidP="00157AA9">
      <w:pPr>
        <w:rPr>
          <w:rFonts w:ascii="Times New Roman" w:eastAsia="Times New Roman" w:hAnsi="Times New Roman" w:cs="Times New Roman"/>
          <w:b/>
          <w:sz w:val="24"/>
          <w:szCs w:val="24"/>
          <w:lang w:eastAsia="bg-BG"/>
        </w:rPr>
      </w:pPr>
      <w:r>
        <w:rPr>
          <w:b/>
        </w:rPr>
        <w:br w:type="page"/>
      </w:r>
    </w:p>
    <w:p w:rsidR="00157AA9" w:rsidRPr="00AF5852" w:rsidRDefault="00157AA9" w:rsidP="00157AA9">
      <w:pPr>
        <w:pStyle w:val="ac"/>
        <w:spacing w:after="0"/>
        <w:jc w:val="center"/>
        <w:rPr>
          <w:b/>
        </w:rPr>
      </w:pPr>
      <w:r w:rsidRPr="00AF5852">
        <w:rPr>
          <w:b/>
        </w:rPr>
        <w:lastRenderedPageBreak/>
        <w:t>ДЕКЛАРАЦИЯ</w:t>
      </w: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за съгласие за участие като подизпълнител</w:t>
      </w:r>
    </w:p>
    <w:p w:rsidR="00157AA9" w:rsidRPr="00AF5852" w:rsidRDefault="00157AA9" w:rsidP="00157AA9">
      <w:pPr>
        <w:spacing w:after="0" w:line="240" w:lineRule="auto"/>
        <w:ind w:firstLine="288"/>
        <w:jc w:val="center"/>
        <w:rPr>
          <w:rFonts w:ascii="Times New Roman" w:hAnsi="Times New Roman" w:cs="Times New Roman"/>
          <w:b/>
          <w:sz w:val="24"/>
          <w:szCs w:val="24"/>
        </w:rPr>
      </w:pPr>
    </w:p>
    <w:p w:rsidR="00157AA9" w:rsidRPr="00AF5852" w:rsidRDefault="00157AA9" w:rsidP="00157AA9">
      <w:pPr>
        <w:spacing w:after="0" w:line="240" w:lineRule="auto"/>
        <w:ind w:firstLine="288"/>
        <w:jc w:val="both"/>
        <w:rPr>
          <w:rFonts w:ascii="Times New Roman" w:hAnsi="Times New Roman" w:cs="Times New Roman"/>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Pr="00E7492B" w:rsidRDefault="00157AA9" w:rsidP="00157AA9">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157AA9" w:rsidRPr="00AF5852" w:rsidRDefault="00157AA9" w:rsidP="00157AA9">
      <w:pPr>
        <w:spacing w:after="0" w:line="240" w:lineRule="auto"/>
        <w:jc w:val="both"/>
        <w:rPr>
          <w:rFonts w:ascii="Times New Roman" w:hAnsi="Times New Roman" w:cs="Times New Roman"/>
          <w:b/>
          <w:sz w:val="24"/>
          <w:szCs w:val="24"/>
        </w:rPr>
      </w:pP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157AA9" w:rsidRPr="00AF5852" w:rsidRDefault="00157AA9" w:rsidP="00157AA9">
      <w:pPr>
        <w:spacing w:after="0" w:line="240" w:lineRule="auto"/>
        <w:ind w:firstLine="288"/>
        <w:jc w:val="center"/>
        <w:rPr>
          <w:rFonts w:ascii="Times New Roman" w:hAnsi="Times New Roman" w:cs="Times New Roman"/>
          <w:sz w:val="24"/>
          <w:szCs w:val="24"/>
        </w:rPr>
      </w:pPr>
    </w:p>
    <w:p w:rsidR="00157AA9" w:rsidRPr="00AF5852" w:rsidRDefault="00157AA9" w:rsidP="00157AA9">
      <w:pPr>
        <w:spacing w:after="0" w:line="240" w:lineRule="auto"/>
        <w:ind w:firstLine="720"/>
        <w:jc w:val="both"/>
        <w:rPr>
          <w:rFonts w:ascii="Times New Roman" w:hAnsi="Times New Roman" w:cs="Times New Roman"/>
          <w:sz w:val="24"/>
          <w:szCs w:val="24"/>
        </w:rPr>
      </w:pPr>
      <w:r w:rsidRPr="00AF5852">
        <w:rPr>
          <w:rFonts w:ascii="Times New Roman" w:hAnsi="Times New Roman" w:cs="Times New Roman"/>
          <w:sz w:val="24"/>
          <w:szCs w:val="24"/>
        </w:rPr>
        <w:t>1. От името на представляваното от мен дружество изразявам съгласието да участваме като подизпълнител на ..........................................................................................</w:t>
      </w:r>
    </w:p>
    <w:p w:rsidR="00157AA9" w:rsidRPr="00AF5852" w:rsidRDefault="00157AA9" w:rsidP="00157AA9">
      <w:pPr>
        <w:spacing w:after="0" w:line="240" w:lineRule="auto"/>
        <w:ind w:firstLine="288"/>
        <w:jc w:val="center"/>
        <w:rPr>
          <w:rFonts w:ascii="Times New Roman" w:hAnsi="Times New Roman" w:cs="Times New Roman"/>
          <w:i/>
          <w:sz w:val="24"/>
          <w:szCs w:val="24"/>
        </w:rPr>
      </w:pPr>
      <w:r w:rsidRPr="00AF5852">
        <w:rPr>
          <w:rFonts w:ascii="Times New Roman" w:hAnsi="Times New Roman" w:cs="Times New Roman"/>
          <w:i/>
          <w:sz w:val="24"/>
          <w:szCs w:val="24"/>
        </w:rPr>
        <w:t>(наименование на участника в процедурата, на който сте подизпълнител)</w:t>
      </w:r>
    </w:p>
    <w:p w:rsidR="00157AA9" w:rsidRPr="00AF5852" w:rsidRDefault="00157AA9" w:rsidP="00157AA9">
      <w:pPr>
        <w:spacing w:after="0" w:line="240" w:lineRule="auto"/>
        <w:ind w:firstLine="288"/>
        <w:jc w:val="center"/>
        <w:rPr>
          <w:rFonts w:ascii="Times New Roman" w:hAnsi="Times New Roman" w:cs="Times New Roman"/>
          <w:i/>
          <w:sz w:val="24"/>
          <w:szCs w:val="24"/>
        </w:rPr>
      </w:pPr>
    </w:p>
    <w:p w:rsidR="00157AA9" w:rsidRPr="00071B24" w:rsidRDefault="00157AA9" w:rsidP="00157AA9">
      <w:pPr>
        <w:spacing w:after="0" w:line="240" w:lineRule="auto"/>
        <w:jc w:val="both"/>
        <w:rPr>
          <w:rFonts w:ascii="Times New Roman" w:hAnsi="Times New Roman" w:cs="Times New Roman"/>
          <w:sz w:val="24"/>
          <w:szCs w:val="24"/>
          <w:lang w:val="ru-RU"/>
        </w:rPr>
      </w:pPr>
      <w:r w:rsidRPr="00AF5852">
        <w:rPr>
          <w:rFonts w:ascii="Times New Roman" w:hAnsi="Times New Roman" w:cs="Times New Roman"/>
          <w:sz w:val="24"/>
          <w:szCs w:val="24"/>
        </w:rPr>
        <w:t xml:space="preserve">при изпълнение на </w:t>
      </w:r>
      <w:r>
        <w:rPr>
          <w:rFonts w:ascii="Times New Roman" w:hAnsi="Times New Roman" w:cs="Times New Roman"/>
          <w:color w:val="000000"/>
          <w:sz w:val="24"/>
          <w:szCs w:val="24"/>
        </w:rPr>
        <w:t xml:space="preserve">обществена поръчка с предмет: </w:t>
      </w:r>
      <w:r w:rsidRPr="00071B24">
        <w:rPr>
          <w:rFonts w:ascii="Times New Roman" w:hAnsi="Times New Roman" w:cs="Times New Roman"/>
          <w:sz w:val="24"/>
          <w:szCs w:val="24"/>
        </w:rPr>
        <w:t>„Обновяване и изграждане на детски площадки на територията на Община Русе“.</w:t>
      </w:r>
    </w:p>
    <w:p w:rsidR="00157AA9" w:rsidRPr="00AF5852" w:rsidRDefault="00157AA9" w:rsidP="00157AA9">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2. Дейностите, които ще изпълняваме като подизпълнител са:</w:t>
      </w:r>
    </w:p>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t>
      </w:r>
    </w:p>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t>
      </w:r>
    </w:p>
    <w:p w:rsidR="00157AA9" w:rsidRPr="00AF5852" w:rsidRDefault="00157AA9" w:rsidP="00157AA9">
      <w:pPr>
        <w:spacing w:after="0" w:line="240" w:lineRule="auto"/>
        <w:jc w:val="both"/>
        <w:rPr>
          <w:rFonts w:ascii="Times New Roman" w:hAnsi="Times New Roman" w:cs="Times New Roman"/>
          <w:i/>
          <w:sz w:val="24"/>
          <w:szCs w:val="24"/>
        </w:rPr>
      </w:pPr>
      <w:r w:rsidRPr="00AF5852">
        <w:rPr>
          <w:rFonts w:ascii="Times New Roman" w:hAnsi="Times New Roman" w:cs="Times New Roman"/>
          <w:i/>
          <w:sz w:val="24"/>
          <w:szCs w:val="24"/>
        </w:rPr>
        <w:t xml:space="preserve"> (</w:t>
      </w:r>
      <w:proofErr w:type="spellStart"/>
      <w:r w:rsidRPr="00AF5852">
        <w:rPr>
          <w:rFonts w:ascii="Times New Roman" w:hAnsi="Times New Roman" w:cs="Times New Roman"/>
          <w:i/>
          <w:sz w:val="24"/>
          <w:szCs w:val="24"/>
        </w:rPr>
        <w:t>избройте</w:t>
      </w:r>
      <w:proofErr w:type="spellEnd"/>
      <w:r w:rsidRPr="00AF5852">
        <w:rPr>
          <w:rFonts w:ascii="Times New Roman" w:hAnsi="Times New Roman" w:cs="Times New Roman"/>
          <w:i/>
          <w:sz w:val="24"/>
          <w:szCs w:val="24"/>
        </w:rPr>
        <w:t xml:space="preserve"> конкретните части от предмета на обществената поръчка, които ще бъдат изпълнени от Вас като подизпълнител)</w:t>
      </w:r>
    </w:p>
    <w:p w:rsidR="00157AA9" w:rsidRPr="00AF5852" w:rsidRDefault="00157AA9" w:rsidP="00157AA9">
      <w:pPr>
        <w:spacing w:after="0" w:line="240" w:lineRule="auto"/>
        <w:jc w:val="both"/>
        <w:rPr>
          <w:rFonts w:ascii="Times New Roman" w:hAnsi="Times New Roman" w:cs="Times New Roman"/>
          <w:i/>
          <w:sz w:val="24"/>
          <w:szCs w:val="24"/>
        </w:rPr>
      </w:pPr>
    </w:p>
    <w:p w:rsidR="00157AA9" w:rsidRPr="00AF5852" w:rsidRDefault="00157AA9" w:rsidP="00157AA9">
      <w:pPr>
        <w:spacing w:after="0" w:line="240" w:lineRule="auto"/>
        <w:ind w:firstLine="288"/>
        <w:jc w:val="both"/>
        <w:rPr>
          <w:rFonts w:ascii="Times New Roman" w:hAnsi="Times New Roman" w:cs="Times New Roman"/>
          <w:sz w:val="24"/>
          <w:szCs w:val="24"/>
        </w:rPr>
      </w:pPr>
      <w:r w:rsidRPr="00AF5852">
        <w:rPr>
          <w:rFonts w:ascii="Times New Roman" w:hAnsi="Times New Roman" w:cs="Times New Roman"/>
          <w:sz w:val="24"/>
          <w:szCs w:val="24"/>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57AA9" w:rsidRPr="00AF5852" w:rsidRDefault="00157AA9" w:rsidP="00157AA9">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Default="00157AA9" w:rsidP="00157AA9">
      <w:pPr>
        <w:rPr>
          <w:rFonts w:ascii="Times New Roman" w:hAnsi="Times New Roman" w:cs="Times New Roman"/>
          <w:sz w:val="24"/>
          <w:szCs w:val="24"/>
        </w:rPr>
      </w:pPr>
    </w:p>
    <w:p w:rsidR="00157AA9" w:rsidRDefault="00157AA9" w:rsidP="00157AA9">
      <w:pPr>
        <w:rPr>
          <w:rFonts w:ascii="Times New Roman" w:hAnsi="Times New Roman" w:cs="Times New Roman"/>
          <w:sz w:val="24"/>
          <w:szCs w:val="24"/>
        </w:rPr>
      </w:pPr>
      <w:r>
        <w:rPr>
          <w:rFonts w:ascii="Times New Roman" w:hAnsi="Times New Roman" w:cs="Times New Roman"/>
          <w:sz w:val="24"/>
          <w:szCs w:val="24"/>
        </w:rPr>
        <w:br w:type="page"/>
      </w: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157AA9" w:rsidRPr="00D73F62" w:rsidRDefault="00157AA9" w:rsidP="00157AA9">
      <w:pPr>
        <w:spacing w:after="0" w:line="240" w:lineRule="auto"/>
        <w:ind w:firstLine="288"/>
        <w:jc w:val="center"/>
        <w:rPr>
          <w:rFonts w:ascii="Times New Roman" w:hAnsi="Times New Roman" w:cs="Times New Roman"/>
          <w:b/>
          <w:sz w:val="24"/>
          <w:szCs w:val="24"/>
        </w:rPr>
      </w:pPr>
      <w:r w:rsidRPr="00D73F62">
        <w:rPr>
          <w:rFonts w:ascii="Times New Roman" w:hAnsi="Times New Roman" w:cs="Times New Roman"/>
          <w:b/>
          <w:sz w:val="24"/>
          <w:szCs w:val="24"/>
        </w:rPr>
        <w:t xml:space="preserve"> за ангажираност с действия, бездействия и работа на подизпълнители</w:t>
      </w:r>
    </w:p>
    <w:p w:rsidR="00157AA9" w:rsidRPr="00AF5852" w:rsidRDefault="00157AA9" w:rsidP="00157AA9">
      <w:pPr>
        <w:spacing w:after="0" w:line="240" w:lineRule="auto"/>
        <w:rPr>
          <w:rFonts w:ascii="Times New Roman" w:hAnsi="Times New Roman" w:cs="Times New Roman"/>
          <w:b/>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Pr="00E7492B" w:rsidRDefault="00157AA9" w:rsidP="00157AA9">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157AA9" w:rsidRPr="00AF5852" w:rsidRDefault="00157AA9" w:rsidP="00157AA9">
      <w:pPr>
        <w:spacing w:after="0" w:line="240" w:lineRule="auto"/>
        <w:jc w:val="both"/>
        <w:rPr>
          <w:rFonts w:ascii="Times New Roman" w:hAnsi="Times New Roman" w:cs="Times New Roman"/>
          <w:sz w:val="24"/>
          <w:szCs w:val="24"/>
        </w:rPr>
      </w:pPr>
    </w:p>
    <w:p w:rsidR="00157AA9" w:rsidRPr="00AF5852" w:rsidRDefault="00157AA9" w:rsidP="00157AA9">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157AA9" w:rsidRPr="00AF5852" w:rsidRDefault="00157AA9" w:rsidP="00157AA9">
      <w:pPr>
        <w:spacing w:after="0" w:line="240" w:lineRule="auto"/>
        <w:jc w:val="both"/>
        <w:rPr>
          <w:rFonts w:ascii="Times New Roman" w:hAnsi="Times New Roman" w:cs="Times New Roman"/>
          <w:i/>
          <w:sz w:val="18"/>
          <w:szCs w:val="18"/>
        </w:rPr>
      </w:pPr>
    </w:p>
    <w:p w:rsidR="00157AA9" w:rsidRPr="00AF5852" w:rsidRDefault="00157AA9" w:rsidP="00157AA9">
      <w:pPr>
        <w:spacing w:after="0" w:line="240" w:lineRule="auto"/>
        <w:jc w:val="both"/>
        <w:rPr>
          <w:rFonts w:ascii="Times New Roman" w:hAnsi="Times New Roman" w:cs="Times New Roman"/>
          <w:sz w:val="18"/>
          <w:szCs w:val="18"/>
        </w:rPr>
      </w:pPr>
    </w:p>
    <w:p w:rsidR="00157AA9" w:rsidRPr="00C232F7" w:rsidRDefault="00157AA9" w:rsidP="00157AA9">
      <w:pPr>
        <w:tabs>
          <w:tab w:val="left" w:pos="0"/>
          <w:tab w:val="left" w:pos="5940"/>
        </w:tabs>
        <w:spacing w:after="0" w:line="240" w:lineRule="auto"/>
        <w:jc w:val="both"/>
        <w:rPr>
          <w:rFonts w:ascii="Times New Roman" w:hAnsi="Times New Roman" w:cs="Times New Roman"/>
          <w:sz w:val="24"/>
          <w:szCs w:val="24"/>
        </w:rPr>
      </w:pPr>
      <w:r w:rsidRPr="00C232F7">
        <w:rPr>
          <w:rFonts w:ascii="Times New Roman" w:hAnsi="Times New Roman" w:cs="Times New Roman"/>
          <w:b/>
          <w:sz w:val="24"/>
          <w:szCs w:val="24"/>
        </w:rPr>
        <w:t xml:space="preserve">1.  </w:t>
      </w:r>
      <w:r w:rsidRPr="00C232F7">
        <w:rPr>
          <w:rFonts w:ascii="Times New Roman" w:hAnsi="Times New Roman" w:cs="Times New Roman"/>
          <w:sz w:val="24"/>
          <w:szCs w:val="24"/>
        </w:rPr>
        <w:t>Приемам да отговарям за действията, бездействията и работата на посочения подизпълнител/и, като за свои действия, бездействия и работа.</w:t>
      </w:r>
    </w:p>
    <w:p w:rsidR="00157AA9" w:rsidRDefault="00157AA9" w:rsidP="00157AA9">
      <w:pPr>
        <w:spacing w:after="0" w:line="240" w:lineRule="auto"/>
        <w:jc w:val="both"/>
        <w:textAlignment w:val="center"/>
        <w:rPr>
          <w:rFonts w:ascii="Times New Roman" w:hAnsi="Times New Roman" w:cs="Times New Roman"/>
          <w:sz w:val="24"/>
          <w:szCs w:val="24"/>
        </w:rPr>
      </w:pPr>
    </w:p>
    <w:p w:rsidR="00157AA9" w:rsidRDefault="00157AA9" w:rsidP="00157AA9">
      <w:pPr>
        <w:spacing w:after="0" w:line="240" w:lineRule="auto"/>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Default="00157AA9" w:rsidP="00157AA9">
      <w:pPr>
        <w:spacing w:after="0" w:line="240" w:lineRule="auto"/>
        <w:jc w:val="both"/>
        <w:textAlignment w:val="center"/>
        <w:rPr>
          <w:rFonts w:ascii="Times New Roman" w:hAnsi="Times New Roman" w:cs="Times New Roman"/>
          <w:sz w:val="24"/>
          <w:szCs w:val="24"/>
        </w:rPr>
      </w:pPr>
    </w:p>
    <w:p w:rsidR="00157AA9" w:rsidRDefault="00157AA9" w:rsidP="00157AA9">
      <w:r>
        <w:br w:type="page"/>
      </w: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157AA9" w:rsidRPr="00AF5852" w:rsidRDefault="00157AA9" w:rsidP="00157AA9">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за запознаване с условията на процедурата</w:t>
      </w:r>
    </w:p>
    <w:p w:rsidR="00157AA9" w:rsidRPr="00AF5852" w:rsidRDefault="00157AA9" w:rsidP="00157AA9">
      <w:pPr>
        <w:spacing w:after="0" w:line="240" w:lineRule="auto"/>
        <w:ind w:firstLine="288"/>
        <w:jc w:val="center"/>
        <w:rPr>
          <w:rFonts w:ascii="Times New Roman" w:hAnsi="Times New Roman" w:cs="Times New Roman"/>
          <w:b/>
          <w:sz w:val="24"/>
          <w:szCs w:val="24"/>
        </w:rPr>
      </w:pPr>
    </w:p>
    <w:p w:rsidR="00157AA9" w:rsidRPr="00AF5852" w:rsidRDefault="00157AA9" w:rsidP="00157AA9">
      <w:pPr>
        <w:spacing w:after="0" w:line="240" w:lineRule="auto"/>
        <w:rPr>
          <w:rFonts w:ascii="Times New Roman" w:hAnsi="Times New Roman" w:cs="Times New Roman"/>
          <w:b/>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Pr="00E7492B" w:rsidRDefault="00157AA9" w:rsidP="00157AA9">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157AA9" w:rsidRPr="00AF5852" w:rsidRDefault="00157AA9" w:rsidP="00157AA9">
      <w:pPr>
        <w:spacing w:after="0" w:line="240" w:lineRule="auto"/>
        <w:jc w:val="both"/>
        <w:rPr>
          <w:rFonts w:ascii="Times New Roman" w:hAnsi="Times New Roman" w:cs="Times New Roman"/>
          <w:sz w:val="24"/>
          <w:szCs w:val="24"/>
        </w:rPr>
      </w:pPr>
    </w:p>
    <w:p w:rsidR="00157AA9" w:rsidRDefault="00157AA9" w:rsidP="00157AA9">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157AA9" w:rsidRDefault="00157AA9" w:rsidP="00157AA9">
      <w:pPr>
        <w:spacing w:after="0" w:line="240" w:lineRule="auto"/>
        <w:jc w:val="center"/>
        <w:rPr>
          <w:rFonts w:ascii="Times New Roman" w:hAnsi="Times New Roman" w:cs="Times New Roman"/>
          <w:b/>
          <w:sz w:val="24"/>
          <w:szCs w:val="24"/>
        </w:rPr>
      </w:pPr>
    </w:p>
    <w:p w:rsidR="00157AA9" w:rsidRPr="0038098C" w:rsidRDefault="00157AA9" w:rsidP="00157AA9">
      <w:pPr>
        <w:spacing w:after="0" w:line="240" w:lineRule="auto"/>
        <w:ind w:firstLine="709"/>
        <w:jc w:val="both"/>
        <w:rPr>
          <w:rFonts w:ascii="Times New Roman" w:hAnsi="Times New Roman" w:cs="Times New Roman"/>
          <w:b/>
          <w:sz w:val="24"/>
          <w:szCs w:val="24"/>
        </w:rPr>
      </w:pPr>
      <w:r w:rsidRPr="0038098C">
        <w:rPr>
          <w:rFonts w:ascii="Times New Roman" w:hAnsi="Times New Roman" w:cs="Times New Roman"/>
          <w:sz w:val="24"/>
          <w:szCs w:val="24"/>
        </w:rPr>
        <w:t>Запознат/а съм с условията на процедурата и поемам задължение за спазване на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57AA9" w:rsidRDefault="00157AA9" w:rsidP="00157AA9">
      <w:pPr>
        <w:spacing w:after="0" w:line="240" w:lineRule="auto"/>
        <w:jc w:val="both"/>
        <w:textAlignment w:val="center"/>
        <w:rPr>
          <w:rFonts w:ascii="Times New Roman" w:hAnsi="Times New Roman" w:cs="Times New Roman"/>
          <w:sz w:val="24"/>
          <w:szCs w:val="24"/>
        </w:rPr>
      </w:pPr>
    </w:p>
    <w:p w:rsidR="00157AA9" w:rsidRDefault="00157AA9" w:rsidP="00157AA9">
      <w:pPr>
        <w:spacing w:after="0" w:line="240" w:lineRule="auto"/>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Default="00157AA9" w:rsidP="00157AA9">
      <w:pPr>
        <w:spacing w:after="0" w:line="240" w:lineRule="auto"/>
        <w:jc w:val="both"/>
        <w:textAlignment w:val="center"/>
        <w:rPr>
          <w:rFonts w:ascii="Times New Roman" w:hAnsi="Times New Roman" w:cs="Times New Roman"/>
          <w:sz w:val="24"/>
          <w:szCs w:val="24"/>
        </w:rPr>
      </w:pPr>
    </w:p>
    <w:p w:rsidR="00157AA9" w:rsidRDefault="00157AA9" w:rsidP="00157AA9">
      <w:r>
        <w:br w:type="page"/>
      </w: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157AA9" w:rsidRPr="00AF5852" w:rsidRDefault="00157AA9" w:rsidP="00157AA9">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за приемане на условията в проекта на договор</w:t>
      </w:r>
    </w:p>
    <w:p w:rsidR="00157AA9" w:rsidRPr="00AF5852" w:rsidRDefault="00157AA9" w:rsidP="00157AA9">
      <w:pPr>
        <w:spacing w:after="0" w:line="240" w:lineRule="auto"/>
        <w:ind w:firstLine="288"/>
        <w:jc w:val="center"/>
        <w:rPr>
          <w:rFonts w:ascii="Times New Roman" w:hAnsi="Times New Roman" w:cs="Times New Roman"/>
          <w:b/>
          <w:sz w:val="24"/>
          <w:szCs w:val="24"/>
        </w:rPr>
      </w:pPr>
    </w:p>
    <w:p w:rsidR="00157AA9" w:rsidRPr="00AF5852" w:rsidRDefault="00157AA9" w:rsidP="00157AA9">
      <w:pPr>
        <w:spacing w:after="0" w:line="240" w:lineRule="auto"/>
        <w:rPr>
          <w:rFonts w:ascii="Times New Roman" w:hAnsi="Times New Roman" w:cs="Times New Roman"/>
          <w:b/>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Pr="00E7492B" w:rsidRDefault="00157AA9" w:rsidP="00157AA9">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sidRPr="00724EBE">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 xml:space="preserve">, след като се запознах с условията в проекта на договор, </w:t>
      </w:r>
    </w:p>
    <w:p w:rsidR="00157AA9" w:rsidRPr="00AF5852" w:rsidRDefault="00157AA9" w:rsidP="00157AA9">
      <w:pPr>
        <w:spacing w:after="0" w:line="240" w:lineRule="auto"/>
        <w:jc w:val="both"/>
        <w:rPr>
          <w:rFonts w:ascii="Times New Roman" w:hAnsi="Times New Roman" w:cs="Times New Roman"/>
          <w:sz w:val="24"/>
          <w:szCs w:val="24"/>
        </w:rPr>
      </w:pPr>
    </w:p>
    <w:p w:rsidR="00157AA9" w:rsidRDefault="00157AA9" w:rsidP="00157AA9">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157AA9" w:rsidRDefault="00157AA9" w:rsidP="00157AA9">
      <w:pPr>
        <w:spacing w:after="0" w:line="240" w:lineRule="auto"/>
        <w:jc w:val="both"/>
        <w:textAlignment w:val="center"/>
      </w:pPr>
    </w:p>
    <w:p w:rsidR="00157AA9" w:rsidRDefault="00157AA9" w:rsidP="00157AA9">
      <w:pPr>
        <w:spacing w:after="0" w:line="240" w:lineRule="auto"/>
        <w:ind w:firstLine="709"/>
        <w:jc w:val="both"/>
        <w:textAlignment w:val="center"/>
        <w:rPr>
          <w:rFonts w:ascii="Times New Roman" w:hAnsi="Times New Roman" w:cs="Times New Roman"/>
          <w:sz w:val="24"/>
          <w:szCs w:val="24"/>
        </w:rPr>
      </w:pPr>
      <w:r w:rsidRPr="00881FA1">
        <w:rPr>
          <w:rFonts w:ascii="Times New Roman" w:hAnsi="Times New Roman" w:cs="Times New Roman"/>
          <w:sz w:val="24"/>
          <w:szCs w:val="24"/>
        </w:rPr>
        <w:t xml:space="preserve">Приемам условията на проекта на договор, неразделна част от документацията за участие на обществена поръчка с предмет: </w:t>
      </w:r>
      <w:r w:rsidRPr="00893B0F">
        <w:rPr>
          <w:rFonts w:ascii="Times New Roman" w:hAnsi="Times New Roman" w:cs="Times New Roman"/>
          <w:b/>
          <w:sz w:val="24"/>
          <w:szCs w:val="24"/>
        </w:rPr>
        <w:t>„</w:t>
      </w:r>
      <w:r w:rsidRPr="00724EBE">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w:t>
      </w:r>
    </w:p>
    <w:p w:rsidR="00157AA9" w:rsidRDefault="00157AA9" w:rsidP="00157AA9">
      <w:pPr>
        <w:spacing w:after="0" w:line="240" w:lineRule="auto"/>
        <w:ind w:firstLine="709"/>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Default="00157AA9" w:rsidP="00157AA9">
      <w:pPr>
        <w:spacing w:after="0" w:line="240" w:lineRule="auto"/>
        <w:ind w:firstLine="709"/>
        <w:jc w:val="both"/>
        <w:textAlignment w:val="center"/>
        <w:rPr>
          <w:rFonts w:ascii="Times New Roman" w:hAnsi="Times New Roman" w:cs="Times New Roman"/>
          <w:sz w:val="24"/>
          <w:szCs w:val="24"/>
        </w:rPr>
      </w:pPr>
    </w:p>
    <w:p w:rsidR="00157AA9" w:rsidRDefault="00157AA9" w:rsidP="00157AA9">
      <w:r>
        <w:br w:type="page"/>
      </w:r>
    </w:p>
    <w:p w:rsidR="00157AA9" w:rsidRPr="00AF5852" w:rsidRDefault="00157AA9" w:rsidP="00157AA9">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157AA9" w:rsidRPr="00AF5852" w:rsidRDefault="00157AA9" w:rsidP="00157AA9">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по чл. 56, ал. 1, т. 11 от ЗОП</w:t>
      </w:r>
    </w:p>
    <w:p w:rsidR="00157AA9" w:rsidRPr="00AF5852" w:rsidRDefault="00157AA9" w:rsidP="00157AA9">
      <w:pPr>
        <w:spacing w:after="0" w:line="240" w:lineRule="auto"/>
        <w:ind w:firstLine="288"/>
        <w:jc w:val="center"/>
        <w:rPr>
          <w:rFonts w:ascii="Times New Roman" w:hAnsi="Times New Roman" w:cs="Times New Roman"/>
          <w:b/>
          <w:sz w:val="24"/>
          <w:szCs w:val="24"/>
        </w:rPr>
      </w:pPr>
    </w:p>
    <w:p w:rsidR="00157AA9" w:rsidRPr="00AF5852" w:rsidRDefault="00157AA9" w:rsidP="00157AA9">
      <w:pPr>
        <w:spacing w:after="0" w:line="240" w:lineRule="auto"/>
        <w:rPr>
          <w:rFonts w:ascii="Times New Roman" w:hAnsi="Times New Roman" w:cs="Times New Roman"/>
          <w:b/>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Pr="00E7492B" w:rsidRDefault="00157AA9" w:rsidP="00157AA9">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 xml:space="preserve">, след като се запознах с условията в проекта на договор, </w:t>
      </w:r>
    </w:p>
    <w:p w:rsidR="00157AA9" w:rsidRPr="00AF5852" w:rsidRDefault="00157AA9" w:rsidP="00157AA9">
      <w:pPr>
        <w:spacing w:after="0" w:line="240" w:lineRule="auto"/>
        <w:jc w:val="both"/>
        <w:rPr>
          <w:rFonts w:ascii="Times New Roman" w:hAnsi="Times New Roman" w:cs="Times New Roman"/>
          <w:sz w:val="24"/>
          <w:szCs w:val="24"/>
        </w:rPr>
      </w:pPr>
    </w:p>
    <w:p w:rsidR="00157AA9" w:rsidRDefault="00157AA9" w:rsidP="00157AA9">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157AA9" w:rsidRDefault="00157AA9" w:rsidP="00157AA9">
      <w:pPr>
        <w:spacing w:after="0" w:line="240" w:lineRule="auto"/>
        <w:ind w:firstLine="709"/>
        <w:jc w:val="both"/>
        <w:textAlignment w:val="center"/>
        <w:rPr>
          <w:rFonts w:ascii="Times New Roman" w:hAnsi="Times New Roman" w:cs="Times New Roman"/>
          <w:sz w:val="24"/>
          <w:szCs w:val="24"/>
        </w:rPr>
      </w:pPr>
    </w:p>
    <w:p w:rsidR="00157AA9" w:rsidRPr="0085029E" w:rsidRDefault="00157AA9" w:rsidP="00157AA9">
      <w:pPr>
        <w:spacing w:after="0" w:line="240" w:lineRule="auto"/>
        <w:ind w:firstLine="720"/>
        <w:jc w:val="both"/>
        <w:rPr>
          <w:rFonts w:ascii="Times New Roman" w:hAnsi="Times New Roman" w:cs="Times New Roman"/>
          <w:sz w:val="24"/>
          <w:szCs w:val="24"/>
        </w:rPr>
      </w:pPr>
      <w:r w:rsidRPr="0085029E">
        <w:rPr>
          <w:rFonts w:ascii="Times New Roman" w:hAnsi="Times New Roman" w:cs="Times New Roman"/>
          <w:sz w:val="24"/>
          <w:szCs w:val="24"/>
        </w:rPr>
        <w:t>Спазени са изискванията за закрила на заетостта, включително минимална цена на труда и условията на труд.</w:t>
      </w:r>
    </w:p>
    <w:p w:rsidR="00157AA9" w:rsidRPr="007773B4" w:rsidRDefault="00157AA9" w:rsidP="00157AA9">
      <w:pPr>
        <w:spacing w:after="0" w:line="240" w:lineRule="auto"/>
        <w:ind w:firstLine="709"/>
        <w:jc w:val="both"/>
        <w:rPr>
          <w:rFonts w:ascii="Times New Roman" w:hAnsi="Times New Roman" w:cs="Times New Roman"/>
          <w:b/>
          <w:i/>
          <w:sz w:val="24"/>
          <w:szCs w:val="24"/>
        </w:rPr>
      </w:pPr>
      <w:r w:rsidRPr="0085029E">
        <w:rPr>
          <w:rFonts w:ascii="Times New Roman" w:hAnsi="Times New Roman" w:cs="Times New Roman"/>
          <w:sz w:val="24"/>
          <w:szCs w:val="24"/>
        </w:rPr>
        <w:t>Информация относно минималната цена на труда и условията на труд може да бъде получена в:</w:t>
      </w:r>
      <w:r w:rsidRPr="0085029E">
        <w:rPr>
          <w:rFonts w:ascii="Times New Roman" w:hAnsi="Times New Roman" w:cs="Times New Roman"/>
          <w:b/>
          <w:sz w:val="24"/>
          <w:szCs w:val="24"/>
        </w:rPr>
        <w:t xml:space="preserve"> </w:t>
      </w:r>
      <w:r w:rsidRPr="0085029E">
        <w:rPr>
          <w:rFonts w:ascii="Times New Roman" w:hAnsi="Times New Roman" w:cs="Times New Roman"/>
          <w:i/>
          <w:sz w:val="24"/>
          <w:szCs w:val="24"/>
        </w:rPr>
        <w:t>Агенция по заетостта; Национална агенция за приходите; Изпълнителна агенция „Главна инспекция по труда”.</w:t>
      </w:r>
    </w:p>
    <w:p w:rsidR="00157AA9" w:rsidRPr="003C6476" w:rsidRDefault="00157AA9" w:rsidP="00157AA9">
      <w:pPr>
        <w:jc w:val="both"/>
        <w:rPr>
          <w:b/>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Default="00157AA9" w:rsidP="00157AA9">
      <w:pPr>
        <w:spacing w:after="0" w:line="240" w:lineRule="auto"/>
        <w:ind w:firstLine="709"/>
        <w:jc w:val="both"/>
        <w:textAlignment w:val="center"/>
        <w:rPr>
          <w:rFonts w:ascii="Times New Roman" w:hAnsi="Times New Roman" w:cs="Times New Roman"/>
          <w:sz w:val="24"/>
          <w:szCs w:val="24"/>
        </w:rPr>
      </w:pPr>
    </w:p>
    <w:p w:rsidR="00157AA9" w:rsidRDefault="00157AA9" w:rsidP="00157AA9">
      <w:r>
        <w:br w:type="page"/>
      </w:r>
    </w:p>
    <w:p w:rsidR="00157AA9" w:rsidRPr="00BD07AA" w:rsidRDefault="00157AA9" w:rsidP="00157AA9">
      <w:pPr>
        <w:jc w:val="both"/>
        <w:rPr>
          <w:rFonts w:ascii="Times New Roman" w:hAnsi="Times New Roman" w:cs="Times New Roman"/>
          <w:b/>
          <w:sz w:val="24"/>
          <w:szCs w:val="24"/>
        </w:rPr>
      </w:pPr>
      <w:r w:rsidRPr="00BD07AA">
        <w:rPr>
          <w:rFonts w:ascii="Times New Roman" w:hAnsi="Times New Roman" w:cs="Times New Roman"/>
          <w:b/>
          <w:sz w:val="24"/>
          <w:szCs w:val="24"/>
        </w:rPr>
        <w:lastRenderedPageBreak/>
        <w:t>СПИСЪК Н</w:t>
      </w:r>
      <w:r>
        <w:rPr>
          <w:rFonts w:ascii="Times New Roman" w:hAnsi="Times New Roman" w:cs="Times New Roman"/>
          <w:b/>
          <w:sz w:val="24"/>
          <w:szCs w:val="24"/>
        </w:rPr>
        <w:t>А ИЗПЪЛНЕНОТО СТРОИТЕЛСТВО</w:t>
      </w:r>
      <w:r w:rsidRPr="00BD07AA">
        <w:rPr>
          <w:rFonts w:ascii="Times New Roman" w:hAnsi="Times New Roman" w:cs="Times New Roman"/>
          <w:b/>
          <w:sz w:val="24"/>
          <w:szCs w:val="24"/>
        </w:rPr>
        <w:t>, КО</w:t>
      </w:r>
      <w:r>
        <w:rPr>
          <w:rFonts w:ascii="Times New Roman" w:hAnsi="Times New Roman" w:cs="Times New Roman"/>
          <w:b/>
          <w:sz w:val="24"/>
          <w:szCs w:val="24"/>
          <w:lang w:val="en-US"/>
        </w:rPr>
        <w:t>E</w:t>
      </w:r>
      <w:r w:rsidRPr="00BD07AA">
        <w:rPr>
          <w:rFonts w:ascii="Times New Roman" w:hAnsi="Times New Roman" w:cs="Times New Roman"/>
          <w:b/>
          <w:sz w:val="24"/>
          <w:szCs w:val="24"/>
        </w:rPr>
        <w:t xml:space="preserve">ТО </w:t>
      </w:r>
      <w:r>
        <w:rPr>
          <w:rFonts w:ascii="Times New Roman" w:hAnsi="Times New Roman" w:cs="Times New Roman"/>
          <w:b/>
          <w:sz w:val="24"/>
          <w:szCs w:val="24"/>
          <w:lang w:val="en-US"/>
        </w:rPr>
        <w:t>E</w:t>
      </w:r>
      <w:r>
        <w:rPr>
          <w:rFonts w:ascii="Times New Roman" w:hAnsi="Times New Roman" w:cs="Times New Roman"/>
          <w:b/>
          <w:sz w:val="24"/>
          <w:szCs w:val="24"/>
        </w:rPr>
        <w:t xml:space="preserve"> ЕДНАКВО ИЛИ СХОДН</w:t>
      </w:r>
      <w:r>
        <w:rPr>
          <w:rFonts w:ascii="Times New Roman" w:hAnsi="Times New Roman" w:cs="Times New Roman"/>
          <w:b/>
          <w:sz w:val="24"/>
          <w:szCs w:val="24"/>
          <w:lang w:val="en-US"/>
        </w:rPr>
        <w:t>O</w:t>
      </w:r>
      <w:r>
        <w:rPr>
          <w:rFonts w:ascii="Times New Roman" w:hAnsi="Times New Roman" w:cs="Times New Roman"/>
          <w:b/>
          <w:sz w:val="24"/>
          <w:szCs w:val="24"/>
        </w:rPr>
        <w:t xml:space="preserve"> С</w:t>
      </w:r>
      <w:r w:rsidRPr="00BD07AA">
        <w:rPr>
          <w:rFonts w:ascii="Times New Roman" w:hAnsi="Times New Roman" w:cs="Times New Roman"/>
          <w:b/>
          <w:sz w:val="24"/>
          <w:szCs w:val="24"/>
        </w:rPr>
        <w:t xml:space="preserve"> ПРЕДМЕТА НА ПОРЪЧКАТА</w:t>
      </w:r>
      <w:r w:rsidRPr="00BD07AA">
        <w:rPr>
          <w:rFonts w:ascii="Times New Roman" w:hAnsi="Times New Roman" w:cs="Times New Roman"/>
          <w:b/>
          <w:sz w:val="24"/>
          <w:szCs w:val="24"/>
          <w:lang w:val="en-US"/>
        </w:rPr>
        <w:t xml:space="preserve"> </w:t>
      </w:r>
      <w:r w:rsidR="00EE72CB">
        <w:rPr>
          <w:rFonts w:ascii="Times New Roman" w:hAnsi="Times New Roman" w:cs="Times New Roman"/>
          <w:b/>
          <w:sz w:val="24"/>
          <w:szCs w:val="24"/>
        </w:rPr>
        <w:t xml:space="preserve"> ИЗПЪЛНЕНИ ПРЕЗ ПОСЛЕДНИТЕ 5</w:t>
      </w:r>
      <w:r w:rsidRPr="00BD07AA">
        <w:rPr>
          <w:rFonts w:ascii="Times New Roman" w:hAnsi="Times New Roman" w:cs="Times New Roman"/>
          <w:b/>
          <w:sz w:val="24"/>
          <w:szCs w:val="24"/>
        </w:rPr>
        <w:t xml:space="preserve"> ГОДИНИ, СЧИТАНО ОТ ДАТАТА НА ПОДАВАНЕ НА ОФЕРТАТА </w:t>
      </w:r>
    </w:p>
    <w:p w:rsidR="00157AA9" w:rsidRDefault="00157AA9" w:rsidP="00157AA9">
      <w:pPr>
        <w:spacing w:after="0" w:line="240" w:lineRule="auto"/>
        <w:rPr>
          <w:rFonts w:ascii="Times New Roman" w:hAnsi="Times New Roman" w:cs="Times New Roman"/>
          <w:b/>
          <w:color w:val="FF0000"/>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Default="00157AA9" w:rsidP="00157AA9">
      <w:pPr>
        <w:spacing w:after="0" w:line="240" w:lineRule="auto"/>
        <w:rPr>
          <w:rFonts w:ascii="Times New Roman" w:hAnsi="Times New Roman" w:cs="Times New Roman"/>
          <w:b/>
          <w:color w:val="FF0000"/>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декларирам, че представляваният от мен участник е изпълнил обекти с предмет, еднакъв или сходен с предмета на поръчката както следва: </w:t>
      </w:r>
    </w:p>
    <w:p w:rsidR="00157AA9" w:rsidRPr="001E4214" w:rsidRDefault="00157AA9" w:rsidP="00157AA9">
      <w:pPr>
        <w:spacing w:after="0" w:line="240" w:lineRule="auto"/>
        <w:rPr>
          <w:rFonts w:ascii="Times New Roman" w:hAnsi="Times New Roman" w:cs="Times New Roman"/>
          <w:b/>
          <w:color w:val="FF0000"/>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25"/>
        <w:gridCol w:w="1531"/>
        <w:gridCol w:w="2092"/>
        <w:gridCol w:w="2331"/>
      </w:tblGrid>
      <w:tr w:rsidR="00157AA9" w:rsidRPr="001E4214" w:rsidTr="00157AA9">
        <w:trPr>
          <w:trHeight w:val="713"/>
        </w:trPr>
        <w:tc>
          <w:tcPr>
            <w:tcW w:w="1264" w:type="dxa"/>
            <w:shd w:val="clear" w:color="auto" w:fill="auto"/>
            <w:vAlign w:val="center"/>
          </w:tcPr>
          <w:p w:rsidR="00157AA9" w:rsidRPr="001E4214" w:rsidRDefault="00157AA9" w:rsidP="00157AA9">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Дата</w:t>
            </w:r>
          </w:p>
        </w:tc>
        <w:tc>
          <w:tcPr>
            <w:tcW w:w="3236" w:type="dxa"/>
            <w:shd w:val="clear" w:color="auto" w:fill="auto"/>
            <w:vAlign w:val="center"/>
          </w:tcPr>
          <w:p w:rsidR="00157AA9" w:rsidRPr="001E4214" w:rsidRDefault="00157AA9" w:rsidP="00157AA9">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Предмет</w:t>
            </w:r>
          </w:p>
        </w:tc>
        <w:tc>
          <w:tcPr>
            <w:tcW w:w="1507" w:type="dxa"/>
            <w:shd w:val="clear" w:color="auto" w:fill="auto"/>
            <w:vAlign w:val="center"/>
          </w:tcPr>
          <w:p w:rsidR="00157AA9" w:rsidRPr="001E4214" w:rsidRDefault="00157AA9" w:rsidP="00157AA9">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Получатели и телефони за връзка с тях.</w:t>
            </w:r>
          </w:p>
        </w:tc>
        <w:tc>
          <w:tcPr>
            <w:tcW w:w="2097" w:type="dxa"/>
            <w:shd w:val="clear" w:color="auto" w:fill="auto"/>
            <w:vAlign w:val="center"/>
          </w:tcPr>
          <w:p w:rsidR="00157AA9" w:rsidRPr="001E4214" w:rsidRDefault="00157AA9" w:rsidP="00157AA9">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Обща стойност без ДДС</w:t>
            </w:r>
          </w:p>
        </w:tc>
        <w:tc>
          <w:tcPr>
            <w:tcW w:w="2336" w:type="dxa"/>
            <w:shd w:val="clear" w:color="auto" w:fill="auto"/>
            <w:vAlign w:val="center"/>
          </w:tcPr>
          <w:p w:rsidR="00157AA9" w:rsidRPr="001E4214" w:rsidRDefault="00157AA9" w:rsidP="00157AA9">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Заплатена на участника стойност  без ДДС</w:t>
            </w: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r w:rsidR="00157AA9" w:rsidRPr="001E4214" w:rsidTr="00157AA9">
        <w:tc>
          <w:tcPr>
            <w:tcW w:w="1264"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32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150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097"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c>
          <w:tcPr>
            <w:tcW w:w="2336" w:type="dxa"/>
            <w:shd w:val="clear" w:color="auto" w:fill="auto"/>
          </w:tcPr>
          <w:p w:rsidR="00157AA9" w:rsidRPr="001E4214" w:rsidRDefault="00157AA9" w:rsidP="00157AA9">
            <w:pPr>
              <w:spacing w:after="0" w:line="240" w:lineRule="auto"/>
              <w:rPr>
                <w:rFonts w:ascii="Times New Roman" w:hAnsi="Times New Roman" w:cs="Times New Roman"/>
                <w:color w:val="FF0000"/>
                <w:sz w:val="24"/>
                <w:szCs w:val="24"/>
              </w:rPr>
            </w:pPr>
          </w:p>
        </w:tc>
      </w:tr>
    </w:tbl>
    <w:p w:rsidR="00157AA9" w:rsidRPr="001E4214" w:rsidRDefault="00157AA9" w:rsidP="00157AA9">
      <w:pPr>
        <w:pStyle w:val="firstline"/>
        <w:spacing w:before="0" w:beforeAutospacing="0" w:after="0" w:afterAutospacing="0"/>
        <w:jc w:val="both"/>
        <w:rPr>
          <w:color w:val="FF0000"/>
          <w:u w:val="single"/>
        </w:rPr>
      </w:pPr>
    </w:p>
    <w:p w:rsidR="00157AA9" w:rsidRPr="001E4214" w:rsidRDefault="00157AA9" w:rsidP="00157AA9">
      <w:pPr>
        <w:pStyle w:val="firstline"/>
        <w:spacing w:before="0" w:beforeAutospacing="0" w:after="0" w:afterAutospacing="0"/>
        <w:jc w:val="both"/>
        <w:rPr>
          <w:color w:val="FF0000"/>
          <w:u w:val="single"/>
        </w:rPr>
      </w:pPr>
    </w:p>
    <w:p w:rsidR="00157AA9" w:rsidRPr="001E4214" w:rsidRDefault="00157AA9" w:rsidP="00157AA9">
      <w:pPr>
        <w:spacing w:after="0" w:line="240" w:lineRule="auto"/>
        <w:jc w:val="both"/>
        <w:rPr>
          <w:rFonts w:ascii="Times New Roman" w:hAnsi="Times New Roman" w:cs="Times New Roman"/>
          <w:sz w:val="24"/>
          <w:szCs w:val="24"/>
        </w:rPr>
      </w:pPr>
      <w:r w:rsidRPr="001E4214">
        <w:rPr>
          <w:rFonts w:ascii="Times New Roman" w:hAnsi="Times New Roman" w:cs="Times New Roman"/>
          <w:sz w:val="24"/>
          <w:szCs w:val="24"/>
          <w:u w:val="single"/>
        </w:rPr>
        <w:t>Приложение</w:t>
      </w:r>
      <w:r w:rsidRPr="001E4214">
        <w:rPr>
          <w:rFonts w:ascii="Times New Roman" w:hAnsi="Times New Roman" w:cs="Times New Roman"/>
          <w:sz w:val="24"/>
          <w:szCs w:val="24"/>
        </w:rPr>
        <w:t>:</w:t>
      </w:r>
      <w:r w:rsidRPr="001E4214">
        <w:rPr>
          <w:rFonts w:ascii="Times New Roman" w:hAnsi="Times New Roman" w:cs="Times New Roman"/>
          <w:color w:val="FF0000"/>
          <w:sz w:val="24"/>
          <w:szCs w:val="24"/>
        </w:rPr>
        <w:t xml:space="preserve"> </w:t>
      </w:r>
      <w:r w:rsidRPr="001E4214">
        <w:rPr>
          <w:rFonts w:ascii="Times New Roman" w:hAnsi="Times New Roman" w:cs="Times New Roman"/>
          <w:sz w:val="24"/>
          <w:szCs w:val="24"/>
        </w:rPr>
        <w:t xml:space="preserve">доказателство/а за извършена/и </w:t>
      </w:r>
      <w:r>
        <w:rPr>
          <w:rFonts w:ascii="Times New Roman" w:hAnsi="Times New Roman" w:cs="Times New Roman"/>
          <w:sz w:val="24"/>
          <w:szCs w:val="24"/>
        </w:rPr>
        <w:t>строителство</w:t>
      </w:r>
      <w:r w:rsidRPr="001E4214">
        <w:rPr>
          <w:rFonts w:ascii="Times New Roman" w:hAnsi="Times New Roman" w:cs="Times New Roman"/>
          <w:sz w:val="24"/>
          <w:szCs w:val="24"/>
        </w:rPr>
        <w:t xml:space="preserve"> със сходен предмет, съгласно изискванията на чл.51, ал. 4 от ЗОП </w:t>
      </w:r>
    </w:p>
    <w:p w:rsidR="00157AA9" w:rsidRPr="001E4214" w:rsidRDefault="00157AA9" w:rsidP="00157AA9">
      <w:pPr>
        <w:pStyle w:val="firstline"/>
        <w:spacing w:before="0" w:beforeAutospacing="0" w:after="0" w:afterAutospacing="0"/>
        <w:jc w:val="both"/>
        <w:rPr>
          <w:color w:val="FF0000"/>
        </w:rPr>
      </w:pPr>
    </w:p>
    <w:p w:rsidR="00157AA9" w:rsidRDefault="00157AA9" w:rsidP="00157AA9">
      <w:pPr>
        <w:pStyle w:val="firstline"/>
        <w:spacing w:before="0" w:beforeAutospacing="0" w:after="0" w:afterAutospacing="0"/>
        <w:jc w:val="both"/>
      </w:pPr>
      <w:r w:rsidRPr="001E4214">
        <w:rPr>
          <w:u w:val="single"/>
        </w:rPr>
        <w:t>Забележка:</w:t>
      </w:r>
      <w:r w:rsidRPr="001E4214">
        <w:t xml:space="preserve"> приложенията се прилагат в последователност, съгласно посочването на договорите в списъка. </w:t>
      </w:r>
    </w:p>
    <w:p w:rsidR="00157AA9" w:rsidRPr="001E4214" w:rsidRDefault="00157AA9" w:rsidP="00157AA9">
      <w:pPr>
        <w:pStyle w:val="firstline"/>
        <w:spacing w:before="0" w:beforeAutospacing="0" w:after="0" w:afterAutospacing="0"/>
        <w:jc w:val="both"/>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Default="00157AA9" w:rsidP="00157AA9">
      <w:pPr>
        <w:spacing w:after="0" w:line="240" w:lineRule="auto"/>
        <w:ind w:firstLine="709"/>
        <w:jc w:val="both"/>
        <w:textAlignment w:val="center"/>
        <w:rPr>
          <w:rFonts w:ascii="Times New Roman" w:hAnsi="Times New Roman" w:cs="Times New Roman"/>
          <w:sz w:val="24"/>
          <w:szCs w:val="24"/>
        </w:rPr>
      </w:pPr>
    </w:p>
    <w:p w:rsidR="00157AA9" w:rsidRDefault="00157AA9" w:rsidP="00157AA9">
      <w:r>
        <w:br w:type="page"/>
      </w:r>
    </w:p>
    <w:p w:rsidR="00157AA9" w:rsidRDefault="00157AA9" w:rsidP="00157AA9">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lastRenderedPageBreak/>
        <w:t>ТЕХНИЧЕСКО ПРЕДЛОЖЕНИЕ ЗА ИЗПЪЛНЕНИЕ НА ПОРЪЧКАТА</w:t>
      </w:r>
    </w:p>
    <w:p w:rsidR="00157AA9" w:rsidRDefault="00157AA9" w:rsidP="00157AA9">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За обособена позиция ..............</w:t>
      </w:r>
    </w:p>
    <w:p w:rsidR="00157AA9" w:rsidRDefault="00157AA9" w:rsidP="00157AA9">
      <w:pPr>
        <w:spacing w:after="0" w:line="240" w:lineRule="auto"/>
        <w:jc w:val="both"/>
        <w:textAlignment w:val="center"/>
        <w:rPr>
          <w:rFonts w:ascii="Times New Roman" w:hAnsi="Times New Roman" w:cs="Times New Roman"/>
          <w:b/>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Default="00157AA9" w:rsidP="00157AA9">
      <w:pPr>
        <w:spacing w:after="0" w:line="240" w:lineRule="auto"/>
        <w:jc w:val="both"/>
        <w:textAlignment w:val="center"/>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sidRPr="00724EBE">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sz w:val="24"/>
          <w:szCs w:val="24"/>
        </w:rPr>
        <w:t>, след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157AA9" w:rsidRPr="0034755E" w:rsidRDefault="00157AA9" w:rsidP="00157AA9">
      <w:pPr>
        <w:spacing w:after="0" w:line="240" w:lineRule="auto"/>
        <w:jc w:val="both"/>
        <w:textAlignment w:val="center"/>
        <w:rPr>
          <w:rFonts w:ascii="Times New Roman" w:hAnsi="Times New Roman" w:cs="Times New Roman"/>
          <w:sz w:val="24"/>
          <w:szCs w:val="24"/>
        </w:rPr>
      </w:pPr>
    </w:p>
    <w:p w:rsidR="00157AA9" w:rsidRPr="0034755E" w:rsidRDefault="00157AA9" w:rsidP="00157AA9">
      <w:pPr>
        <w:pStyle w:val="a6"/>
        <w:numPr>
          <w:ilvl w:val="0"/>
          <w:numId w:val="26"/>
        </w:numPr>
        <w:spacing w:after="0" w:line="240" w:lineRule="auto"/>
        <w:jc w:val="both"/>
        <w:textAlignment w:val="center"/>
        <w:rPr>
          <w:rFonts w:ascii="Times New Roman" w:hAnsi="Times New Roman" w:cs="Times New Roman"/>
          <w:sz w:val="24"/>
          <w:szCs w:val="24"/>
        </w:rPr>
      </w:pPr>
      <w:r w:rsidRPr="0034755E">
        <w:rPr>
          <w:rFonts w:ascii="Times New Roman" w:eastAsia="Times New Roman" w:hAnsi="Times New Roman" w:cs="Times New Roman"/>
          <w:sz w:val="24"/>
          <w:szCs w:val="24"/>
          <w:lang w:eastAsia="bg-BG"/>
        </w:rPr>
        <w:t>Срок за изпълнение на поръчката /П1/</w:t>
      </w:r>
      <w:r w:rsidRPr="0034755E">
        <w:rPr>
          <w:rFonts w:ascii="Times New Roman" w:hAnsi="Times New Roman" w:cs="Times New Roman"/>
          <w:sz w:val="24"/>
          <w:szCs w:val="24"/>
        </w:rPr>
        <w:t xml:space="preserve"> - ............................ дни.</w:t>
      </w:r>
    </w:p>
    <w:p w:rsidR="00157AA9" w:rsidRPr="0034755E" w:rsidRDefault="00157AA9" w:rsidP="00157AA9">
      <w:pPr>
        <w:pStyle w:val="a6"/>
        <w:numPr>
          <w:ilvl w:val="0"/>
          <w:numId w:val="26"/>
        </w:numPr>
        <w:spacing w:after="0" w:line="240" w:lineRule="auto"/>
        <w:jc w:val="both"/>
        <w:textAlignment w:val="center"/>
        <w:rPr>
          <w:rFonts w:ascii="Times New Roman" w:hAnsi="Times New Roman" w:cs="Times New Roman"/>
          <w:sz w:val="24"/>
          <w:szCs w:val="24"/>
        </w:rPr>
      </w:pPr>
      <w:r w:rsidRPr="0034755E">
        <w:rPr>
          <w:rFonts w:ascii="Times New Roman" w:eastAsia="Times New Roman" w:hAnsi="Times New Roman" w:cs="Times New Roman"/>
          <w:sz w:val="24"/>
          <w:szCs w:val="24"/>
          <w:lang w:eastAsia="bg-BG"/>
        </w:rPr>
        <w:t>Описание на технологията на изпълнение /П2/ - съгласно приложеното към настоящото техническо предложение описание на технологията на изпълнение.</w:t>
      </w:r>
    </w:p>
    <w:p w:rsidR="00157AA9" w:rsidRDefault="00157AA9" w:rsidP="00157AA9">
      <w:pPr>
        <w:spacing w:after="0" w:line="240" w:lineRule="auto"/>
        <w:ind w:firstLine="360"/>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Гаранционният</w:t>
      </w:r>
      <w:r w:rsidRPr="0068447B">
        <w:rPr>
          <w:rFonts w:ascii="Times New Roman" w:eastAsia="Times New Roman" w:hAnsi="Times New Roman" w:cs="Times New Roman"/>
          <w:sz w:val="24"/>
          <w:szCs w:val="24"/>
          <w:lang w:eastAsia="bg-BG"/>
        </w:rPr>
        <w:t xml:space="preserve"> срок за детските съоръжения, настилките и парковата мебел</w:t>
      </w:r>
      <w:r>
        <w:rPr>
          <w:rFonts w:ascii="Times New Roman" w:eastAsia="Times New Roman" w:hAnsi="Times New Roman" w:cs="Times New Roman"/>
          <w:sz w:val="24"/>
          <w:szCs w:val="24"/>
          <w:lang w:eastAsia="bg-BG"/>
        </w:rPr>
        <w:t xml:space="preserve"> е ......... години.</w:t>
      </w:r>
    </w:p>
    <w:p w:rsidR="00157AA9" w:rsidRDefault="00157AA9" w:rsidP="00157AA9">
      <w:pPr>
        <w:spacing w:after="0" w:line="240" w:lineRule="auto"/>
        <w:ind w:firstLine="360"/>
        <w:jc w:val="both"/>
        <w:textAlignment w:val="center"/>
        <w:rPr>
          <w:rFonts w:ascii="Times New Roman" w:hAnsi="Times New Roman" w:cs="Times New Roman"/>
          <w:sz w:val="24"/>
          <w:szCs w:val="24"/>
        </w:rPr>
      </w:pPr>
    </w:p>
    <w:p w:rsidR="00157AA9" w:rsidRPr="0034755E" w:rsidRDefault="00157AA9" w:rsidP="00157AA9">
      <w:pPr>
        <w:spacing w:after="0" w:line="240" w:lineRule="auto"/>
        <w:jc w:val="both"/>
        <w:textAlignment w:val="center"/>
        <w:rPr>
          <w:rFonts w:ascii="Times New Roman" w:hAnsi="Times New Roman" w:cs="Times New Roman"/>
          <w:b/>
          <w:sz w:val="24"/>
          <w:szCs w:val="24"/>
        </w:rPr>
      </w:pPr>
      <w:r w:rsidRPr="0034755E">
        <w:rPr>
          <w:rFonts w:ascii="Times New Roman" w:hAnsi="Times New Roman" w:cs="Times New Roman"/>
          <w:b/>
          <w:sz w:val="24"/>
          <w:szCs w:val="24"/>
        </w:rPr>
        <w:t>Приложения към настоящото техническо предложение са следните документи:</w:t>
      </w:r>
    </w:p>
    <w:p w:rsidR="00157AA9" w:rsidRPr="0022650D" w:rsidRDefault="00157AA9" w:rsidP="00157AA9">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 xml:space="preserve">Линеен график на предвидените в проектите на отделните площадки ремонтни дейности, съобразен със спецификата им и технологията на извършване на дейностите; </w:t>
      </w:r>
    </w:p>
    <w:p w:rsidR="00157AA9" w:rsidRPr="0022650D" w:rsidRDefault="00157AA9" w:rsidP="00157AA9">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 xml:space="preserve">Конкретните детски съоръжения, паркова мебел, </w:t>
      </w:r>
      <w:proofErr w:type="spellStart"/>
      <w:r w:rsidRPr="0022650D">
        <w:rPr>
          <w:rFonts w:ascii="Times New Roman" w:eastAsia="Times New Roman" w:hAnsi="Times New Roman" w:cs="Times New Roman"/>
          <w:sz w:val="24"/>
          <w:szCs w:val="24"/>
          <w:lang w:eastAsia="bg-BG"/>
        </w:rPr>
        <w:t>оградка</w:t>
      </w:r>
      <w:proofErr w:type="spellEnd"/>
      <w:r w:rsidRPr="0022650D">
        <w:rPr>
          <w:rFonts w:ascii="Times New Roman" w:eastAsia="Times New Roman" w:hAnsi="Times New Roman" w:cs="Times New Roman"/>
          <w:sz w:val="24"/>
          <w:szCs w:val="24"/>
          <w:lang w:eastAsia="bg-BG"/>
        </w:rPr>
        <w:t xml:space="preserve">, които предлагаме (за всяка площадка поотделно). </w:t>
      </w:r>
    </w:p>
    <w:p w:rsidR="00157AA9" w:rsidRPr="0022650D" w:rsidRDefault="00157AA9" w:rsidP="00157AA9">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Необходимите документи, удостоверяващи съответствието на елементите на площадката с изискванията на Наредба № 1/10.03.1993г. на МРРБ;</w:t>
      </w:r>
    </w:p>
    <w:p w:rsidR="00157AA9" w:rsidRPr="0022650D" w:rsidRDefault="00157AA9" w:rsidP="00157AA9">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 xml:space="preserve">Сертификати за материалите, използвани за направата на парковите мебели, съоръженията и </w:t>
      </w:r>
      <w:proofErr w:type="spellStart"/>
      <w:r w:rsidRPr="0022650D">
        <w:rPr>
          <w:rFonts w:ascii="Times New Roman" w:eastAsia="Times New Roman" w:hAnsi="Times New Roman" w:cs="Times New Roman"/>
          <w:sz w:val="24"/>
          <w:szCs w:val="24"/>
          <w:lang w:eastAsia="bg-BG"/>
        </w:rPr>
        <w:t>ударопоглъщащата</w:t>
      </w:r>
      <w:proofErr w:type="spellEnd"/>
      <w:r w:rsidRPr="0022650D">
        <w:rPr>
          <w:rFonts w:ascii="Times New Roman" w:eastAsia="Times New Roman" w:hAnsi="Times New Roman" w:cs="Times New Roman"/>
          <w:sz w:val="24"/>
          <w:szCs w:val="24"/>
          <w:lang w:eastAsia="bg-BG"/>
        </w:rPr>
        <w:t xml:space="preserve"> настилка; инструкции от производителите на детски съоръжения и </w:t>
      </w:r>
      <w:proofErr w:type="spellStart"/>
      <w:r w:rsidRPr="0022650D">
        <w:rPr>
          <w:rFonts w:ascii="Times New Roman" w:eastAsia="Times New Roman" w:hAnsi="Times New Roman" w:cs="Times New Roman"/>
          <w:sz w:val="24"/>
          <w:szCs w:val="24"/>
          <w:lang w:eastAsia="bg-BG"/>
        </w:rPr>
        <w:t>ударопоглъщащата</w:t>
      </w:r>
      <w:proofErr w:type="spellEnd"/>
      <w:r w:rsidRPr="0022650D">
        <w:rPr>
          <w:rFonts w:ascii="Times New Roman" w:eastAsia="Times New Roman" w:hAnsi="Times New Roman" w:cs="Times New Roman"/>
          <w:sz w:val="24"/>
          <w:szCs w:val="24"/>
          <w:lang w:eastAsia="bg-BG"/>
        </w:rPr>
        <w:t xml:space="preserve"> настилка по чл. 57 от Наредба № 1/12.01.2009 на МРРБ; ; </w:t>
      </w:r>
    </w:p>
    <w:p w:rsidR="00157AA9" w:rsidRPr="0022650D" w:rsidRDefault="00157AA9" w:rsidP="00157AA9">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 xml:space="preserve">За всички елементи на оборудването – детски съоръжения и паркова мебел - цветни снимки предоставящи ясна информация за изделието. </w:t>
      </w:r>
    </w:p>
    <w:p w:rsidR="00157AA9" w:rsidRDefault="00157AA9" w:rsidP="00157AA9">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За детските съоръжения – точно размери, възрастова група деца, функция и зона за безопасна игра</w:t>
      </w:r>
      <w:r>
        <w:rPr>
          <w:rFonts w:ascii="Times New Roman" w:eastAsia="Times New Roman" w:hAnsi="Times New Roman" w:cs="Times New Roman"/>
          <w:sz w:val="24"/>
          <w:szCs w:val="24"/>
          <w:lang w:eastAsia="bg-BG"/>
        </w:rPr>
        <w:t>;</w:t>
      </w:r>
    </w:p>
    <w:p w:rsidR="00157AA9" w:rsidRPr="0022650D" w:rsidRDefault="00157AA9" w:rsidP="00157AA9">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Конструктивни становища за начина на закрепване на съоръженията.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Default="00157AA9" w:rsidP="00157AA9">
      <w:pPr>
        <w:spacing w:after="0" w:line="240" w:lineRule="auto"/>
        <w:jc w:val="both"/>
        <w:textAlignment w:val="center"/>
        <w:rPr>
          <w:rFonts w:ascii="Times New Roman" w:hAnsi="Times New Roman" w:cs="Times New Roman"/>
          <w:b/>
          <w:sz w:val="24"/>
          <w:szCs w:val="24"/>
        </w:rPr>
      </w:pPr>
    </w:p>
    <w:p w:rsidR="00157AA9" w:rsidRPr="003D26F8" w:rsidRDefault="00157AA9" w:rsidP="00157AA9">
      <w:pPr>
        <w:ind w:firstLine="709"/>
        <w:jc w:val="both"/>
        <w:textAlignment w:val="center"/>
        <w:rPr>
          <w:rFonts w:ascii="Times New Roman" w:hAnsi="Times New Roman" w:cs="Times New Roman"/>
          <w:i/>
          <w:sz w:val="20"/>
          <w:szCs w:val="20"/>
        </w:rPr>
      </w:pPr>
      <w:r w:rsidRPr="003D26F8">
        <w:rPr>
          <w:rFonts w:ascii="Times New Roman" w:hAnsi="Times New Roman" w:cs="Times New Roman"/>
          <w:b/>
          <w:i/>
          <w:sz w:val="20"/>
          <w:szCs w:val="20"/>
          <w:u w:val="single"/>
        </w:rPr>
        <w:t>Забележка:</w:t>
      </w:r>
      <w:r w:rsidRPr="003D26F8">
        <w:rPr>
          <w:rFonts w:ascii="Times New Roman" w:hAnsi="Times New Roman" w:cs="Times New Roman"/>
          <w:i/>
          <w:sz w:val="20"/>
          <w:szCs w:val="20"/>
        </w:rPr>
        <w:t xml:space="preserve"> Съгласно чл. 33, ал. 4 от ЗОП </w:t>
      </w:r>
      <w:r w:rsidRPr="003D26F8">
        <w:rPr>
          <w:rFonts w:ascii="Times New Roman" w:hAnsi="Times New Roman" w:cs="Times New Roman"/>
          <w:i/>
          <w:vanish/>
          <w:sz w:val="20"/>
          <w:szCs w:val="20"/>
        </w:rPr>
        <w:t>При подаване на офертата участникът може да посочи коя част от нея има конфиденциален характер и да изисква от възложителя да не я разкрива</w:t>
      </w:r>
      <w:r w:rsidRPr="003D26F8">
        <w:rPr>
          <w:rFonts w:ascii="Times New Roman" w:hAnsi="Times New Roman" w:cs="Times New Roman"/>
          <w:i/>
          <w:sz w:val="20"/>
          <w:szCs w:val="20"/>
        </w:rPr>
        <w:t>при подаване на офертата участникът може да посочи коя част от нея има конфиденциален характер чрез представяне на декларация и да изисква от възложителя да не я разкрива. В приложимите случаи декларацията по чл. 33, ал. 4 от ЗОП се изготвя от участника.</w:t>
      </w:r>
    </w:p>
    <w:p w:rsidR="00157AA9" w:rsidRDefault="00157AA9" w:rsidP="00157AA9">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br w:type="page"/>
      </w:r>
      <w:r>
        <w:rPr>
          <w:rFonts w:ascii="Times New Roman" w:hAnsi="Times New Roman" w:cs="Times New Roman"/>
          <w:b/>
          <w:color w:val="000000"/>
          <w:sz w:val="24"/>
          <w:szCs w:val="24"/>
        </w:rPr>
        <w:lastRenderedPageBreak/>
        <w:t>ЦЕНОВО ПРЕДЛОЖЕНИЕ</w:t>
      </w:r>
    </w:p>
    <w:p w:rsidR="00157AA9" w:rsidRDefault="00157AA9" w:rsidP="00157AA9">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За обособена позиция ..............</w:t>
      </w:r>
    </w:p>
    <w:p w:rsidR="00157AA9" w:rsidRPr="003D26F8" w:rsidRDefault="00157AA9" w:rsidP="00157AA9">
      <w:pPr>
        <w:spacing w:after="0" w:line="240" w:lineRule="auto"/>
        <w:jc w:val="center"/>
        <w:rPr>
          <w:rFonts w:ascii="Times New Roman" w:hAnsi="Times New Roman" w:cs="Times New Roman"/>
          <w:b/>
          <w:sz w:val="24"/>
          <w:szCs w:val="24"/>
        </w:rPr>
      </w:pPr>
    </w:p>
    <w:p w:rsidR="00157AA9" w:rsidRDefault="00157AA9" w:rsidP="00157AA9">
      <w:pPr>
        <w:spacing w:after="0"/>
        <w:ind w:right="50"/>
        <w:jc w:val="both"/>
        <w:rPr>
          <w:rFonts w:ascii="Times New Roman" w:hAnsi="Times New Roman" w:cs="Times New Roman"/>
          <w:color w:val="000000"/>
          <w:sz w:val="24"/>
          <w:szCs w:val="24"/>
        </w:rPr>
      </w:pPr>
    </w:p>
    <w:p w:rsidR="00157AA9" w:rsidRPr="00E7492B" w:rsidRDefault="00157AA9" w:rsidP="00157AA9">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157AA9" w:rsidRPr="00E7492B" w:rsidRDefault="00157AA9" w:rsidP="00157AA9">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157AA9" w:rsidRPr="00E7492B" w:rsidRDefault="00157AA9" w:rsidP="00157AA9">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157AA9" w:rsidRPr="00E7492B" w:rsidRDefault="00157AA9" w:rsidP="00157AA9">
      <w:pPr>
        <w:spacing w:after="0"/>
        <w:jc w:val="center"/>
        <w:rPr>
          <w:rFonts w:ascii="Times New Roman" w:hAnsi="Times New Roman" w:cs="Times New Roman"/>
          <w:i/>
          <w:sz w:val="24"/>
          <w:szCs w:val="24"/>
        </w:rPr>
      </w:pPr>
    </w:p>
    <w:p w:rsidR="00157AA9" w:rsidRPr="00E7492B" w:rsidRDefault="00157AA9" w:rsidP="00157AA9">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157AA9" w:rsidRPr="00E7492B" w:rsidRDefault="00157AA9" w:rsidP="00157AA9">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157AA9" w:rsidRPr="00E7492B" w:rsidRDefault="00157AA9" w:rsidP="00157AA9">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157AA9" w:rsidRPr="00E7492B" w:rsidRDefault="00157AA9" w:rsidP="00157AA9">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157AA9" w:rsidRDefault="00157AA9" w:rsidP="00157AA9">
      <w:pPr>
        <w:spacing w:after="0" w:line="240" w:lineRule="auto"/>
        <w:jc w:val="both"/>
        <w:textAlignment w:val="center"/>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893B0F">
        <w:rPr>
          <w:rFonts w:ascii="Times New Roman" w:hAnsi="Times New Roman" w:cs="Times New Roman"/>
          <w:b/>
          <w:sz w:val="24"/>
          <w:szCs w:val="24"/>
        </w:rPr>
        <w:t>„</w:t>
      </w:r>
      <w:r w:rsidRPr="00724EBE">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след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157AA9" w:rsidRDefault="00157AA9" w:rsidP="00157AA9">
      <w:pPr>
        <w:spacing w:after="0" w:line="240" w:lineRule="auto"/>
        <w:jc w:val="both"/>
        <w:textAlignment w:val="center"/>
        <w:rPr>
          <w:rFonts w:ascii="Times New Roman" w:hAnsi="Times New Roman" w:cs="Times New Roman"/>
          <w:sz w:val="24"/>
          <w:szCs w:val="24"/>
        </w:rPr>
      </w:pPr>
    </w:p>
    <w:p w:rsidR="00157AA9" w:rsidRPr="005B0342" w:rsidRDefault="00157AA9" w:rsidP="00157AA9">
      <w:pPr>
        <w:spacing w:after="100" w:line="240" w:lineRule="auto"/>
        <w:ind w:firstLine="426"/>
        <w:jc w:val="both"/>
        <w:rPr>
          <w:rFonts w:ascii="Times New Roman" w:eastAsiaTheme="minorEastAsia" w:hAnsi="Times New Roman" w:cs="Times New Roman"/>
          <w:bCs/>
          <w:iCs/>
          <w:sz w:val="24"/>
          <w:szCs w:val="24"/>
          <w:lang w:eastAsia="bg-BG"/>
        </w:rPr>
      </w:pPr>
      <w:r w:rsidRPr="005B0342">
        <w:rPr>
          <w:rFonts w:ascii="Times New Roman" w:eastAsiaTheme="minorEastAsia" w:hAnsi="Times New Roman" w:cs="Times New Roman"/>
          <w:bCs/>
          <w:iCs/>
          <w:sz w:val="24"/>
          <w:szCs w:val="24"/>
          <w:lang w:eastAsia="bg-BG"/>
        </w:rPr>
        <w:t>Предлагана цена за из</w:t>
      </w:r>
      <w:r>
        <w:rPr>
          <w:rFonts w:ascii="Times New Roman" w:eastAsiaTheme="minorEastAsia" w:hAnsi="Times New Roman" w:cs="Times New Roman"/>
          <w:bCs/>
          <w:iCs/>
          <w:sz w:val="24"/>
          <w:szCs w:val="24"/>
          <w:lang w:eastAsia="bg-BG"/>
        </w:rPr>
        <w:t>пълнение на поръчката от ……………….....</w:t>
      </w:r>
      <w:r w:rsidRPr="005B0342">
        <w:rPr>
          <w:rFonts w:ascii="Times New Roman" w:eastAsiaTheme="minorEastAsia" w:hAnsi="Times New Roman" w:cs="Times New Roman"/>
          <w:bCs/>
          <w:iCs/>
          <w:sz w:val="24"/>
          <w:szCs w:val="24"/>
          <w:lang w:eastAsia="bg-BG"/>
        </w:rPr>
        <w:t>..лева /без ДДС/</w:t>
      </w:r>
    </w:p>
    <w:p w:rsidR="00157AA9" w:rsidRPr="005B0342" w:rsidRDefault="00157AA9" w:rsidP="00157AA9">
      <w:pPr>
        <w:spacing w:after="100" w:line="240" w:lineRule="auto"/>
        <w:ind w:firstLine="426"/>
        <w:jc w:val="both"/>
        <w:rPr>
          <w:rFonts w:ascii="Times New Roman" w:eastAsiaTheme="minorEastAsia" w:hAnsi="Times New Roman" w:cs="Times New Roman"/>
          <w:bCs/>
          <w:iCs/>
          <w:sz w:val="24"/>
          <w:szCs w:val="24"/>
          <w:vertAlign w:val="superscript"/>
          <w:lang w:val="en-US" w:eastAsia="bg-BG"/>
        </w:rPr>
      </w:pPr>
      <w:r w:rsidRPr="005B0342">
        <w:rPr>
          <w:rFonts w:ascii="Times New Roman" w:eastAsiaTheme="minorEastAsia" w:hAnsi="Times New Roman" w:cs="Times New Roman"/>
          <w:bCs/>
          <w:iCs/>
          <w:sz w:val="24"/>
          <w:szCs w:val="24"/>
          <w:lang w:eastAsia="bg-BG"/>
        </w:rPr>
        <w:t>………………………………………………………………………………………………</w:t>
      </w:r>
    </w:p>
    <w:p w:rsidR="00157AA9" w:rsidRPr="005B0342" w:rsidRDefault="00157AA9" w:rsidP="00157AA9">
      <w:pPr>
        <w:spacing w:after="100" w:line="240" w:lineRule="auto"/>
        <w:ind w:firstLine="426"/>
        <w:jc w:val="both"/>
        <w:rPr>
          <w:rFonts w:ascii="Times New Roman" w:eastAsiaTheme="minorEastAsia" w:hAnsi="Times New Roman" w:cs="Times New Roman"/>
          <w:bCs/>
          <w:iCs/>
          <w:sz w:val="24"/>
          <w:szCs w:val="24"/>
          <w:lang w:eastAsia="bg-BG"/>
        </w:rPr>
      </w:pPr>
      <w:r w:rsidRPr="005B0342">
        <w:rPr>
          <w:rFonts w:ascii="Times New Roman" w:eastAsiaTheme="minorEastAsia" w:hAnsi="Times New Roman" w:cs="Times New Roman"/>
          <w:bCs/>
          <w:iCs/>
          <w:sz w:val="24"/>
          <w:szCs w:val="24"/>
          <w:vertAlign w:val="superscript"/>
          <w:lang w:eastAsia="bg-BG"/>
        </w:rPr>
        <w:tab/>
      </w:r>
      <w:r w:rsidRPr="005B0342">
        <w:rPr>
          <w:rFonts w:ascii="Times New Roman" w:eastAsiaTheme="minorEastAsia" w:hAnsi="Times New Roman" w:cs="Times New Roman"/>
          <w:bCs/>
          <w:iCs/>
          <w:sz w:val="24"/>
          <w:szCs w:val="24"/>
          <w:vertAlign w:val="superscript"/>
          <w:lang w:eastAsia="bg-BG"/>
        </w:rPr>
        <w:tab/>
      </w:r>
      <w:r w:rsidRPr="005B0342">
        <w:rPr>
          <w:rFonts w:ascii="Times New Roman" w:eastAsiaTheme="minorEastAsia" w:hAnsi="Times New Roman" w:cs="Times New Roman"/>
          <w:bCs/>
          <w:iCs/>
          <w:sz w:val="24"/>
          <w:szCs w:val="24"/>
          <w:vertAlign w:val="superscript"/>
          <w:lang w:eastAsia="bg-BG"/>
        </w:rPr>
        <w:tab/>
      </w:r>
      <w:r w:rsidRPr="005B0342">
        <w:rPr>
          <w:rFonts w:ascii="Times New Roman" w:eastAsiaTheme="minorEastAsia" w:hAnsi="Times New Roman" w:cs="Times New Roman"/>
          <w:bCs/>
          <w:iCs/>
          <w:sz w:val="24"/>
          <w:szCs w:val="24"/>
          <w:vertAlign w:val="superscript"/>
          <w:lang w:eastAsia="bg-BG"/>
        </w:rPr>
        <w:tab/>
      </w:r>
      <w:r w:rsidRPr="005B0342">
        <w:rPr>
          <w:rFonts w:ascii="Times New Roman" w:eastAsiaTheme="minorEastAsia" w:hAnsi="Times New Roman" w:cs="Times New Roman"/>
          <w:bCs/>
          <w:iCs/>
          <w:sz w:val="24"/>
          <w:szCs w:val="24"/>
          <w:vertAlign w:val="superscript"/>
          <w:lang w:eastAsia="bg-BG"/>
        </w:rPr>
        <w:tab/>
        <w:t>/словом/</w:t>
      </w:r>
    </w:p>
    <w:p w:rsidR="00157AA9" w:rsidRPr="005B0342" w:rsidRDefault="00157AA9" w:rsidP="00157AA9">
      <w:pPr>
        <w:spacing w:after="100" w:line="240" w:lineRule="auto"/>
        <w:ind w:firstLine="426"/>
        <w:jc w:val="both"/>
        <w:rPr>
          <w:rFonts w:ascii="Times New Roman" w:eastAsiaTheme="minorEastAsia" w:hAnsi="Times New Roman" w:cs="Times New Roman"/>
          <w:bCs/>
          <w:iCs/>
          <w:sz w:val="24"/>
          <w:szCs w:val="24"/>
          <w:lang w:eastAsia="bg-BG"/>
        </w:rPr>
      </w:pPr>
      <w:r w:rsidRPr="005B0342">
        <w:rPr>
          <w:rFonts w:ascii="Times New Roman" w:eastAsiaTheme="minorEastAsia" w:hAnsi="Times New Roman" w:cs="Times New Roman"/>
          <w:bCs/>
          <w:iCs/>
          <w:sz w:val="24"/>
          <w:szCs w:val="24"/>
          <w:lang w:eastAsia="bg-BG"/>
        </w:rPr>
        <w:t>Предлагана цена за изпълнение на поръчката от ………………</w:t>
      </w:r>
      <w:r>
        <w:rPr>
          <w:rFonts w:ascii="Times New Roman" w:eastAsiaTheme="minorEastAsia" w:hAnsi="Times New Roman" w:cs="Times New Roman"/>
          <w:bCs/>
          <w:iCs/>
          <w:sz w:val="24"/>
          <w:szCs w:val="24"/>
          <w:lang w:eastAsia="bg-BG"/>
        </w:rPr>
        <w:t>…</w:t>
      </w:r>
      <w:r w:rsidRPr="005B0342">
        <w:rPr>
          <w:rFonts w:ascii="Times New Roman" w:eastAsiaTheme="minorEastAsia" w:hAnsi="Times New Roman" w:cs="Times New Roman"/>
          <w:bCs/>
          <w:iCs/>
          <w:sz w:val="24"/>
          <w:szCs w:val="24"/>
          <w:lang w:eastAsia="bg-BG"/>
        </w:rPr>
        <w:t>…..лева /с ДДС/</w:t>
      </w:r>
    </w:p>
    <w:p w:rsidR="00157AA9" w:rsidRPr="005B0342" w:rsidRDefault="00157AA9" w:rsidP="00157AA9">
      <w:pPr>
        <w:spacing w:after="100" w:line="240" w:lineRule="auto"/>
        <w:ind w:firstLine="426"/>
        <w:jc w:val="both"/>
        <w:rPr>
          <w:rFonts w:ascii="Times New Roman" w:eastAsiaTheme="minorEastAsia" w:hAnsi="Times New Roman" w:cs="Times New Roman"/>
          <w:bCs/>
          <w:iCs/>
          <w:sz w:val="24"/>
          <w:szCs w:val="24"/>
          <w:vertAlign w:val="superscript"/>
          <w:lang w:val="en-US" w:eastAsia="bg-BG"/>
        </w:rPr>
      </w:pPr>
      <w:r w:rsidRPr="005B0342">
        <w:rPr>
          <w:rFonts w:ascii="Times New Roman" w:eastAsiaTheme="minorEastAsia" w:hAnsi="Times New Roman" w:cs="Times New Roman"/>
          <w:bCs/>
          <w:iCs/>
          <w:sz w:val="24"/>
          <w:szCs w:val="24"/>
          <w:lang w:eastAsia="bg-BG"/>
        </w:rPr>
        <w:t>………………………………………………………………………………………………</w:t>
      </w:r>
    </w:p>
    <w:p w:rsidR="00157AA9" w:rsidRPr="00C977A1" w:rsidRDefault="00157AA9" w:rsidP="00157AA9">
      <w:pPr>
        <w:spacing w:after="100" w:line="240" w:lineRule="auto"/>
        <w:ind w:firstLine="426"/>
        <w:jc w:val="both"/>
        <w:rPr>
          <w:rFonts w:ascii="Times New Roman" w:eastAsiaTheme="minorEastAsia" w:hAnsi="Times New Roman" w:cs="Times New Roman"/>
          <w:sz w:val="24"/>
          <w:szCs w:val="24"/>
          <w:vertAlign w:val="superscript"/>
          <w:lang w:eastAsia="bg-BG"/>
        </w:rPr>
      </w:pPr>
      <w:r w:rsidRPr="005B0342">
        <w:rPr>
          <w:rFonts w:ascii="Times New Roman" w:eastAsiaTheme="minorEastAsia" w:hAnsi="Times New Roman" w:cs="Times New Roman"/>
          <w:sz w:val="24"/>
          <w:szCs w:val="24"/>
          <w:vertAlign w:val="superscript"/>
          <w:lang w:eastAsia="bg-BG"/>
        </w:rPr>
        <w:tab/>
      </w:r>
      <w:r w:rsidRPr="005B0342">
        <w:rPr>
          <w:rFonts w:ascii="Times New Roman" w:eastAsiaTheme="minorEastAsia" w:hAnsi="Times New Roman" w:cs="Times New Roman"/>
          <w:sz w:val="24"/>
          <w:szCs w:val="24"/>
          <w:vertAlign w:val="superscript"/>
          <w:lang w:eastAsia="bg-BG"/>
        </w:rPr>
        <w:tab/>
      </w:r>
      <w:r w:rsidRPr="005B0342">
        <w:rPr>
          <w:rFonts w:ascii="Times New Roman" w:eastAsiaTheme="minorEastAsia" w:hAnsi="Times New Roman" w:cs="Times New Roman"/>
          <w:sz w:val="24"/>
          <w:szCs w:val="24"/>
          <w:vertAlign w:val="superscript"/>
          <w:lang w:eastAsia="bg-BG"/>
        </w:rPr>
        <w:tab/>
      </w:r>
      <w:r w:rsidRPr="005B0342">
        <w:rPr>
          <w:rFonts w:ascii="Times New Roman" w:eastAsiaTheme="minorEastAsia" w:hAnsi="Times New Roman" w:cs="Times New Roman"/>
          <w:sz w:val="24"/>
          <w:szCs w:val="24"/>
          <w:vertAlign w:val="superscript"/>
          <w:lang w:eastAsia="bg-BG"/>
        </w:rPr>
        <w:tab/>
      </w:r>
      <w:r w:rsidRPr="005B0342">
        <w:rPr>
          <w:rFonts w:ascii="Times New Roman" w:eastAsiaTheme="minorEastAsia" w:hAnsi="Times New Roman" w:cs="Times New Roman"/>
          <w:sz w:val="24"/>
          <w:szCs w:val="24"/>
          <w:vertAlign w:val="superscript"/>
          <w:lang w:eastAsia="bg-BG"/>
        </w:rPr>
        <w:tab/>
        <w:t>/словом/</w:t>
      </w:r>
      <w:r w:rsidRPr="005B0342">
        <w:rPr>
          <w:rFonts w:ascii="Times New Roman" w:eastAsiaTheme="minorEastAsia" w:hAnsi="Times New Roman" w:cs="Times New Roman"/>
          <w:sz w:val="24"/>
          <w:szCs w:val="24"/>
          <w:vertAlign w:val="superscript"/>
          <w:lang w:val="en-US" w:eastAsia="bg-BG"/>
        </w:rPr>
        <w:t>/</w:t>
      </w:r>
    </w:p>
    <w:p w:rsidR="00157AA9" w:rsidRPr="009548B0" w:rsidRDefault="00157AA9" w:rsidP="00157AA9">
      <w:pPr>
        <w:pStyle w:val="22"/>
        <w:spacing w:after="0" w:line="240" w:lineRule="auto"/>
        <w:ind w:firstLine="708"/>
        <w:jc w:val="both"/>
        <w:rPr>
          <w:lang w:val="bg-BG"/>
        </w:rPr>
      </w:pPr>
      <w:r w:rsidRPr="00383716">
        <w:t xml:space="preserve">В посочената от </w:t>
      </w:r>
      <w:r>
        <w:rPr>
          <w:lang w:val="bg-BG"/>
        </w:rPr>
        <w:t>цена</w:t>
      </w:r>
      <w:r w:rsidRPr="00383716">
        <w:t xml:space="preserve"> се включват всички разходи за изпълнение на поръчката.</w:t>
      </w:r>
    </w:p>
    <w:p w:rsidR="00157AA9" w:rsidRPr="00EF2201" w:rsidRDefault="00157AA9" w:rsidP="00157AA9">
      <w:pPr>
        <w:pStyle w:val="22"/>
        <w:spacing w:after="0" w:line="240" w:lineRule="auto"/>
        <w:ind w:firstLine="708"/>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157AA9" w:rsidRDefault="00157AA9" w:rsidP="00157AA9">
      <w:pPr>
        <w:pStyle w:val="a4"/>
        <w:spacing w:after="0"/>
        <w:jc w:val="both"/>
        <w:rPr>
          <w:b w:val="0"/>
          <w:sz w:val="24"/>
          <w:szCs w:val="24"/>
          <w:lang w:val="bg-BG"/>
        </w:rPr>
      </w:pPr>
      <w:r w:rsidRPr="009548B0">
        <w:rPr>
          <w:b w:val="0"/>
        </w:rPr>
        <w:tab/>
      </w:r>
      <w:proofErr w:type="spell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
    <w:p w:rsidR="00157AA9" w:rsidRDefault="00157AA9" w:rsidP="00157AA9">
      <w:pPr>
        <w:spacing w:after="0" w:line="240" w:lineRule="auto"/>
        <w:rPr>
          <w:rFonts w:ascii="Times New Roman" w:hAnsi="Times New Roman" w:cs="Times New Roman"/>
          <w:sz w:val="24"/>
          <w:szCs w:val="24"/>
        </w:rPr>
      </w:pPr>
      <w:r>
        <w:tab/>
      </w:r>
      <w:r>
        <w:rPr>
          <w:rFonts w:ascii="Times New Roman" w:hAnsi="Times New Roman" w:cs="Times New Roman"/>
          <w:sz w:val="24"/>
          <w:szCs w:val="24"/>
        </w:rPr>
        <w:t>Неразделна част от настоящото ценово предложение са следните документи:</w:t>
      </w:r>
    </w:p>
    <w:p w:rsidR="00157AA9" w:rsidRPr="00C977A1" w:rsidRDefault="00157AA9" w:rsidP="00157AA9">
      <w:pPr>
        <w:pStyle w:val="a6"/>
        <w:numPr>
          <w:ilvl w:val="0"/>
          <w:numId w:val="25"/>
        </w:numPr>
        <w:spacing w:after="0" w:line="240" w:lineRule="auto"/>
        <w:contextualSpacing w:val="0"/>
        <w:jc w:val="both"/>
        <w:textAlignment w:val="center"/>
        <w:rPr>
          <w:rFonts w:ascii="Times New Roman" w:eastAsia="Times New Roman" w:hAnsi="Times New Roman" w:cs="Times New Roman"/>
          <w:sz w:val="24"/>
          <w:szCs w:val="24"/>
          <w:lang w:eastAsia="bg-BG"/>
        </w:rPr>
      </w:pPr>
      <w:proofErr w:type="spellStart"/>
      <w:r w:rsidRPr="00C977A1">
        <w:rPr>
          <w:rFonts w:ascii="Times New Roman" w:eastAsia="Times New Roman" w:hAnsi="Times New Roman" w:cs="Times New Roman"/>
          <w:sz w:val="24"/>
          <w:szCs w:val="24"/>
          <w:lang w:eastAsia="bg-BG"/>
        </w:rPr>
        <w:t>Остойностена</w:t>
      </w:r>
      <w:proofErr w:type="spellEnd"/>
      <w:r w:rsidRPr="00C977A1">
        <w:rPr>
          <w:rFonts w:ascii="Times New Roman" w:eastAsia="Times New Roman" w:hAnsi="Times New Roman" w:cs="Times New Roman"/>
          <w:sz w:val="24"/>
          <w:szCs w:val="24"/>
          <w:lang w:eastAsia="bg-BG"/>
        </w:rPr>
        <w:t xml:space="preserve"> количествена сметка за всяка една площадка поотделно без вкл. ДДС в единичните цени;</w:t>
      </w:r>
    </w:p>
    <w:p w:rsidR="00157AA9" w:rsidRPr="00C977A1" w:rsidRDefault="00157AA9" w:rsidP="00157AA9">
      <w:pPr>
        <w:pStyle w:val="a6"/>
        <w:numPr>
          <w:ilvl w:val="0"/>
          <w:numId w:val="25"/>
        </w:numPr>
        <w:spacing w:after="0" w:line="240" w:lineRule="auto"/>
        <w:contextualSpacing w:val="0"/>
        <w:jc w:val="both"/>
        <w:textAlignment w:val="center"/>
        <w:rPr>
          <w:rFonts w:ascii="Times New Roman" w:eastAsia="Times New Roman" w:hAnsi="Times New Roman" w:cs="Times New Roman"/>
          <w:sz w:val="24"/>
          <w:szCs w:val="24"/>
          <w:lang w:eastAsia="bg-BG"/>
        </w:rPr>
      </w:pPr>
      <w:r w:rsidRPr="00C977A1">
        <w:rPr>
          <w:rFonts w:ascii="Times New Roman" w:eastAsia="Times New Roman" w:hAnsi="Times New Roman" w:cs="Times New Roman"/>
          <w:sz w:val="24"/>
          <w:szCs w:val="24"/>
          <w:lang w:eastAsia="bg-BG"/>
        </w:rPr>
        <w:t>Рекапитулация – обща стойност за изпълнение на площадките без ДДС и с ДДС.</w:t>
      </w:r>
    </w:p>
    <w:p w:rsidR="00157AA9" w:rsidRDefault="00157AA9" w:rsidP="00157AA9">
      <w:pPr>
        <w:spacing w:after="0" w:line="240" w:lineRule="auto"/>
        <w:jc w:val="both"/>
        <w:textAlignment w:val="center"/>
        <w:rPr>
          <w:rFonts w:ascii="Times New Roman" w:eastAsia="Times New Roman" w:hAnsi="Times New Roman" w:cs="Times New Roman"/>
          <w:sz w:val="24"/>
          <w:szCs w:val="24"/>
          <w:lang w:eastAsia="bg-BG"/>
        </w:rPr>
      </w:pPr>
    </w:p>
    <w:p w:rsidR="00157AA9" w:rsidRPr="00C977A1" w:rsidRDefault="00157AA9" w:rsidP="00157AA9">
      <w:pPr>
        <w:spacing w:after="0" w:line="240" w:lineRule="auto"/>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Pr="00EF2201" w:rsidRDefault="00157AA9" w:rsidP="00157AA9"/>
    <w:p w:rsidR="00157AA9" w:rsidRDefault="00157AA9" w:rsidP="00157AA9">
      <w:pPr>
        <w:rPr>
          <w:rFonts w:ascii="Times New Roman" w:hAnsi="Times New Roman" w:cs="Times New Roman"/>
          <w:sz w:val="24"/>
          <w:szCs w:val="24"/>
        </w:rPr>
      </w:pPr>
      <w:r>
        <w:rPr>
          <w:rFonts w:ascii="Times New Roman" w:hAnsi="Times New Roman" w:cs="Times New Roman"/>
          <w:sz w:val="24"/>
          <w:szCs w:val="24"/>
        </w:rPr>
        <w:br w:type="page"/>
      </w:r>
    </w:p>
    <w:p w:rsidR="00157AA9" w:rsidRPr="00492AE0" w:rsidRDefault="00157AA9" w:rsidP="00157AA9">
      <w:pPr>
        <w:spacing w:after="100"/>
        <w:ind w:left="220"/>
        <w:jc w:val="both"/>
        <w:rPr>
          <w:rFonts w:eastAsiaTheme="minorEastAsia"/>
          <w:b/>
          <w:caps/>
          <w:lang w:eastAsia="bg-BG"/>
        </w:rPr>
      </w:pPr>
    </w:p>
    <w:p w:rsidR="00157AA9" w:rsidRPr="00492AE0" w:rsidRDefault="00157AA9" w:rsidP="00157AA9">
      <w:pPr>
        <w:spacing w:after="100"/>
        <w:ind w:left="220"/>
        <w:jc w:val="center"/>
        <w:rPr>
          <w:rFonts w:ascii="Times New Roman" w:eastAsiaTheme="minorEastAsia" w:hAnsi="Times New Roman" w:cs="Times New Roman"/>
          <w:b/>
          <w:caps/>
          <w:sz w:val="24"/>
          <w:szCs w:val="24"/>
          <w:lang w:val="en-US" w:eastAsia="bg-BG"/>
        </w:rPr>
      </w:pPr>
      <w:r w:rsidRPr="00492AE0">
        <w:rPr>
          <w:rFonts w:ascii="Times New Roman" w:eastAsiaTheme="minorEastAsia" w:hAnsi="Times New Roman" w:cs="Times New Roman"/>
          <w:b/>
          <w:caps/>
          <w:sz w:val="24"/>
          <w:szCs w:val="24"/>
          <w:lang w:eastAsia="bg-BG"/>
        </w:rPr>
        <w:t>ДЕКЛАРАЦИЯ</w:t>
      </w:r>
    </w:p>
    <w:p w:rsidR="00157AA9" w:rsidRPr="00492AE0" w:rsidRDefault="00157AA9" w:rsidP="00157AA9">
      <w:pPr>
        <w:spacing w:after="100" w:line="240" w:lineRule="auto"/>
        <w:ind w:firstLine="426"/>
        <w:jc w:val="center"/>
        <w:rPr>
          <w:rFonts w:ascii="Times New Roman" w:eastAsiaTheme="minorEastAsia" w:hAnsi="Times New Roman" w:cs="Times New Roman"/>
          <w:sz w:val="24"/>
          <w:szCs w:val="24"/>
          <w:vertAlign w:val="superscript"/>
          <w:lang w:eastAsia="bg-BG"/>
        </w:rPr>
      </w:pPr>
      <w:r w:rsidRPr="00492AE0">
        <w:rPr>
          <w:rFonts w:ascii="Times New Roman" w:eastAsiaTheme="minorEastAsia" w:hAnsi="Times New Roman" w:cs="Times New Roman"/>
          <w:sz w:val="24"/>
          <w:szCs w:val="24"/>
          <w:vertAlign w:val="superscript"/>
          <w:lang w:eastAsia="bg-BG"/>
        </w:rPr>
        <w:t>относно състоянието на обектите, които подлежат на обновяване/изграждане</w:t>
      </w: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val="en-US" w:eastAsia="bg-BG"/>
        </w:rPr>
      </w:pP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val="en-US" w:eastAsia="bg-BG"/>
        </w:rPr>
      </w:pP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Долуподписаният/ната..............................................................................</w:t>
      </w:r>
      <w:r>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w:t>
      </w:r>
      <w:r w:rsidRPr="00492AE0">
        <w:rPr>
          <w:rFonts w:ascii="Times New Roman" w:eastAsiaTheme="minorEastAsia" w:hAnsi="Times New Roman" w:cs="Times New Roman"/>
          <w:sz w:val="24"/>
          <w:szCs w:val="24"/>
          <w:lang w:val="ru-RU" w:eastAsia="bg-BG"/>
        </w:rPr>
        <w:t>..</w:t>
      </w:r>
      <w:r w:rsidRPr="00492AE0">
        <w:rPr>
          <w:rFonts w:ascii="Times New Roman" w:eastAsiaTheme="minorEastAsia" w:hAnsi="Times New Roman" w:cs="Times New Roman"/>
          <w:sz w:val="24"/>
          <w:szCs w:val="24"/>
          <w:lang w:eastAsia="bg-BG"/>
        </w:rPr>
        <w:t xml:space="preserve">, </w:t>
      </w:r>
    </w:p>
    <w:p w:rsidR="00157AA9" w:rsidRPr="00492AE0" w:rsidRDefault="00157AA9" w:rsidP="00157AA9">
      <w:pPr>
        <w:spacing w:after="100" w:line="240" w:lineRule="auto"/>
        <w:ind w:left="3545" w:firstLine="709"/>
        <w:jc w:val="both"/>
        <w:rPr>
          <w:rFonts w:ascii="Times New Roman" w:eastAsiaTheme="minorEastAsia" w:hAnsi="Times New Roman" w:cs="Times New Roman"/>
          <w:sz w:val="24"/>
          <w:szCs w:val="24"/>
          <w:vertAlign w:val="superscript"/>
          <w:lang w:val="ru-RU" w:eastAsia="bg-BG"/>
        </w:rPr>
      </w:pPr>
      <w:r w:rsidRPr="00492AE0">
        <w:rPr>
          <w:rFonts w:ascii="Times New Roman" w:eastAsiaTheme="minorEastAsia" w:hAnsi="Times New Roman" w:cs="Times New Roman"/>
          <w:i/>
          <w:sz w:val="24"/>
          <w:szCs w:val="24"/>
          <w:vertAlign w:val="superscript"/>
          <w:lang w:eastAsia="bg-BG"/>
        </w:rPr>
        <w:t>(трите имена)</w:t>
      </w: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val="ru-RU" w:eastAsia="bg-BG"/>
        </w:rPr>
      </w:pPr>
      <w:r>
        <w:rPr>
          <w:rFonts w:ascii="Times New Roman" w:eastAsiaTheme="minorEastAsia" w:hAnsi="Times New Roman" w:cs="Times New Roman"/>
          <w:sz w:val="24"/>
          <w:szCs w:val="24"/>
          <w:lang w:eastAsia="bg-BG"/>
        </w:rPr>
        <w:t>ЕГН.....................</w:t>
      </w:r>
      <w:r w:rsidRPr="00492AE0">
        <w:rPr>
          <w:rFonts w:ascii="Times New Roman" w:eastAsiaTheme="minorEastAsia" w:hAnsi="Times New Roman" w:cs="Times New Roman"/>
          <w:sz w:val="24"/>
          <w:szCs w:val="24"/>
          <w:lang w:eastAsia="bg-BG"/>
        </w:rPr>
        <w:t>.................</w:t>
      </w:r>
      <w:r w:rsidRPr="00492AE0">
        <w:rPr>
          <w:rFonts w:ascii="Times New Roman" w:eastAsiaTheme="minorEastAsia" w:hAnsi="Times New Roman" w:cs="Times New Roman"/>
          <w:sz w:val="24"/>
          <w:szCs w:val="24"/>
          <w:lang w:val="ru-RU" w:eastAsia="bg-BG"/>
        </w:rPr>
        <w:t>,</w:t>
      </w:r>
      <w:r w:rsidRPr="00492AE0">
        <w:rPr>
          <w:rFonts w:ascii="Times New Roman" w:eastAsiaTheme="minorEastAsia" w:hAnsi="Times New Roman" w:cs="Times New Roman"/>
          <w:sz w:val="24"/>
          <w:szCs w:val="24"/>
          <w:lang w:eastAsia="bg-BG"/>
        </w:rPr>
        <w:t xml:space="preserve"> в качеството си на ................</w:t>
      </w:r>
      <w:r>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w:t>
      </w:r>
      <w:r w:rsidRPr="00492AE0">
        <w:rPr>
          <w:rFonts w:ascii="Times New Roman" w:eastAsiaTheme="minorEastAsia" w:hAnsi="Times New Roman" w:cs="Times New Roman"/>
          <w:sz w:val="24"/>
          <w:szCs w:val="24"/>
          <w:lang w:val="ru-RU" w:eastAsia="bg-BG"/>
        </w:rPr>
        <w:t xml:space="preserve"> </w:t>
      </w: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vertAlign w:val="superscript"/>
          <w:lang w:val="ru-RU" w:eastAsia="bg-BG"/>
        </w:rPr>
      </w:pP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val="en-US" w:eastAsia="bg-BG"/>
        </w:rPr>
        <w:tab/>
      </w:r>
      <w:r w:rsidRPr="00492AE0">
        <w:rPr>
          <w:rFonts w:ascii="Times New Roman" w:eastAsiaTheme="minorEastAsia" w:hAnsi="Times New Roman" w:cs="Times New Roman"/>
          <w:i/>
          <w:sz w:val="24"/>
          <w:szCs w:val="24"/>
          <w:vertAlign w:val="superscript"/>
          <w:lang w:eastAsia="bg-BG"/>
        </w:rPr>
        <w:t>(длъжност/качество с представителна власт)</w:t>
      </w: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на ……………………………</w:t>
      </w:r>
      <w:r w:rsidRPr="00492AE0">
        <w:rPr>
          <w:rFonts w:ascii="Times New Roman" w:eastAsiaTheme="minorEastAsia" w:hAnsi="Times New Roman" w:cs="Times New Roman"/>
          <w:sz w:val="24"/>
          <w:szCs w:val="24"/>
          <w:lang w:val="en-US" w:eastAsia="bg-BG"/>
        </w:rPr>
        <w:t>……………………………………….</w:t>
      </w:r>
      <w:r>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 xml:space="preserve">, </w:t>
      </w:r>
    </w:p>
    <w:p w:rsidR="00157AA9" w:rsidRPr="00492AE0" w:rsidRDefault="00157AA9" w:rsidP="00157AA9">
      <w:pPr>
        <w:spacing w:after="100" w:line="240" w:lineRule="auto"/>
        <w:ind w:firstLine="426"/>
        <w:jc w:val="both"/>
        <w:rPr>
          <w:rFonts w:ascii="Times New Roman" w:eastAsiaTheme="minorEastAsia" w:hAnsi="Times New Roman" w:cs="Times New Roman"/>
          <w:i/>
          <w:sz w:val="24"/>
          <w:szCs w:val="24"/>
          <w:vertAlign w:val="superscript"/>
          <w:lang w:eastAsia="bg-BG"/>
        </w:rPr>
      </w:pP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t xml:space="preserve"> (фирмата на участника)</w:t>
      </w:r>
    </w:p>
    <w:p w:rsidR="00157AA9" w:rsidRPr="00492AE0" w:rsidRDefault="00157AA9" w:rsidP="00157AA9">
      <w:pPr>
        <w:spacing w:after="100" w:line="240" w:lineRule="auto"/>
        <w:ind w:left="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ЕИК:.................................................., със седалище и адрес на управление: …………</w:t>
      </w:r>
      <w:r w:rsidRPr="00492AE0">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 xml:space="preserve">……………………………………… </w:t>
      </w:r>
    </w:p>
    <w:p w:rsidR="00157AA9" w:rsidRPr="00492AE0" w:rsidRDefault="00157AA9" w:rsidP="00157AA9">
      <w:pPr>
        <w:spacing w:after="100" w:line="240" w:lineRule="auto"/>
        <w:ind w:left="426"/>
        <w:jc w:val="both"/>
        <w:rPr>
          <w:rFonts w:ascii="Times New Roman" w:eastAsiaTheme="minorEastAsia" w:hAnsi="Times New Roman" w:cs="Times New Roman"/>
          <w:sz w:val="24"/>
          <w:szCs w:val="24"/>
          <w:lang w:val="en-US" w:eastAsia="bg-BG"/>
        </w:rPr>
      </w:pPr>
      <w:r w:rsidRPr="00492AE0">
        <w:rPr>
          <w:rFonts w:ascii="Times New Roman" w:eastAsiaTheme="minorEastAsia" w:hAnsi="Times New Roman" w:cs="Times New Roman"/>
          <w:sz w:val="24"/>
          <w:szCs w:val="24"/>
          <w:lang w:eastAsia="bg-BG"/>
        </w:rPr>
        <w:t xml:space="preserve">във връзка с обявената открита процедура за възлагане на обществена поръчка с предмет: </w:t>
      </w:r>
      <w:r w:rsidRPr="00492AE0">
        <w:rPr>
          <w:rFonts w:ascii="Times New Roman" w:eastAsiaTheme="minorEastAsia" w:hAnsi="Times New Roman" w:cs="Times New Roman"/>
          <w:b/>
          <w:sz w:val="24"/>
          <w:szCs w:val="24"/>
          <w:lang w:eastAsia="bg-BG"/>
        </w:rPr>
        <w:t>„Обновяване и изграждане на детски площадки на територията на град Русе“,</w:t>
      </w: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val="en-US" w:eastAsia="bg-BG"/>
        </w:rPr>
      </w:pP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val="en-US" w:eastAsia="bg-BG"/>
        </w:rPr>
      </w:pPr>
    </w:p>
    <w:p w:rsidR="00157AA9" w:rsidRPr="00492AE0" w:rsidRDefault="00157AA9" w:rsidP="00157AA9">
      <w:pPr>
        <w:spacing w:after="100" w:line="240" w:lineRule="auto"/>
        <w:ind w:firstLine="426"/>
        <w:jc w:val="both"/>
        <w:rPr>
          <w:rFonts w:ascii="Times New Roman" w:eastAsiaTheme="minorEastAsia" w:hAnsi="Times New Roman" w:cs="Times New Roman"/>
          <w:b/>
          <w:sz w:val="24"/>
          <w:szCs w:val="24"/>
          <w:lang w:eastAsia="bg-BG"/>
        </w:rPr>
      </w:pPr>
      <w:r w:rsidRPr="00492AE0">
        <w:rPr>
          <w:rFonts w:ascii="Times New Roman" w:eastAsiaTheme="minorEastAsia" w:hAnsi="Times New Roman" w:cs="Times New Roman"/>
          <w:sz w:val="24"/>
          <w:szCs w:val="24"/>
          <w:lang w:val="en-US" w:eastAsia="bg-BG"/>
        </w:rPr>
        <w:tab/>
      </w:r>
      <w:r w:rsidRPr="00492AE0">
        <w:rPr>
          <w:rFonts w:ascii="Times New Roman" w:eastAsiaTheme="minorEastAsia" w:hAnsi="Times New Roman" w:cs="Times New Roman"/>
          <w:b/>
          <w:sz w:val="24"/>
          <w:szCs w:val="24"/>
          <w:lang w:eastAsia="bg-BG"/>
        </w:rPr>
        <w:t>ДЕКЛАРИРАМ:</w:t>
      </w: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val="en-US" w:eastAsia="bg-BG"/>
        </w:rPr>
      </w:pP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val="en-US" w:eastAsia="bg-BG"/>
        </w:rPr>
        <w:tab/>
      </w:r>
      <w:r w:rsidRPr="00492AE0">
        <w:rPr>
          <w:rFonts w:ascii="Times New Roman" w:eastAsiaTheme="minorEastAsia" w:hAnsi="Times New Roman" w:cs="Times New Roman"/>
          <w:sz w:val="24"/>
          <w:szCs w:val="24"/>
          <w:lang w:eastAsia="bg-BG"/>
        </w:rPr>
        <w:t>Запознат съм със състоянието на обектите, попадащи в обхвата на настоящата поръчка.</w:t>
      </w: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ab/>
        <w:t>Извършил съм оглед на място и приема поставените условия за извършването на ремонтните работи.</w:t>
      </w: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eastAsia="bg-BG"/>
        </w:rPr>
      </w:pP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eastAsia="bg-BG"/>
        </w:rPr>
      </w:pPr>
    </w:p>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vertAlign w:val="superscript"/>
          <w:lang w:eastAsia="bg-BG"/>
        </w:rPr>
      </w:pPr>
      <w:r w:rsidRPr="00492AE0">
        <w:rPr>
          <w:rFonts w:ascii="Times New Roman" w:eastAsiaTheme="minorEastAsia" w:hAnsi="Times New Roman" w:cs="Times New Roman"/>
          <w:sz w:val="24"/>
          <w:szCs w:val="24"/>
          <w:lang w:val="en-US" w:eastAsia="bg-BG"/>
        </w:rPr>
        <w:tab/>
      </w:r>
    </w:p>
    <w:p w:rsidR="00157AA9" w:rsidRPr="00C15EE1" w:rsidRDefault="00157AA9" w:rsidP="00157AA9">
      <w:pPr>
        <w:spacing w:after="100" w:line="240" w:lineRule="auto"/>
        <w:jc w:val="both"/>
        <w:rPr>
          <w:rFonts w:ascii="Times New Roman" w:eastAsiaTheme="minorEastAsia" w:hAnsi="Times New Roman" w:cs="Times New Roman"/>
          <w:sz w:val="24"/>
          <w:szCs w:val="24"/>
          <w:lang w:val="en-US"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157AA9" w:rsidRPr="00AF5852" w:rsidTr="00157AA9">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57AA9" w:rsidRPr="00AF5852" w:rsidRDefault="00157AA9" w:rsidP="00157AA9">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57AA9" w:rsidRPr="00492AE0" w:rsidRDefault="00157AA9" w:rsidP="00157AA9">
      <w:pPr>
        <w:spacing w:after="100" w:line="240" w:lineRule="auto"/>
        <w:ind w:firstLine="426"/>
        <w:jc w:val="both"/>
        <w:rPr>
          <w:rFonts w:ascii="Times New Roman" w:eastAsiaTheme="minorEastAsia" w:hAnsi="Times New Roman" w:cs="Times New Roman"/>
          <w:sz w:val="24"/>
          <w:szCs w:val="24"/>
          <w:lang w:eastAsia="bg-BG"/>
        </w:rPr>
      </w:pPr>
    </w:p>
    <w:p w:rsidR="00BA41A5" w:rsidRDefault="00BA41A5">
      <w:pPr>
        <w:rPr>
          <w:rFonts w:ascii="Times New Roman" w:eastAsiaTheme="minorEastAsia" w:hAnsi="Times New Roman" w:cs="Times New Roman"/>
          <w:b/>
          <w:caps/>
          <w:sz w:val="24"/>
          <w:szCs w:val="24"/>
          <w:lang w:eastAsia="bg-BG"/>
        </w:rPr>
      </w:pPr>
      <w:r>
        <w:rPr>
          <w:rFonts w:ascii="Times New Roman" w:eastAsiaTheme="minorEastAsia" w:hAnsi="Times New Roman" w:cs="Times New Roman"/>
          <w:b/>
          <w:caps/>
          <w:sz w:val="24"/>
          <w:szCs w:val="24"/>
          <w:lang w:eastAsia="bg-BG"/>
        </w:rPr>
        <w:br w:type="page"/>
      </w:r>
    </w:p>
    <w:p w:rsidR="00BA41A5" w:rsidRPr="00BA41A5" w:rsidRDefault="00BA41A5" w:rsidP="00BA41A5">
      <w:pPr>
        <w:spacing w:after="0" w:line="240" w:lineRule="auto"/>
        <w:jc w:val="center"/>
        <w:outlineLvl w:val="1"/>
        <w:rPr>
          <w:rFonts w:ascii="Times New Roman" w:eastAsia="Times New Roman" w:hAnsi="Times New Roman" w:cs="Times New Roman"/>
          <w:b/>
          <w:sz w:val="24"/>
          <w:szCs w:val="24"/>
          <w:lang w:eastAsia="bg-BG"/>
        </w:rPr>
      </w:pPr>
      <w:r w:rsidRPr="00BA41A5">
        <w:rPr>
          <w:rFonts w:ascii="Times New Roman" w:eastAsia="Times New Roman" w:hAnsi="Times New Roman" w:cs="Times New Roman"/>
          <w:b/>
          <w:sz w:val="24"/>
          <w:szCs w:val="24"/>
          <w:lang w:eastAsia="bg-BG"/>
        </w:rPr>
        <w:lastRenderedPageBreak/>
        <w:t xml:space="preserve">ДЕКЛАРАЦИЯ </w:t>
      </w:r>
    </w:p>
    <w:p w:rsidR="00BA41A5" w:rsidRPr="00BA41A5" w:rsidRDefault="00BA41A5" w:rsidP="00BA41A5">
      <w:pPr>
        <w:spacing w:after="0" w:line="240" w:lineRule="auto"/>
        <w:jc w:val="center"/>
        <w:outlineLvl w:val="1"/>
        <w:rPr>
          <w:rFonts w:ascii="Times New Roman" w:eastAsia="Times New Roman" w:hAnsi="Times New Roman" w:cs="Times New Roman"/>
          <w:b/>
          <w:sz w:val="24"/>
          <w:szCs w:val="24"/>
          <w:lang w:eastAsia="bg-BG"/>
        </w:rPr>
      </w:pPr>
      <w:r w:rsidRPr="00BA41A5">
        <w:rPr>
          <w:rFonts w:ascii="Times New Roman" w:eastAsia="Times New Roman" w:hAnsi="Times New Roman" w:cs="Times New Roman"/>
          <w:b/>
          <w:sz w:val="24"/>
          <w:szCs w:val="24"/>
          <w:lang w:eastAsia="bg-BG"/>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p>
    <w:p w:rsidR="00BA41A5" w:rsidRPr="00492AE0" w:rsidRDefault="00BA41A5" w:rsidP="00BA41A5">
      <w:pPr>
        <w:spacing w:after="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Долуподписаният/ната..............................................................................</w:t>
      </w:r>
      <w:r>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w:t>
      </w:r>
      <w:r w:rsidRPr="00492AE0">
        <w:rPr>
          <w:rFonts w:ascii="Times New Roman" w:eastAsiaTheme="minorEastAsia" w:hAnsi="Times New Roman" w:cs="Times New Roman"/>
          <w:sz w:val="24"/>
          <w:szCs w:val="24"/>
          <w:lang w:val="ru-RU" w:eastAsia="bg-BG"/>
        </w:rPr>
        <w:t>..</w:t>
      </w:r>
      <w:r w:rsidRPr="00492AE0">
        <w:rPr>
          <w:rFonts w:ascii="Times New Roman" w:eastAsiaTheme="minorEastAsia" w:hAnsi="Times New Roman" w:cs="Times New Roman"/>
          <w:sz w:val="24"/>
          <w:szCs w:val="24"/>
          <w:lang w:eastAsia="bg-BG"/>
        </w:rPr>
        <w:t xml:space="preserve">, </w:t>
      </w:r>
    </w:p>
    <w:p w:rsidR="00BA41A5" w:rsidRPr="00492AE0" w:rsidRDefault="00BA41A5" w:rsidP="00BA41A5">
      <w:pPr>
        <w:spacing w:after="0" w:line="240" w:lineRule="auto"/>
        <w:ind w:left="3545" w:firstLine="709"/>
        <w:jc w:val="both"/>
        <w:rPr>
          <w:rFonts w:ascii="Times New Roman" w:eastAsiaTheme="minorEastAsia" w:hAnsi="Times New Roman" w:cs="Times New Roman"/>
          <w:sz w:val="24"/>
          <w:szCs w:val="24"/>
          <w:vertAlign w:val="superscript"/>
          <w:lang w:val="ru-RU" w:eastAsia="bg-BG"/>
        </w:rPr>
      </w:pPr>
      <w:r w:rsidRPr="00492AE0">
        <w:rPr>
          <w:rFonts w:ascii="Times New Roman" w:eastAsiaTheme="minorEastAsia" w:hAnsi="Times New Roman" w:cs="Times New Roman"/>
          <w:i/>
          <w:sz w:val="24"/>
          <w:szCs w:val="24"/>
          <w:vertAlign w:val="superscript"/>
          <w:lang w:eastAsia="bg-BG"/>
        </w:rPr>
        <w:t>(трите имена)</w:t>
      </w:r>
    </w:p>
    <w:p w:rsidR="00BA41A5" w:rsidRPr="00492AE0" w:rsidRDefault="00BA41A5" w:rsidP="00BA41A5">
      <w:pPr>
        <w:spacing w:after="0" w:line="240" w:lineRule="auto"/>
        <w:ind w:firstLine="426"/>
        <w:jc w:val="both"/>
        <w:rPr>
          <w:rFonts w:ascii="Times New Roman" w:eastAsiaTheme="minorEastAsia" w:hAnsi="Times New Roman" w:cs="Times New Roman"/>
          <w:sz w:val="24"/>
          <w:szCs w:val="24"/>
          <w:lang w:val="ru-RU" w:eastAsia="bg-BG"/>
        </w:rPr>
      </w:pPr>
      <w:r>
        <w:rPr>
          <w:rFonts w:ascii="Times New Roman" w:eastAsiaTheme="minorEastAsia" w:hAnsi="Times New Roman" w:cs="Times New Roman"/>
          <w:sz w:val="24"/>
          <w:szCs w:val="24"/>
          <w:lang w:eastAsia="bg-BG"/>
        </w:rPr>
        <w:t>ЕГН.....................</w:t>
      </w:r>
      <w:r w:rsidRPr="00492AE0">
        <w:rPr>
          <w:rFonts w:ascii="Times New Roman" w:eastAsiaTheme="minorEastAsia" w:hAnsi="Times New Roman" w:cs="Times New Roman"/>
          <w:sz w:val="24"/>
          <w:szCs w:val="24"/>
          <w:lang w:eastAsia="bg-BG"/>
        </w:rPr>
        <w:t>.................</w:t>
      </w:r>
      <w:r w:rsidRPr="00492AE0">
        <w:rPr>
          <w:rFonts w:ascii="Times New Roman" w:eastAsiaTheme="minorEastAsia" w:hAnsi="Times New Roman" w:cs="Times New Roman"/>
          <w:sz w:val="24"/>
          <w:szCs w:val="24"/>
          <w:lang w:val="ru-RU" w:eastAsia="bg-BG"/>
        </w:rPr>
        <w:t>,</w:t>
      </w:r>
      <w:r w:rsidRPr="00492AE0">
        <w:rPr>
          <w:rFonts w:ascii="Times New Roman" w:eastAsiaTheme="minorEastAsia" w:hAnsi="Times New Roman" w:cs="Times New Roman"/>
          <w:sz w:val="24"/>
          <w:szCs w:val="24"/>
          <w:lang w:eastAsia="bg-BG"/>
        </w:rPr>
        <w:t xml:space="preserve"> в качеството си на ................</w:t>
      </w:r>
      <w:r>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w:t>
      </w:r>
      <w:r w:rsidRPr="00492AE0">
        <w:rPr>
          <w:rFonts w:ascii="Times New Roman" w:eastAsiaTheme="minorEastAsia" w:hAnsi="Times New Roman" w:cs="Times New Roman"/>
          <w:sz w:val="24"/>
          <w:szCs w:val="24"/>
          <w:lang w:val="ru-RU" w:eastAsia="bg-BG"/>
        </w:rPr>
        <w:t xml:space="preserve"> </w:t>
      </w:r>
    </w:p>
    <w:p w:rsidR="00BA41A5" w:rsidRPr="00492AE0" w:rsidRDefault="00BA41A5" w:rsidP="00BA41A5">
      <w:pPr>
        <w:spacing w:after="0" w:line="240" w:lineRule="auto"/>
        <w:ind w:firstLine="426"/>
        <w:jc w:val="both"/>
        <w:rPr>
          <w:rFonts w:ascii="Times New Roman" w:eastAsiaTheme="minorEastAsia" w:hAnsi="Times New Roman" w:cs="Times New Roman"/>
          <w:sz w:val="24"/>
          <w:szCs w:val="24"/>
          <w:vertAlign w:val="superscript"/>
          <w:lang w:val="ru-RU" w:eastAsia="bg-BG"/>
        </w:rPr>
      </w:pP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val="en-US" w:eastAsia="bg-BG"/>
        </w:rPr>
        <w:tab/>
      </w:r>
      <w:r w:rsidRPr="00492AE0">
        <w:rPr>
          <w:rFonts w:ascii="Times New Roman" w:eastAsiaTheme="minorEastAsia" w:hAnsi="Times New Roman" w:cs="Times New Roman"/>
          <w:i/>
          <w:sz w:val="24"/>
          <w:szCs w:val="24"/>
          <w:vertAlign w:val="superscript"/>
          <w:lang w:eastAsia="bg-BG"/>
        </w:rPr>
        <w:t>(длъжност/качество с представителна власт)</w:t>
      </w:r>
    </w:p>
    <w:p w:rsidR="00BA41A5" w:rsidRPr="00492AE0" w:rsidRDefault="00BA41A5" w:rsidP="00BA41A5">
      <w:pPr>
        <w:spacing w:after="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на ……………………………</w:t>
      </w:r>
      <w:r w:rsidRPr="00492AE0">
        <w:rPr>
          <w:rFonts w:ascii="Times New Roman" w:eastAsiaTheme="minorEastAsia" w:hAnsi="Times New Roman" w:cs="Times New Roman"/>
          <w:sz w:val="24"/>
          <w:szCs w:val="24"/>
          <w:lang w:val="en-US" w:eastAsia="bg-BG"/>
        </w:rPr>
        <w:t>……………………………………….</w:t>
      </w:r>
      <w:r>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 xml:space="preserve">, </w:t>
      </w:r>
    </w:p>
    <w:p w:rsidR="00BA41A5" w:rsidRPr="00492AE0" w:rsidRDefault="00BA41A5" w:rsidP="00BA41A5">
      <w:pPr>
        <w:spacing w:after="0" w:line="240" w:lineRule="auto"/>
        <w:ind w:firstLine="426"/>
        <w:jc w:val="both"/>
        <w:rPr>
          <w:rFonts w:ascii="Times New Roman" w:eastAsiaTheme="minorEastAsia" w:hAnsi="Times New Roman" w:cs="Times New Roman"/>
          <w:i/>
          <w:sz w:val="24"/>
          <w:szCs w:val="24"/>
          <w:vertAlign w:val="superscript"/>
          <w:lang w:eastAsia="bg-BG"/>
        </w:rPr>
      </w:pP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t xml:space="preserve"> (фирмата на участника)</w:t>
      </w:r>
    </w:p>
    <w:p w:rsidR="00BA41A5" w:rsidRPr="00492AE0" w:rsidRDefault="00BA41A5" w:rsidP="00BA41A5">
      <w:pPr>
        <w:spacing w:after="0" w:line="240" w:lineRule="auto"/>
        <w:ind w:left="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ЕИК:.................................................., със седалище и адрес на управление: …………</w:t>
      </w:r>
      <w:r w:rsidRPr="00492AE0">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 xml:space="preserve">……………………………………… </w:t>
      </w:r>
    </w:p>
    <w:p w:rsidR="00BA41A5" w:rsidRPr="00492AE0" w:rsidRDefault="00BA41A5" w:rsidP="00BA41A5">
      <w:pPr>
        <w:spacing w:after="0" w:line="240" w:lineRule="auto"/>
        <w:ind w:left="426"/>
        <w:jc w:val="both"/>
        <w:rPr>
          <w:rFonts w:ascii="Times New Roman" w:eastAsiaTheme="minorEastAsia" w:hAnsi="Times New Roman" w:cs="Times New Roman"/>
          <w:sz w:val="24"/>
          <w:szCs w:val="24"/>
          <w:lang w:val="en-US" w:eastAsia="bg-BG"/>
        </w:rPr>
      </w:pPr>
      <w:r w:rsidRPr="00492AE0">
        <w:rPr>
          <w:rFonts w:ascii="Times New Roman" w:eastAsiaTheme="minorEastAsia" w:hAnsi="Times New Roman" w:cs="Times New Roman"/>
          <w:sz w:val="24"/>
          <w:szCs w:val="24"/>
          <w:lang w:eastAsia="bg-BG"/>
        </w:rPr>
        <w:t>във връзка с обявената открита проц</w:t>
      </w:r>
      <w:bookmarkStart w:id="8" w:name="_GoBack"/>
      <w:bookmarkEnd w:id="8"/>
      <w:r w:rsidRPr="00492AE0">
        <w:rPr>
          <w:rFonts w:ascii="Times New Roman" w:eastAsiaTheme="minorEastAsia" w:hAnsi="Times New Roman" w:cs="Times New Roman"/>
          <w:sz w:val="24"/>
          <w:szCs w:val="24"/>
          <w:lang w:eastAsia="bg-BG"/>
        </w:rPr>
        <w:t xml:space="preserve">едура за възлагане на обществена поръчка с предмет: </w:t>
      </w:r>
      <w:r w:rsidRPr="00492AE0">
        <w:rPr>
          <w:rFonts w:ascii="Times New Roman" w:eastAsiaTheme="minorEastAsia" w:hAnsi="Times New Roman" w:cs="Times New Roman"/>
          <w:b/>
          <w:sz w:val="24"/>
          <w:szCs w:val="24"/>
          <w:lang w:eastAsia="bg-BG"/>
        </w:rPr>
        <w:t>„Обновяване и изграждане на детски площадки на територията на град Русе“,</w:t>
      </w:r>
    </w:p>
    <w:p w:rsidR="00BA41A5" w:rsidRPr="00BA41A5" w:rsidRDefault="00BA41A5" w:rsidP="00BA41A5">
      <w:pPr>
        <w:spacing w:after="0" w:line="240" w:lineRule="auto"/>
        <w:jc w:val="center"/>
        <w:rPr>
          <w:rFonts w:ascii="Times New Roman" w:eastAsia="Times New Roman" w:hAnsi="Times New Roman" w:cs="Times New Roman"/>
          <w:b/>
          <w:sz w:val="24"/>
          <w:szCs w:val="24"/>
          <w:lang w:eastAsia="bg-BG"/>
        </w:rPr>
      </w:pPr>
    </w:p>
    <w:p w:rsidR="00BA41A5" w:rsidRPr="00BA41A5" w:rsidRDefault="00BA41A5" w:rsidP="00BA41A5">
      <w:pPr>
        <w:spacing w:after="0" w:line="240" w:lineRule="auto"/>
        <w:jc w:val="center"/>
        <w:rPr>
          <w:rFonts w:ascii="Times New Roman" w:eastAsia="Times New Roman" w:hAnsi="Times New Roman" w:cs="Times New Roman"/>
          <w:b/>
          <w:sz w:val="24"/>
          <w:szCs w:val="24"/>
          <w:lang w:eastAsia="bg-BG"/>
        </w:rPr>
      </w:pPr>
      <w:r w:rsidRPr="00BA41A5">
        <w:rPr>
          <w:rFonts w:ascii="Times New Roman" w:eastAsia="Times New Roman" w:hAnsi="Times New Roman" w:cs="Times New Roman"/>
          <w:b/>
          <w:sz w:val="24"/>
          <w:szCs w:val="24"/>
          <w:lang w:eastAsia="bg-BG"/>
        </w:rPr>
        <w:t>ДЕКЛАРИРАМ, че:</w:t>
      </w:r>
    </w:p>
    <w:p w:rsidR="00BA41A5" w:rsidRPr="00BA41A5" w:rsidRDefault="00BA41A5" w:rsidP="00BA41A5">
      <w:pPr>
        <w:spacing w:after="0" w:line="240" w:lineRule="auto"/>
        <w:ind w:firstLine="720"/>
        <w:jc w:val="both"/>
        <w:rPr>
          <w:rFonts w:ascii="Times New Roman" w:eastAsia="Times New Roman" w:hAnsi="Times New Roman" w:cs="Times New Roman"/>
          <w:sz w:val="24"/>
          <w:szCs w:val="24"/>
          <w:lang w:eastAsia="bg-BG"/>
        </w:rPr>
      </w:pPr>
    </w:p>
    <w:p w:rsidR="00BA41A5" w:rsidRPr="00BA41A5" w:rsidRDefault="00BA41A5" w:rsidP="00BA41A5">
      <w:pPr>
        <w:spacing w:after="0" w:line="240" w:lineRule="auto"/>
        <w:ind w:firstLine="720"/>
        <w:jc w:val="both"/>
        <w:rPr>
          <w:rFonts w:ascii="Times New Roman" w:eastAsia="Times New Roman" w:hAnsi="Times New Roman" w:cs="Times New Roman"/>
          <w:sz w:val="24"/>
          <w:szCs w:val="24"/>
          <w:lang w:eastAsia="bg-BG"/>
        </w:rPr>
      </w:pPr>
      <w:r w:rsidRPr="00BA41A5">
        <w:rPr>
          <w:rFonts w:ascii="Times New Roman" w:eastAsia="Times New Roman" w:hAnsi="Times New Roman" w:cs="Times New Roman"/>
          <w:sz w:val="24"/>
          <w:szCs w:val="24"/>
          <w:lang w:eastAsia="bg-BG"/>
        </w:rPr>
        <w:t xml:space="preserve">1. Представляваното от мен дружество </w:t>
      </w:r>
      <w:r w:rsidRPr="00BA41A5">
        <w:rPr>
          <w:rFonts w:ascii="Times New Roman" w:eastAsia="Times New Roman" w:hAnsi="Times New Roman" w:cs="Times New Roman"/>
          <w:b/>
          <w:sz w:val="24"/>
          <w:szCs w:val="24"/>
          <w:lang w:eastAsia="bg-BG"/>
        </w:rPr>
        <w:t>е / не е</w:t>
      </w:r>
      <w:r w:rsidRPr="00BA41A5">
        <w:rPr>
          <w:rFonts w:ascii="Times New Roman" w:eastAsia="Times New Roman" w:hAnsi="Times New Roman" w:cs="Times New Roman"/>
          <w:sz w:val="24"/>
          <w:szCs w:val="24"/>
          <w:lang w:eastAsia="bg-BG"/>
        </w:rPr>
        <w:t xml:space="preserve"> регистрирано в юрисдикция с преференциален данъчен режим, а именно ………………………………………………….</w:t>
      </w:r>
    </w:p>
    <w:p w:rsidR="00BA41A5" w:rsidRPr="00BA41A5" w:rsidRDefault="00BA41A5" w:rsidP="00BA41A5">
      <w:pPr>
        <w:spacing w:after="0" w:line="240" w:lineRule="auto"/>
        <w:ind w:firstLine="720"/>
        <w:jc w:val="both"/>
        <w:rPr>
          <w:rFonts w:ascii="Times New Roman" w:eastAsia="Times New Roman" w:hAnsi="Times New Roman" w:cs="Times New Roman"/>
          <w:sz w:val="24"/>
          <w:szCs w:val="24"/>
          <w:lang w:eastAsia="bg-BG"/>
        </w:rPr>
      </w:pPr>
      <w:r w:rsidRPr="00BA41A5">
        <w:rPr>
          <w:rFonts w:ascii="Times New Roman" w:eastAsia="Times New Roman" w:hAnsi="Times New Roman" w:cs="Times New Roman"/>
          <w:sz w:val="24"/>
          <w:szCs w:val="24"/>
          <w:lang w:eastAsia="bg-BG"/>
        </w:rPr>
        <w:t xml:space="preserve">2. Представляваното от мен дружество </w:t>
      </w:r>
      <w:r w:rsidRPr="00BA41A5">
        <w:rPr>
          <w:rFonts w:ascii="Times New Roman" w:eastAsia="Times New Roman" w:hAnsi="Times New Roman" w:cs="Times New Roman"/>
          <w:b/>
          <w:sz w:val="24"/>
          <w:szCs w:val="24"/>
          <w:lang w:eastAsia="bg-BG"/>
        </w:rPr>
        <w:t>е / не е</w:t>
      </w:r>
      <w:r w:rsidRPr="00BA41A5">
        <w:rPr>
          <w:rFonts w:ascii="Times New Roman" w:eastAsia="Times New Roman" w:hAnsi="Times New Roman" w:cs="Times New Roman"/>
          <w:sz w:val="24"/>
          <w:szCs w:val="24"/>
          <w:lang w:eastAsia="bg-BG"/>
        </w:rPr>
        <w:t xml:space="preserve"> свързано с лица, регистрирани в юрисдикции с преференциален данъчен режим, а именно ……………………..………….</w:t>
      </w:r>
    </w:p>
    <w:p w:rsidR="00BA41A5" w:rsidRPr="00BA41A5" w:rsidRDefault="00BA41A5" w:rsidP="00BA41A5">
      <w:pPr>
        <w:spacing w:after="0" w:line="240" w:lineRule="auto"/>
        <w:ind w:firstLine="720"/>
        <w:jc w:val="both"/>
        <w:rPr>
          <w:rFonts w:ascii="Times New Roman" w:eastAsia="Times New Roman" w:hAnsi="Times New Roman" w:cs="Times New Roman"/>
          <w:sz w:val="24"/>
          <w:szCs w:val="24"/>
          <w:lang w:eastAsia="bg-BG"/>
        </w:rPr>
      </w:pPr>
      <w:r w:rsidRPr="00BA41A5">
        <w:rPr>
          <w:rFonts w:ascii="Times New Roman" w:eastAsia="Times New Roman" w:hAnsi="Times New Roman" w:cs="Times New Roman"/>
          <w:sz w:val="24"/>
          <w:szCs w:val="24"/>
          <w:lang w:eastAsia="bg-BG"/>
        </w:rPr>
        <w:t xml:space="preserve">3. Представляваното от мен дружество попада в изключението на </w:t>
      </w:r>
      <w:r w:rsidRPr="00BA41A5">
        <w:rPr>
          <w:rFonts w:ascii="Times New Roman" w:eastAsia="Times New Roman" w:hAnsi="Times New Roman" w:cs="Times New Roman"/>
          <w:b/>
          <w:sz w:val="24"/>
          <w:szCs w:val="24"/>
          <w:lang w:eastAsia="bg-BG"/>
        </w:rPr>
        <w:t>чл. 4, т. …….</w:t>
      </w:r>
      <w:r w:rsidRPr="00BA41A5">
        <w:rPr>
          <w:rFonts w:ascii="Times New Roman" w:eastAsia="Times New Roman" w:hAnsi="Times New Roman" w:cs="Times New Roman"/>
          <w:sz w:val="24"/>
          <w:szCs w:val="24"/>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A41A5" w:rsidRPr="00BA41A5" w:rsidRDefault="00BA41A5" w:rsidP="00BA41A5">
      <w:pPr>
        <w:spacing w:after="0" w:line="240" w:lineRule="auto"/>
        <w:ind w:firstLine="720"/>
        <w:jc w:val="both"/>
        <w:rPr>
          <w:rFonts w:ascii="Times New Roman" w:eastAsia="Times New Roman" w:hAnsi="Times New Roman" w:cs="Times New Roman"/>
          <w:i/>
          <w:sz w:val="20"/>
          <w:szCs w:val="20"/>
          <w:lang w:eastAsia="bg-BG"/>
        </w:rPr>
      </w:pPr>
      <w:r w:rsidRPr="00BA41A5">
        <w:rPr>
          <w:rFonts w:ascii="Times New Roman" w:eastAsia="Times New Roman" w:hAnsi="Times New Roman" w:cs="Times New Roman"/>
          <w:i/>
          <w:sz w:val="20"/>
          <w:szCs w:val="20"/>
          <w:u w:val="single"/>
          <w:lang w:eastAsia="bg-BG"/>
        </w:rPr>
        <w:t>Забележка:</w:t>
      </w:r>
      <w:r w:rsidRPr="00BA41A5">
        <w:rPr>
          <w:rFonts w:ascii="Times New Roman" w:eastAsia="Times New Roman" w:hAnsi="Times New Roman" w:cs="Times New Roman"/>
          <w:i/>
          <w:sz w:val="20"/>
          <w:szCs w:val="20"/>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A41A5" w:rsidRPr="00BA41A5" w:rsidRDefault="00BA41A5" w:rsidP="00BA41A5">
      <w:pPr>
        <w:spacing w:after="0" w:line="240" w:lineRule="auto"/>
        <w:ind w:firstLine="720"/>
        <w:jc w:val="both"/>
        <w:rPr>
          <w:rFonts w:ascii="Times New Roman" w:eastAsia="Times New Roman" w:hAnsi="Times New Roman" w:cs="Times New Roman"/>
          <w:sz w:val="24"/>
          <w:szCs w:val="24"/>
          <w:lang w:eastAsia="bg-BG"/>
        </w:rPr>
      </w:pPr>
      <w:r w:rsidRPr="00BA41A5">
        <w:rPr>
          <w:rFonts w:ascii="Times New Roman" w:eastAsia="Times New Roman" w:hAnsi="Times New Roman" w:cs="Times New Roman"/>
          <w:sz w:val="24"/>
          <w:szCs w:val="24"/>
          <w:lang w:eastAsia="bg-BG"/>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BA41A5" w:rsidRPr="00BA41A5" w:rsidRDefault="00BA41A5" w:rsidP="00BA41A5">
      <w:pPr>
        <w:spacing w:after="0" w:line="240" w:lineRule="auto"/>
        <w:ind w:firstLine="720"/>
        <w:jc w:val="both"/>
        <w:rPr>
          <w:rFonts w:ascii="Times New Roman" w:eastAsia="Times New Roman" w:hAnsi="Times New Roman" w:cs="Times New Roman"/>
          <w:sz w:val="24"/>
          <w:szCs w:val="24"/>
          <w:lang w:eastAsia="bg-BG"/>
        </w:rPr>
      </w:pPr>
    </w:p>
    <w:p w:rsidR="00BA41A5" w:rsidRPr="00BA41A5" w:rsidRDefault="00BA41A5" w:rsidP="00BA41A5">
      <w:pPr>
        <w:spacing w:after="0" w:line="240" w:lineRule="auto"/>
        <w:ind w:firstLine="720"/>
        <w:jc w:val="both"/>
        <w:rPr>
          <w:rFonts w:ascii="Times New Roman" w:eastAsia="Times New Roman" w:hAnsi="Times New Roman" w:cs="Times New Roman"/>
          <w:sz w:val="24"/>
          <w:szCs w:val="24"/>
          <w:lang w:eastAsia="bg-BG"/>
        </w:rPr>
      </w:pPr>
      <w:r w:rsidRPr="00BA41A5">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BA41A5" w:rsidRPr="00BA41A5" w:rsidRDefault="00BA41A5" w:rsidP="00BA41A5">
      <w:pPr>
        <w:spacing w:after="0" w:line="240" w:lineRule="auto"/>
        <w:ind w:firstLine="720"/>
        <w:jc w:val="both"/>
        <w:rPr>
          <w:rFonts w:ascii="Times New Roman" w:eastAsia="Times New Roman" w:hAnsi="Times New Roman" w:cs="Times New Roman"/>
          <w:sz w:val="24"/>
          <w:szCs w:val="24"/>
          <w:lang w:eastAsia="bg-BG"/>
        </w:rPr>
      </w:pPr>
    </w:p>
    <w:p w:rsidR="00BA41A5" w:rsidRPr="00BA41A5" w:rsidRDefault="00BA41A5" w:rsidP="00BA41A5">
      <w:pPr>
        <w:spacing w:after="0" w:line="240" w:lineRule="auto"/>
        <w:ind w:firstLine="720"/>
        <w:jc w:val="both"/>
        <w:rPr>
          <w:rFonts w:ascii="Times New Roman" w:eastAsia="Times New Roman" w:hAnsi="Times New Roman" w:cs="Times New Roman"/>
          <w:bCs/>
          <w:sz w:val="24"/>
          <w:szCs w:val="24"/>
          <w:lang w:eastAsia="bg-BG"/>
        </w:rPr>
      </w:pPr>
    </w:p>
    <w:p w:rsidR="00BA41A5" w:rsidRPr="00BA41A5" w:rsidRDefault="00BA41A5" w:rsidP="00BA41A5">
      <w:pPr>
        <w:spacing w:after="0" w:line="240" w:lineRule="auto"/>
        <w:ind w:firstLine="720"/>
        <w:jc w:val="both"/>
        <w:rPr>
          <w:rFonts w:ascii="Times New Roman" w:eastAsia="Times New Roman" w:hAnsi="Times New Roman" w:cs="Times New Roman"/>
          <w:i/>
          <w:sz w:val="20"/>
          <w:szCs w:val="20"/>
          <w:lang w:eastAsia="bg-BG"/>
        </w:rPr>
      </w:pPr>
      <w:r w:rsidRPr="00BA41A5">
        <w:rPr>
          <w:rFonts w:ascii="Times New Roman" w:eastAsia="Times New Roman" w:hAnsi="Times New Roman" w:cs="Times New Roman"/>
          <w:i/>
          <w:sz w:val="20"/>
          <w:szCs w:val="20"/>
          <w:lang w:eastAsia="bg-BG"/>
        </w:rPr>
        <w:t>В зависимост от правно-организационната форма на участниците, декларацията се представя от едно от лицата, посочени в чл. 47, ал. 4 от ЗОП.</w:t>
      </w:r>
    </w:p>
    <w:p w:rsidR="00BA41A5" w:rsidRPr="00BA41A5" w:rsidRDefault="00BA41A5" w:rsidP="00BA41A5">
      <w:pPr>
        <w:pBdr>
          <w:bottom w:val="single" w:sz="4" w:space="1" w:color="auto"/>
        </w:pBdr>
        <w:spacing w:after="0" w:line="240" w:lineRule="auto"/>
        <w:ind w:firstLine="720"/>
        <w:jc w:val="both"/>
        <w:rPr>
          <w:rFonts w:ascii="Times New Roman" w:eastAsia="Times New Roman" w:hAnsi="Times New Roman" w:cs="Times New Roman"/>
          <w:sz w:val="20"/>
          <w:szCs w:val="20"/>
          <w:lang w:eastAsia="bg-BG"/>
        </w:rPr>
      </w:pPr>
    </w:p>
    <w:p w:rsidR="00BA41A5" w:rsidRPr="00BA41A5" w:rsidRDefault="00BA41A5" w:rsidP="00BA41A5">
      <w:pPr>
        <w:spacing w:after="0" w:line="240" w:lineRule="auto"/>
        <w:ind w:firstLine="720"/>
        <w:jc w:val="both"/>
        <w:rPr>
          <w:rFonts w:ascii="Times New Roman" w:eastAsia="Times New Roman" w:hAnsi="Times New Roman" w:cs="Times New Roman"/>
          <w:sz w:val="20"/>
          <w:szCs w:val="20"/>
          <w:lang w:eastAsia="bg-BG"/>
        </w:rPr>
      </w:pPr>
      <w:r w:rsidRPr="00BA41A5">
        <w:rPr>
          <w:rFonts w:ascii="Times New Roman" w:eastAsia="Times New Roman" w:hAnsi="Times New Roman" w:cs="Times New Roman"/>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A41A5" w:rsidRPr="00BA41A5" w:rsidRDefault="00BA41A5" w:rsidP="00BA41A5">
      <w:pPr>
        <w:spacing w:after="0" w:line="240" w:lineRule="auto"/>
        <w:ind w:firstLine="720"/>
        <w:jc w:val="both"/>
        <w:rPr>
          <w:rFonts w:ascii="Times New Roman" w:eastAsia="Times New Roman" w:hAnsi="Times New Roman" w:cs="Times New Roman"/>
          <w:sz w:val="20"/>
          <w:szCs w:val="20"/>
          <w:lang w:eastAsia="bg-BG"/>
        </w:rPr>
      </w:pPr>
      <w:r w:rsidRPr="00BA41A5">
        <w:rPr>
          <w:rFonts w:ascii="Times New Roman" w:eastAsia="Times New Roman" w:hAnsi="Times New Roman" w:cs="Times New Roman"/>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BA41A5" w:rsidRPr="00BA41A5" w:rsidRDefault="00BA41A5" w:rsidP="00BA41A5">
      <w:pPr>
        <w:spacing w:after="0" w:line="240" w:lineRule="auto"/>
        <w:ind w:firstLine="720"/>
        <w:jc w:val="both"/>
        <w:rPr>
          <w:rFonts w:ascii="Times New Roman" w:eastAsia="Times New Roman" w:hAnsi="Times New Roman" w:cs="Times New Roman"/>
          <w:sz w:val="20"/>
          <w:szCs w:val="20"/>
          <w:lang w:eastAsia="bg-BG"/>
        </w:rPr>
      </w:pPr>
      <w:r w:rsidRPr="00BA41A5">
        <w:rPr>
          <w:rFonts w:ascii="Times New Roman" w:eastAsia="Times New Roman" w:hAnsi="Times New Roman" w:cs="Times New Roman"/>
          <w:sz w:val="20"/>
          <w:szCs w:val="20"/>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w:t>
      </w:r>
      <w:r w:rsidRPr="00BA41A5">
        <w:rPr>
          <w:rFonts w:ascii="Times New Roman" w:eastAsia="Times New Roman" w:hAnsi="Times New Roman" w:cs="Times New Roman"/>
          <w:sz w:val="20"/>
          <w:szCs w:val="20"/>
          <w:lang w:eastAsia="bg-BG"/>
        </w:rPr>
        <w:lastRenderedPageBreak/>
        <w:t>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BA41A5" w:rsidRPr="00BA41A5" w:rsidRDefault="00BA41A5" w:rsidP="00BA41A5">
      <w:pPr>
        <w:spacing w:after="0" w:line="240" w:lineRule="auto"/>
        <w:ind w:firstLine="720"/>
        <w:jc w:val="both"/>
        <w:rPr>
          <w:rFonts w:ascii="Times New Roman" w:eastAsia="Times New Roman" w:hAnsi="Times New Roman" w:cs="Times New Roman"/>
          <w:sz w:val="20"/>
          <w:szCs w:val="20"/>
          <w:lang w:eastAsia="bg-BG"/>
        </w:rPr>
      </w:pPr>
      <w:r w:rsidRPr="00BA41A5">
        <w:rPr>
          <w:rFonts w:ascii="Times New Roman" w:eastAsia="Times New Roman" w:hAnsi="Times New Roman" w:cs="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BA41A5" w:rsidRPr="00BA41A5" w:rsidRDefault="00BA41A5" w:rsidP="00BA41A5">
      <w:pPr>
        <w:spacing w:after="0" w:line="240" w:lineRule="auto"/>
        <w:ind w:firstLine="720"/>
        <w:jc w:val="both"/>
        <w:rPr>
          <w:rFonts w:ascii="Times New Roman" w:eastAsia="Times New Roman" w:hAnsi="Times New Roman" w:cs="Times New Roman"/>
          <w:sz w:val="20"/>
          <w:szCs w:val="20"/>
          <w:lang w:eastAsia="bg-BG"/>
        </w:rPr>
      </w:pPr>
      <w:r w:rsidRPr="00BA41A5">
        <w:rPr>
          <w:rFonts w:ascii="Times New Roman" w:eastAsia="Times New Roman" w:hAnsi="Times New Roman" w:cs="Times New Roman"/>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57AA9" w:rsidRPr="005071BD" w:rsidRDefault="00157AA9" w:rsidP="00157AA9">
      <w:pPr>
        <w:spacing w:after="0" w:line="240" w:lineRule="auto"/>
        <w:jc w:val="right"/>
        <w:rPr>
          <w:rFonts w:ascii="Times New Roman" w:eastAsiaTheme="minorEastAsia" w:hAnsi="Times New Roman" w:cs="Times New Roman"/>
          <w:b/>
          <w:caps/>
          <w:sz w:val="24"/>
          <w:szCs w:val="24"/>
          <w:lang w:eastAsia="bg-BG"/>
        </w:rPr>
      </w:pPr>
      <w:r>
        <w:rPr>
          <w:rFonts w:ascii="Times New Roman" w:eastAsiaTheme="minorEastAsia" w:hAnsi="Times New Roman" w:cs="Times New Roman"/>
          <w:b/>
          <w:caps/>
          <w:sz w:val="24"/>
          <w:szCs w:val="24"/>
          <w:lang w:eastAsia="bg-BG"/>
        </w:rPr>
        <w:br w:type="page"/>
      </w:r>
      <w:r w:rsidRPr="005071BD">
        <w:rPr>
          <w:rFonts w:ascii="Times New Roman" w:hAnsi="Times New Roman" w:cs="Times New Roman"/>
          <w:b/>
          <w:sz w:val="24"/>
          <w:szCs w:val="24"/>
        </w:rPr>
        <w:lastRenderedPageBreak/>
        <w:t>ПРОЕКТ!!!</w:t>
      </w:r>
    </w:p>
    <w:p w:rsidR="00157AA9" w:rsidRPr="00CC24C1" w:rsidRDefault="00157AA9" w:rsidP="00157AA9">
      <w:pPr>
        <w:pStyle w:val="32"/>
        <w:spacing w:after="0" w:line="240" w:lineRule="auto"/>
        <w:jc w:val="right"/>
        <w:rPr>
          <w:rFonts w:ascii="Times New Roman" w:hAnsi="Times New Roman" w:cs="Times New Roman"/>
          <w:sz w:val="24"/>
          <w:szCs w:val="24"/>
        </w:rPr>
      </w:pPr>
      <w:r w:rsidRPr="00CC24C1">
        <w:rPr>
          <w:rFonts w:ascii="Times New Roman" w:hAnsi="Times New Roman" w:cs="Times New Roman"/>
          <w:sz w:val="24"/>
          <w:szCs w:val="24"/>
        </w:rPr>
        <w:tab/>
      </w:r>
      <w:r w:rsidRPr="00CC24C1">
        <w:rPr>
          <w:rFonts w:ascii="Times New Roman" w:hAnsi="Times New Roman" w:cs="Times New Roman"/>
          <w:sz w:val="24"/>
          <w:szCs w:val="24"/>
        </w:rPr>
        <w:tab/>
        <w:t>(За обособена Позиция А)</w:t>
      </w:r>
    </w:p>
    <w:p w:rsidR="00157AA9" w:rsidRPr="00DA31EB" w:rsidRDefault="00157AA9" w:rsidP="00157AA9">
      <w:pPr>
        <w:pStyle w:val="32"/>
      </w:pPr>
    </w:p>
    <w:p w:rsidR="00157AA9" w:rsidRPr="00CC24C1" w:rsidRDefault="00157AA9" w:rsidP="00157AA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ДОГОВОР</w:t>
      </w:r>
    </w:p>
    <w:p w:rsidR="00157AA9" w:rsidRPr="00CC24C1" w:rsidRDefault="00157AA9" w:rsidP="00157AA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Днес, ……………….., 2015</w:t>
      </w:r>
      <w:r w:rsidRPr="00CC24C1">
        <w:rPr>
          <w:rFonts w:ascii="Times New Roman" w:hAnsi="Times New Roman" w:cs="Times New Roman"/>
          <w:sz w:val="24"/>
          <w:szCs w:val="24"/>
        </w:rPr>
        <w:t xml:space="preserve">г., в град Русе, на основание чл. </w:t>
      </w:r>
      <w:r>
        <w:rPr>
          <w:rFonts w:ascii="Times New Roman" w:hAnsi="Times New Roman" w:cs="Times New Roman"/>
          <w:sz w:val="24"/>
          <w:szCs w:val="24"/>
        </w:rPr>
        <w:t xml:space="preserve">41 </w:t>
      </w:r>
      <w:r w:rsidRPr="00CC24C1">
        <w:rPr>
          <w:rFonts w:ascii="Times New Roman" w:hAnsi="Times New Roman" w:cs="Times New Roman"/>
          <w:sz w:val="24"/>
          <w:szCs w:val="24"/>
        </w:rPr>
        <w:t>от Закона за обществените поръчки /ЗОП/, във връзка с възлагане на обществена поръчка с предмет: „Обновяване и изграждане на детски площадки на територията на град Русе” се сключи настоящият договор между:</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ОБЩИНА РУСЕ, представлявана от  Кмета ПЛАМЕН ПАСЕВ СТОИЛОВ, адрес: гр. Русе, пл. „Свобода”, 6, ЕИК по Булстат: 000530632, наричана по-долу ВЪЗЛОЖИТЕЛ,  от една страна, </w:t>
      </w:r>
      <w:r w:rsidRPr="00CC24C1">
        <w:rPr>
          <w:rFonts w:ascii="Times New Roman" w:hAnsi="Times New Roman" w:cs="Times New Roman"/>
          <w:sz w:val="24"/>
          <w:szCs w:val="24"/>
        </w:rPr>
        <w:br/>
      </w:r>
      <w:r w:rsidRPr="00CC24C1">
        <w:rPr>
          <w:rFonts w:ascii="Times New Roman" w:hAnsi="Times New Roman" w:cs="Times New Roman"/>
          <w:sz w:val="24"/>
          <w:szCs w:val="24"/>
        </w:rPr>
        <w:br/>
        <w:t>И</w:t>
      </w:r>
    </w:p>
    <w:p w:rsidR="00157AA9" w:rsidRPr="00AA2E77" w:rsidRDefault="00157AA9" w:rsidP="00157AA9"/>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с ЕИК…………………</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представляван от: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w:t>
      </w:r>
      <w:r>
        <w:rPr>
          <w:rFonts w:ascii="Times New Roman" w:hAnsi="Times New Roman" w:cs="Times New Roman"/>
          <w:sz w:val="24"/>
          <w:szCs w:val="24"/>
        </w:rPr>
        <w:t>..........................................................</w:t>
      </w: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r>
      <w:r>
        <w:rPr>
          <w:rFonts w:ascii="Times New Roman" w:hAnsi="Times New Roman" w:cs="Times New Roman"/>
          <w:sz w:val="24"/>
          <w:szCs w:val="24"/>
        </w:rPr>
        <w:t xml:space="preserve">в качеството му на  </w:t>
      </w:r>
      <w:r w:rsidRPr="00CC24C1">
        <w:rPr>
          <w:rFonts w:ascii="Times New Roman" w:hAnsi="Times New Roman" w:cs="Times New Roman"/>
          <w:sz w:val="24"/>
          <w:szCs w:val="24"/>
        </w:rPr>
        <w:t>……........................……………, с адрес на управление:</w:t>
      </w:r>
      <w:r>
        <w:rPr>
          <w:rFonts w:ascii="Times New Roman" w:hAnsi="Times New Roman" w:cs="Times New Roman"/>
          <w:sz w:val="24"/>
          <w:szCs w:val="24"/>
        </w:rPr>
        <w:t xml:space="preserve"> .........................</w:t>
      </w:r>
      <w:r w:rsidRPr="00CC24C1">
        <w:rPr>
          <w:rFonts w:ascii="Times New Roman" w:hAnsi="Times New Roman" w:cs="Times New Roman"/>
          <w:sz w:val="24"/>
          <w:szCs w:val="24"/>
        </w:rPr>
        <w:t>…………………</w:t>
      </w:r>
      <w:r>
        <w:rPr>
          <w:rFonts w:ascii="Times New Roman" w:hAnsi="Times New Roman" w:cs="Times New Roman"/>
          <w:sz w:val="24"/>
          <w:szCs w:val="24"/>
        </w:rPr>
        <w:t>…</w:t>
      </w:r>
    </w:p>
    <w:p w:rsidR="00157AA9" w:rsidRPr="00CC24C1" w:rsidRDefault="00157AA9" w:rsidP="00157AA9">
      <w:pPr>
        <w:spacing w:after="0" w:line="240" w:lineRule="auto"/>
        <w:jc w:val="both"/>
        <w:rPr>
          <w:rFonts w:ascii="Times New Roman" w:hAnsi="Times New Roman" w:cs="Times New Roman"/>
          <w:sz w:val="24"/>
          <w:szCs w:val="24"/>
        </w:rPr>
      </w:pP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наричан по-долу ИЗПЪЛНИТЕЛ, от друга страна,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Страните се споразумяха следното:</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 ПРЕДМЕТ НА ДОГОВОРА</w:t>
      </w:r>
    </w:p>
    <w:p w:rsidR="00157AA9" w:rsidRPr="0095285F"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Чл.1 (</w:t>
      </w:r>
      <w:proofErr w:type="spellStart"/>
      <w:r w:rsidRPr="00CC24C1">
        <w:rPr>
          <w:rFonts w:ascii="Times New Roman" w:hAnsi="Times New Roman" w:cs="Times New Roman"/>
          <w:sz w:val="24"/>
          <w:szCs w:val="24"/>
        </w:rPr>
        <w:t>1</w:t>
      </w:r>
      <w:proofErr w:type="spellEnd"/>
      <w:r w:rsidRPr="00CC24C1">
        <w:rPr>
          <w:rFonts w:ascii="Times New Roman" w:hAnsi="Times New Roman" w:cs="Times New Roman"/>
          <w:sz w:val="24"/>
          <w:szCs w:val="24"/>
        </w:rPr>
        <w:t>) ВЪЗЛОЖИТЕЛЯТ възлага, а ИЗПЪЛНИТЕЛЯТ приема да извърши срещу заплащане обновяване на 20 броя съществуващи детски площадки в гр. Русе, както следва:</w:t>
      </w:r>
    </w:p>
    <w:p w:rsidR="00157AA9" w:rsidRPr="00292BEE" w:rsidRDefault="00157AA9" w:rsidP="00157AA9">
      <w:pPr>
        <w:spacing w:after="0" w:line="240" w:lineRule="auto"/>
        <w:ind w:firstLine="708"/>
        <w:jc w:val="both"/>
        <w:rPr>
          <w:rFonts w:ascii="Times New Roman" w:hAnsi="Times New Roman" w:cs="Times New Roman"/>
          <w:sz w:val="24"/>
          <w:szCs w:val="24"/>
          <w:lang w:val="en-US"/>
        </w:rPr>
      </w:pPr>
      <w:r w:rsidRPr="00292BEE">
        <w:rPr>
          <w:rFonts w:ascii="Times New Roman" w:hAnsi="Times New Roman" w:cs="Times New Roman"/>
          <w:b/>
          <w:sz w:val="24"/>
          <w:szCs w:val="24"/>
          <w:u w:val="single"/>
          <w:lang w:val="ru-RU"/>
        </w:rPr>
        <w:t xml:space="preserve">І. </w:t>
      </w:r>
      <w:proofErr w:type="spellStart"/>
      <w:r w:rsidRPr="00292BEE">
        <w:rPr>
          <w:rFonts w:ascii="Times New Roman" w:hAnsi="Times New Roman" w:cs="Times New Roman"/>
          <w:b/>
          <w:sz w:val="24"/>
          <w:szCs w:val="24"/>
          <w:u w:val="single"/>
          <w:lang w:val="ru-RU"/>
        </w:rPr>
        <w:t>Централна</w:t>
      </w:r>
      <w:proofErr w:type="spellEnd"/>
      <w:r w:rsidRPr="00292BEE">
        <w:rPr>
          <w:rFonts w:ascii="Times New Roman" w:hAnsi="Times New Roman" w:cs="Times New Roman"/>
          <w:b/>
          <w:sz w:val="24"/>
          <w:szCs w:val="24"/>
          <w:u w:val="single"/>
          <w:lang w:val="ru-RU"/>
        </w:rPr>
        <w:t xml:space="preserve"> </w:t>
      </w:r>
      <w:proofErr w:type="spellStart"/>
      <w:r w:rsidRPr="00292BEE">
        <w:rPr>
          <w:rFonts w:ascii="Times New Roman" w:hAnsi="Times New Roman" w:cs="Times New Roman"/>
          <w:b/>
          <w:sz w:val="24"/>
          <w:szCs w:val="24"/>
          <w:u w:val="single"/>
          <w:lang w:val="ru-RU"/>
        </w:rPr>
        <w:t>градска</w:t>
      </w:r>
      <w:proofErr w:type="spellEnd"/>
      <w:r w:rsidRPr="00292BEE">
        <w:rPr>
          <w:rFonts w:ascii="Times New Roman" w:hAnsi="Times New Roman" w:cs="Times New Roman"/>
          <w:b/>
          <w:sz w:val="24"/>
          <w:szCs w:val="24"/>
          <w:u w:val="single"/>
          <w:lang w:val="ru-RU"/>
        </w:rPr>
        <w:t xml:space="preserve"> част</w:t>
      </w:r>
      <w:r w:rsidRPr="00292BEE">
        <w:rPr>
          <w:rFonts w:ascii="Times New Roman" w:hAnsi="Times New Roman" w:cs="Times New Roman"/>
          <w:sz w:val="24"/>
          <w:szCs w:val="24"/>
          <w:lang w:val="ru-RU"/>
        </w:rPr>
        <w:t>.</w:t>
      </w:r>
    </w:p>
    <w:p w:rsidR="00157AA9" w:rsidRPr="00292BEE" w:rsidRDefault="00157AA9" w:rsidP="00157AA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proofErr w:type="spellStart"/>
      <w:r w:rsidRPr="00292BEE">
        <w:rPr>
          <w:rFonts w:ascii="Times New Roman" w:hAnsi="Times New Roman" w:cs="Times New Roman"/>
          <w:sz w:val="24"/>
          <w:szCs w:val="24"/>
          <w:lang w:val="en-GB"/>
        </w:rPr>
        <w:t>Детска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площадка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при</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Пантеона</w:t>
      </w:r>
      <w:proofErr w:type="spellEnd"/>
      <w:r w:rsidRPr="00292BEE">
        <w:rPr>
          <w:rFonts w:ascii="Times New Roman" w:hAnsi="Times New Roman" w:cs="Times New Roman"/>
          <w:sz w:val="24"/>
          <w:szCs w:val="24"/>
          <w:lang w:val="en-GB"/>
        </w:rPr>
        <w:t xml:space="preserve"> в </w:t>
      </w:r>
      <w:proofErr w:type="spellStart"/>
      <w:r w:rsidRPr="00292BEE">
        <w:rPr>
          <w:rFonts w:ascii="Times New Roman" w:hAnsi="Times New Roman" w:cs="Times New Roman"/>
          <w:sz w:val="24"/>
          <w:szCs w:val="24"/>
          <w:lang w:val="en-GB"/>
        </w:rPr>
        <w:t>парка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на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Възрожденците</w:t>
      </w:r>
      <w:proofErr w:type="spellEnd"/>
      <w:r w:rsidRPr="00292BEE">
        <w:rPr>
          <w:rFonts w:ascii="Times New Roman" w:hAnsi="Times New Roman" w:cs="Times New Roman"/>
          <w:sz w:val="24"/>
          <w:szCs w:val="24"/>
          <w:lang w:val="en-GB"/>
        </w:rPr>
        <w:t>“</w:t>
      </w:r>
      <w:r w:rsidRPr="00292BEE">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292BEE">
          <w:rPr>
            <w:rFonts w:ascii="Times New Roman" w:hAnsi="Times New Roman" w:cs="Times New Roman"/>
            <w:sz w:val="24"/>
            <w:szCs w:val="24"/>
          </w:rPr>
          <w:t>3 г</w:t>
        </w:r>
      </w:smartTag>
      <w:r w:rsidRPr="00292BEE">
        <w:rPr>
          <w:rFonts w:ascii="Times New Roman" w:hAnsi="Times New Roman" w:cs="Times New Roman"/>
          <w:sz w:val="24"/>
          <w:szCs w:val="24"/>
        </w:rPr>
        <w:t>.</w:t>
      </w:r>
      <w:r w:rsidRPr="00292BEE">
        <w:rPr>
          <w:rFonts w:ascii="Times New Roman" w:hAnsi="Times New Roman" w:cs="Times New Roman"/>
          <w:sz w:val="24"/>
          <w:szCs w:val="24"/>
          <w:lang w:val="en-GB"/>
        </w:rPr>
        <w:t>;</w:t>
      </w:r>
    </w:p>
    <w:p w:rsidR="00157AA9" w:rsidRPr="00292BEE" w:rsidRDefault="00157AA9" w:rsidP="00157AA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Детска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площадка</w:t>
      </w:r>
      <w:proofErr w:type="spellEnd"/>
      <w:r w:rsidRPr="00292BEE">
        <w:rPr>
          <w:rFonts w:ascii="Times New Roman" w:hAnsi="Times New Roman" w:cs="Times New Roman"/>
          <w:sz w:val="24"/>
          <w:szCs w:val="24"/>
          <w:lang w:val="en-GB"/>
        </w:rPr>
        <w:t xml:space="preserve"> </w:t>
      </w:r>
      <w:proofErr w:type="spellStart"/>
      <w:r w:rsidRPr="00292BEE">
        <w:rPr>
          <w:rFonts w:ascii="Times New Roman" w:hAnsi="Times New Roman" w:cs="Times New Roman"/>
          <w:sz w:val="24"/>
          <w:szCs w:val="24"/>
          <w:lang w:val="en-GB"/>
        </w:rPr>
        <w:t>при</w:t>
      </w:r>
      <w:proofErr w:type="spellEnd"/>
      <w:r w:rsidRPr="00292BEE">
        <w:rPr>
          <w:rFonts w:ascii="Times New Roman" w:hAnsi="Times New Roman" w:cs="Times New Roman"/>
          <w:sz w:val="24"/>
          <w:szCs w:val="24"/>
          <w:lang w:val="en-GB"/>
        </w:rPr>
        <w:t xml:space="preserve"> </w:t>
      </w:r>
      <w:r>
        <w:rPr>
          <w:rFonts w:ascii="Times New Roman" w:hAnsi="Times New Roman" w:cs="Times New Roman"/>
          <w:sz w:val="24"/>
          <w:szCs w:val="24"/>
        </w:rPr>
        <w:t>бл. Тотлебен, бул. „</w:t>
      </w:r>
      <w:proofErr w:type="spellStart"/>
      <w:r>
        <w:rPr>
          <w:rFonts w:ascii="Times New Roman" w:hAnsi="Times New Roman" w:cs="Times New Roman"/>
          <w:sz w:val="24"/>
          <w:szCs w:val="24"/>
        </w:rPr>
        <w:t>Мидия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Енос</w:t>
      </w:r>
      <w:proofErr w:type="spellEnd"/>
      <w:r>
        <w:rPr>
          <w:rFonts w:ascii="Times New Roman" w:hAnsi="Times New Roman" w:cs="Times New Roman"/>
          <w:sz w:val="24"/>
          <w:szCs w:val="24"/>
        </w:rPr>
        <w:t>“ за деца от 3 до 12г.</w:t>
      </w:r>
      <w:r w:rsidRPr="00292BEE">
        <w:rPr>
          <w:rFonts w:ascii="Times New Roman" w:hAnsi="Times New Roman" w:cs="Times New Roman"/>
          <w:sz w:val="24"/>
          <w:szCs w:val="24"/>
        </w:rPr>
        <w:t>.</w:t>
      </w:r>
      <w:r w:rsidRPr="00292BEE">
        <w:rPr>
          <w:rFonts w:ascii="Times New Roman" w:hAnsi="Times New Roman" w:cs="Times New Roman"/>
          <w:sz w:val="24"/>
          <w:szCs w:val="24"/>
          <w:lang w:val="en-GB"/>
        </w:rPr>
        <w:t>;</w:t>
      </w:r>
    </w:p>
    <w:p w:rsidR="00157AA9" w:rsidRDefault="00157AA9" w:rsidP="00157AA9">
      <w:pPr>
        <w:spacing w:after="0" w:line="240" w:lineRule="auto"/>
        <w:jc w:val="both"/>
        <w:rPr>
          <w:rFonts w:ascii="Times New Roman" w:hAnsi="Times New Roman" w:cs="Times New Roman"/>
          <w:b/>
          <w:sz w:val="24"/>
          <w:szCs w:val="24"/>
        </w:rPr>
      </w:pPr>
      <w:r w:rsidRPr="00DA7252">
        <w:rPr>
          <w:rFonts w:ascii="Times New Roman" w:hAnsi="Times New Roman" w:cs="Times New Roman"/>
          <w:b/>
          <w:sz w:val="24"/>
          <w:szCs w:val="24"/>
          <w:lang w:val="en-GB"/>
        </w:rPr>
        <w:t xml:space="preserve">      </w:t>
      </w:r>
      <w:r w:rsidRPr="00DA7252">
        <w:rPr>
          <w:rFonts w:ascii="Times New Roman" w:hAnsi="Times New Roman" w:cs="Times New Roman"/>
          <w:b/>
          <w:sz w:val="24"/>
          <w:szCs w:val="24"/>
        </w:rPr>
        <w:t xml:space="preserve">      </w:t>
      </w:r>
    </w:p>
    <w:p w:rsidR="00157AA9" w:rsidRPr="00DA7252" w:rsidRDefault="00157AA9" w:rsidP="00157AA9">
      <w:pPr>
        <w:spacing w:after="0" w:line="240" w:lineRule="auto"/>
        <w:ind w:firstLine="708"/>
        <w:jc w:val="both"/>
        <w:rPr>
          <w:rFonts w:ascii="Times New Roman" w:hAnsi="Times New Roman" w:cs="Times New Roman"/>
          <w:b/>
          <w:sz w:val="24"/>
          <w:szCs w:val="24"/>
          <w:u w:val="single"/>
          <w:lang w:val="en-GB"/>
        </w:rPr>
      </w:pPr>
      <w:r w:rsidRPr="00DA7252">
        <w:rPr>
          <w:rFonts w:ascii="Times New Roman" w:hAnsi="Times New Roman" w:cs="Times New Roman"/>
          <w:b/>
          <w:sz w:val="24"/>
          <w:szCs w:val="24"/>
          <w:lang w:val="en-GB"/>
        </w:rPr>
        <w:t xml:space="preserve"> </w:t>
      </w:r>
      <w:r w:rsidRPr="00DA7252">
        <w:rPr>
          <w:rFonts w:ascii="Times New Roman" w:hAnsi="Times New Roman" w:cs="Times New Roman"/>
          <w:b/>
          <w:sz w:val="24"/>
          <w:szCs w:val="24"/>
          <w:u w:val="single"/>
          <w:lang w:val="en-GB"/>
        </w:rPr>
        <w:t>ІІ.</w:t>
      </w:r>
      <w:r w:rsidRPr="00DA7252">
        <w:rPr>
          <w:rFonts w:ascii="Times New Roman" w:hAnsi="Times New Roman" w:cs="Times New Roman"/>
          <w:sz w:val="24"/>
          <w:szCs w:val="24"/>
          <w:u w:val="single"/>
          <w:lang w:val="en-GB"/>
        </w:rPr>
        <w:t xml:space="preserve"> </w:t>
      </w:r>
      <w:proofErr w:type="spellStart"/>
      <w:r w:rsidRPr="00DA7252">
        <w:rPr>
          <w:rFonts w:ascii="Times New Roman" w:hAnsi="Times New Roman" w:cs="Times New Roman"/>
          <w:b/>
          <w:sz w:val="24"/>
          <w:szCs w:val="24"/>
          <w:u w:val="single"/>
          <w:lang w:val="en-GB"/>
        </w:rPr>
        <w:t>Кв</w:t>
      </w:r>
      <w:proofErr w:type="spellEnd"/>
      <w:r w:rsidRPr="00DA7252">
        <w:rPr>
          <w:rFonts w:ascii="Times New Roman" w:hAnsi="Times New Roman" w:cs="Times New Roman"/>
          <w:b/>
          <w:sz w:val="24"/>
          <w:szCs w:val="24"/>
          <w:u w:val="single"/>
          <w:lang w:val="en-GB"/>
        </w:rPr>
        <w:t>. „</w:t>
      </w:r>
      <w:proofErr w:type="spellStart"/>
      <w:r w:rsidRPr="00DA7252">
        <w:rPr>
          <w:rFonts w:ascii="Times New Roman" w:hAnsi="Times New Roman" w:cs="Times New Roman"/>
          <w:b/>
          <w:sz w:val="24"/>
          <w:szCs w:val="24"/>
          <w:u w:val="single"/>
          <w:lang w:val="en-GB"/>
        </w:rPr>
        <w:t>Възраждане</w:t>
      </w:r>
      <w:proofErr w:type="spellEnd"/>
      <w:r w:rsidRPr="00DA7252">
        <w:rPr>
          <w:rFonts w:ascii="Times New Roman" w:hAnsi="Times New Roman" w:cs="Times New Roman"/>
          <w:b/>
          <w:sz w:val="24"/>
          <w:szCs w:val="24"/>
          <w:u w:val="single"/>
          <w:lang w:val="en-GB"/>
        </w:rPr>
        <w:t>”</w:t>
      </w:r>
    </w:p>
    <w:p w:rsidR="00157AA9" w:rsidRPr="00DA7252" w:rsidRDefault="00157AA9" w:rsidP="00157AA9">
      <w:pPr>
        <w:spacing w:after="0" w:line="240" w:lineRule="auto"/>
        <w:ind w:firstLine="708"/>
        <w:jc w:val="both"/>
        <w:rPr>
          <w:rFonts w:ascii="Times New Roman" w:hAnsi="Times New Roman" w:cs="Times New Roman"/>
          <w:sz w:val="24"/>
          <w:szCs w:val="24"/>
          <w:lang w:val="en-GB"/>
        </w:rPr>
      </w:pPr>
      <w:proofErr w:type="spellStart"/>
      <w:r w:rsidRPr="00DA7252">
        <w:rPr>
          <w:rFonts w:ascii="Times New Roman" w:hAnsi="Times New Roman" w:cs="Times New Roman"/>
          <w:sz w:val="24"/>
          <w:szCs w:val="24"/>
          <w:lang w:val="en-GB"/>
        </w:rPr>
        <w:t>Детска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площадка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при</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бл</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Мара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Манева</w:t>
      </w:r>
      <w:proofErr w:type="spellEnd"/>
      <w:r w:rsidRPr="00DA7252">
        <w:rPr>
          <w:rFonts w:ascii="Times New Roman" w:hAnsi="Times New Roman" w:cs="Times New Roman"/>
          <w:sz w:val="24"/>
          <w:szCs w:val="24"/>
          <w:lang w:val="en-GB"/>
        </w:rPr>
        <w:t>- 2ра</w:t>
      </w:r>
      <w:r w:rsidRPr="00DA7252">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DA7252">
          <w:rPr>
            <w:rFonts w:ascii="Times New Roman" w:hAnsi="Times New Roman" w:cs="Times New Roman"/>
            <w:sz w:val="24"/>
            <w:szCs w:val="24"/>
          </w:rPr>
          <w:t>12 г</w:t>
        </w:r>
      </w:smartTag>
      <w:r w:rsidRPr="00DA7252">
        <w:rPr>
          <w:rFonts w:ascii="Times New Roman" w:hAnsi="Times New Roman" w:cs="Times New Roman"/>
          <w:sz w:val="24"/>
          <w:szCs w:val="24"/>
        </w:rPr>
        <w:t>.</w:t>
      </w:r>
      <w:r w:rsidRPr="00DA7252">
        <w:rPr>
          <w:rFonts w:ascii="Times New Roman" w:hAnsi="Times New Roman" w:cs="Times New Roman"/>
          <w:sz w:val="24"/>
          <w:szCs w:val="24"/>
          <w:lang w:val="en-GB"/>
        </w:rPr>
        <w:t>;</w:t>
      </w:r>
    </w:p>
    <w:p w:rsidR="00157AA9" w:rsidRPr="00DA7252" w:rsidRDefault="00157AA9" w:rsidP="00157AA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 </w:t>
      </w:r>
      <w:proofErr w:type="spellStart"/>
      <w:r w:rsidRPr="00DA7252">
        <w:rPr>
          <w:rFonts w:ascii="Times New Roman" w:hAnsi="Times New Roman" w:cs="Times New Roman"/>
          <w:sz w:val="24"/>
          <w:szCs w:val="24"/>
          <w:lang w:val="en-GB"/>
        </w:rPr>
        <w:t>Детска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площадка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при</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бл</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Дочо</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Михайлов</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бл</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Тулча</w:t>
      </w:r>
      <w:proofErr w:type="spellEnd"/>
      <w:r w:rsidRPr="00DA7252">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DA7252">
          <w:rPr>
            <w:rFonts w:ascii="Times New Roman" w:hAnsi="Times New Roman" w:cs="Times New Roman"/>
            <w:sz w:val="24"/>
            <w:szCs w:val="24"/>
          </w:rPr>
          <w:t>12 г</w:t>
        </w:r>
      </w:smartTag>
      <w:r w:rsidRPr="00DA7252">
        <w:rPr>
          <w:rFonts w:ascii="Times New Roman" w:hAnsi="Times New Roman" w:cs="Times New Roman"/>
          <w:sz w:val="24"/>
          <w:szCs w:val="24"/>
        </w:rPr>
        <w:t>.</w:t>
      </w:r>
      <w:r w:rsidRPr="00DA7252">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sz w:val="24"/>
          <w:szCs w:val="24"/>
        </w:rPr>
      </w:pPr>
      <w:proofErr w:type="spellStart"/>
      <w:r w:rsidRPr="00DA7252">
        <w:rPr>
          <w:rFonts w:ascii="Times New Roman" w:hAnsi="Times New Roman" w:cs="Times New Roman"/>
          <w:sz w:val="24"/>
          <w:szCs w:val="24"/>
          <w:lang w:val="en-GB"/>
        </w:rPr>
        <w:t>Детска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площадка</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при</w:t>
      </w:r>
      <w:proofErr w:type="spellEnd"/>
      <w:r w:rsidRPr="00DA7252">
        <w:rPr>
          <w:rFonts w:ascii="Times New Roman" w:hAnsi="Times New Roman" w:cs="Times New Roman"/>
          <w:sz w:val="24"/>
          <w:szCs w:val="24"/>
          <w:lang w:val="en-GB"/>
        </w:rPr>
        <w:t xml:space="preserve"> </w:t>
      </w:r>
      <w:proofErr w:type="spellStart"/>
      <w:r w:rsidRPr="00DA7252">
        <w:rPr>
          <w:rFonts w:ascii="Times New Roman" w:hAnsi="Times New Roman" w:cs="Times New Roman"/>
          <w:sz w:val="24"/>
          <w:szCs w:val="24"/>
          <w:lang w:val="en-GB"/>
        </w:rPr>
        <w:t>бл</w:t>
      </w:r>
      <w:proofErr w:type="spellEnd"/>
      <w:r w:rsidRPr="00DA7252">
        <w:rPr>
          <w:rFonts w:ascii="Times New Roman" w:hAnsi="Times New Roman" w:cs="Times New Roman"/>
          <w:sz w:val="24"/>
          <w:szCs w:val="24"/>
          <w:lang w:val="en-GB"/>
        </w:rPr>
        <w:t>. Ахелой-1</w:t>
      </w:r>
      <w:r w:rsidRPr="00DA7252">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DA7252">
          <w:rPr>
            <w:rFonts w:ascii="Times New Roman" w:hAnsi="Times New Roman" w:cs="Times New Roman"/>
            <w:sz w:val="24"/>
            <w:szCs w:val="24"/>
          </w:rPr>
          <w:t>3 г</w:t>
        </w:r>
      </w:smartTag>
      <w:r w:rsidRPr="00DA7252">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b/>
          <w:sz w:val="24"/>
          <w:szCs w:val="24"/>
          <w:u w:val="single"/>
        </w:rPr>
      </w:pPr>
    </w:p>
    <w:p w:rsidR="00157AA9" w:rsidRPr="00F5716F" w:rsidRDefault="00157AA9" w:rsidP="00157AA9">
      <w:pPr>
        <w:spacing w:after="0" w:line="240" w:lineRule="auto"/>
        <w:ind w:left="708"/>
        <w:jc w:val="both"/>
        <w:rPr>
          <w:rFonts w:ascii="Times New Roman" w:hAnsi="Times New Roman" w:cs="Times New Roman"/>
          <w:b/>
          <w:sz w:val="24"/>
          <w:szCs w:val="24"/>
          <w:u w:val="single"/>
          <w:lang w:val="en-GB"/>
        </w:rPr>
      </w:pPr>
      <w:r w:rsidRPr="00F5716F">
        <w:rPr>
          <w:rFonts w:ascii="Times New Roman" w:hAnsi="Times New Roman" w:cs="Times New Roman"/>
          <w:b/>
          <w:sz w:val="24"/>
          <w:szCs w:val="24"/>
          <w:u w:val="single"/>
          <w:lang w:val="en-GB"/>
        </w:rPr>
        <w:t xml:space="preserve">ІІІ. </w:t>
      </w:r>
      <w:proofErr w:type="spellStart"/>
      <w:r w:rsidRPr="00F5716F">
        <w:rPr>
          <w:rFonts w:ascii="Times New Roman" w:hAnsi="Times New Roman" w:cs="Times New Roman"/>
          <w:b/>
          <w:sz w:val="24"/>
          <w:szCs w:val="24"/>
          <w:u w:val="single"/>
          <w:lang w:val="en-GB"/>
        </w:rPr>
        <w:t>Кв</w:t>
      </w:r>
      <w:proofErr w:type="spellEnd"/>
      <w:r w:rsidRPr="00F5716F">
        <w:rPr>
          <w:rFonts w:ascii="Times New Roman" w:hAnsi="Times New Roman" w:cs="Times New Roman"/>
          <w:b/>
          <w:sz w:val="24"/>
          <w:szCs w:val="24"/>
          <w:u w:val="single"/>
          <w:lang w:val="en-GB"/>
        </w:rPr>
        <w:t>. „</w:t>
      </w:r>
      <w:proofErr w:type="spellStart"/>
      <w:r w:rsidRPr="00F5716F">
        <w:rPr>
          <w:rFonts w:ascii="Times New Roman" w:hAnsi="Times New Roman" w:cs="Times New Roman"/>
          <w:b/>
          <w:sz w:val="24"/>
          <w:szCs w:val="24"/>
          <w:u w:val="single"/>
          <w:lang w:val="en-GB"/>
        </w:rPr>
        <w:t>Здравец</w:t>
      </w:r>
      <w:proofErr w:type="spellEnd"/>
      <w:r w:rsidRPr="00F5716F">
        <w:rPr>
          <w:rFonts w:ascii="Times New Roman" w:hAnsi="Times New Roman" w:cs="Times New Roman"/>
          <w:b/>
          <w:sz w:val="24"/>
          <w:szCs w:val="24"/>
          <w:u w:val="single"/>
          <w:lang w:val="en-GB"/>
        </w:rPr>
        <w:t>”</w:t>
      </w:r>
    </w:p>
    <w:p w:rsidR="00157AA9" w:rsidRPr="00F5716F" w:rsidRDefault="00157AA9" w:rsidP="00157AA9">
      <w:pPr>
        <w:spacing w:after="0" w:line="240" w:lineRule="auto"/>
        <w:ind w:left="708"/>
        <w:jc w:val="both"/>
        <w:rPr>
          <w:rFonts w:ascii="Times New Roman" w:hAnsi="Times New Roman" w:cs="Times New Roman"/>
          <w:sz w:val="24"/>
          <w:szCs w:val="24"/>
          <w:lang w:val="en-US"/>
        </w:rPr>
      </w:pPr>
      <w:proofErr w:type="spellStart"/>
      <w:r w:rsidRPr="00F5716F">
        <w:rPr>
          <w:rFonts w:ascii="Times New Roman" w:hAnsi="Times New Roman" w:cs="Times New Roman"/>
          <w:sz w:val="24"/>
          <w:szCs w:val="24"/>
          <w:lang w:val="en-GB"/>
        </w:rPr>
        <w:t>Детска</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площадка</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при</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xml:space="preserve">. 77-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xml:space="preserve">. 79-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xml:space="preserve">. 80-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81</w:t>
      </w:r>
      <w:r w:rsidRPr="00F5716F">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F5716F">
          <w:rPr>
            <w:rFonts w:ascii="Times New Roman" w:hAnsi="Times New Roman" w:cs="Times New Roman"/>
            <w:sz w:val="24"/>
            <w:szCs w:val="24"/>
          </w:rPr>
          <w:t>3 г</w:t>
        </w:r>
      </w:smartTag>
      <w:r w:rsidRPr="00F5716F">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F5716F">
          <w:rPr>
            <w:rFonts w:ascii="Times New Roman" w:hAnsi="Times New Roman" w:cs="Times New Roman"/>
            <w:sz w:val="24"/>
            <w:szCs w:val="24"/>
          </w:rPr>
          <w:t>12 г</w:t>
        </w:r>
      </w:smartTag>
      <w:r w:rsidRPr="00F5716F">
        <w:rPr>
          <w:rFonts w:ascii="Times New Roman" w:hAnsi="Times New Roman" w:cs="Times New Roman"/>
          <w:sz w:val="24"/>
          <w:szCs w:val="24"/>
        </w:rPr>
        <w:t>.</w:t>
      </w:r>
      <w:r w:rsidRPr="00F5716F">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sz w:val="24"/>
          <w:szCs w:val="24"/>
        </w:rPr>
      </w:pPr>
      <w:proofErr w:type="spellStart"/>
      <w:r w:rsidRPr="00F5716F">
        <w:rPr>
          <w:rFonts w:ascii="Times New Roman" w:hAnsi="Times New Roman" w:cs="Times New Roman"/>
          <w:sz w:val="24"/>
          <w:szCs w:val="24"/>
          <w:lang w:val="en-GB"/>
        </w:rPr>
        <w:t>Детска</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площадка</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при</w:t>
      </w:r>
      <w:proofErr w:type="spellEnd"/>
      <w:r w:rsidRPr="00F5716F">
        <w:rPr>
          <w:rFonts w:ascii="Times New Roman" w:hAnsi="Times New Roman" w:cs="Times New Roman"/>
          <w:sz w:val="24"/>
          <w:szCs w:val="24"/>
          <w:lang w:val="en-GB"/>
        </w:rPr>
        <w:t xml:space="preserve"> </w:t>
      </w:r>
      <w:proofErr w:type="spellStart"/>
      <w:r w:rsidRPr="00F5716F">
        <w:rPr>
          <w:rFonts w:ascii="Times New Roman" w:hAnsi="Times New Roman" w:cs="Times New Roman"/>
          <w:sz w:val="24"/>
          <w:szCs w:val="24"/>
          <w:lang w:val="en-GB"/>
        </w:rPr>
        <w:t>бл</w:t>
      </w:r>
      <w:proofErr w:type="spellEnd"/>
      <w:r w:rsidRPr="00F5716F">
        <w:rPr>
          <w:rFonts w:ascii="Times New Roman" w:hAnsi="Times New Roman" w:cs="Times New Roman"/>
          <w:sz w:val="24"/>
          <w:szCs w:val="24"/>
          <w:lang w:val="en-GB"/>
        </w:rPr>
        <w:t>. 27-бл.70</w:t>
      </w:r>
      <w:r w:rsidRPr="00F5716F">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F5716F">
          <w:rPr>
            <w:rFonts w:ascii="Times New Roman" w:hAnsi="Times New Roman" w:cs="Times New Roman"/>
            <w:sz w:val="24"/>
            <w:szCs w:val="24"/>
          </w:rPr>
          <w:t>3 г</w:t>
        </w:r>
      </w:smartTag>
      <w:r w:rsidRPr="00F5716F">
        <w:rPr>
          <w:rFonts w:ascii="Times New Roman" w:hAnsi="Times New Roman" w:cs="Times New Roman"/>
          <w:sz w:val="24"/>
          <w:szCs w:val="24"/>
        </w:rPr>
        <w:t>.</w:t>
      </w:r>
      <w:r w:rsidRPr="00F5716F">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b/>
          <w:sz w:val="24"/>
          <w:szCs w:val="24"/>
          <w:u w:val="single"/>
        </w:rPr>
      </w:pPr>
    </w:p>
    <w:p w:rsidR="00157AA9" w:rsidRPr="00321EAE" w:rsidRDefault="00157AA9" w:rsidP="00157AA9">
      <w:pPr>
        <w:spacing w:after="0" w:line="240" w:lineRule="auto"/>
        <w:ind w:left="708"/>
        <w:jc w:val="both"/>
        <w:rPr>
          <w:rFonts w:ascii="Times New Roman" w:hAnsi="Times New Roman" w:cs="Times New Roman"/>
          <w:b/>
          <w:sz w:val="24"/>
          <w:szCs w:val="24"/>
          <w:u w:val="single"/>
          <w:lang w:val="en-GB"/>
        </w:rPr>
      </w:pPr>
      <w:r w:rsidRPr="00321EAE">
        <w:rPr>
          <w:rFonts w:ascii="Times New Roman" w:hAnsi="Times New Roman" w:cs="Times New Roman"/>
          <w:b/>
          <w:sz w:val="24"/>
          <w:szCs w:val="24"/>
          <w:u w:val="single"/>
          <w:lang w:val="en-GB"/>
        </w:rPr>
        <w:t xml:space="preserve">ІV. </w:t>
      </w:r>
      <w:proofErr w:type="spellStart"/>
      <w:r w:rsidRPr="00321EAE">
        <w:rPr>
          <w:rFonts w:ascii="Times New Roman" w:hAnsi="Times New Roman" w:cs="Times New Roman"/>
          <w:b/>
          <w:sz w:val="24"/>
          <w:szCs w:val="24"/>
          <w:u w:val="single"/>
          <w:lang w:val="en-GB"/>
        </w:rPr>
        <w:t>Кв</w:t>
      </w:r>
      <w:proofErr w:type="spellEnd"/>
      <w:r w:rsidRPr="00321EAE">
        <w:rPr>
          <w:rFonts w:ascii="Times New Roman" w:hAnsi="Times New Roman" w:cs="Times New Roman"/>
          <w:b/>
          <w:sz w:val="24"/>
          <w:szCs w:val="24"/>
          <w:u w:val="single"/>
          <w:lang w:val="en-GB"/>
        </w:rPr>
        <w:t>. „</w:t>
      </w:r>
      <w:proofErr w:type="spellStart"/>
      <w:r w:rsidRPr="00321EAE">
        <w:rPr>
          <w:rFonts w:ascii="Times New Roman" w:hAnsi="Times New Roman" w:cs="Times New Roman"/>
          <w:b/>
          <w:sz w:val="24"/>
          <w:szCs w:val="24"/>
          <w:u w:val="single"/>
          <w:lang w:val="en-GB"/>
        </w:rPr>
        <w:t>Здравец</w:t>
      </w:r>
      <w:proofErr w:type="spellEnd"/>
      <w:r w:rsidRPr="00321EAE">
        <w:rPr>
          <w:rFonts w:ascii="Times New Roman" w:hAnsi="Times New Roman" w:cs="Times New Roman"/>
          <w:b/>
          <w:sz w:val="24"/>
          <w:szCs w:val="24"/>
          <w:u w:val="single"/>
          <w:lang w:val="en-GB"/>
        </w:rPr>
        <w:t xml:space="preserve">- </w:t>
      </w:r>
      <w:proofErr w:type="spellStart"/>
      <w:r w:rsidRPr="00321EAE">
        <w:rPr>
          <w:rFonts w:ascii="Times New Roman" w:hAnsi="Times New Roman" w:cs="Times New Roman"/>
          <w:b/>
          <w:sz w:val="24"/>
          <w:szCs w:val="24"/>
          <w:u w:val="single"/>
          <w:lang w:val="en-GB"/>
        </w:rPr>
        <w:t>изток</w:t>
      </w:r>
      <w:proofErr w:type="spellEnd"/>
      <w:r w:rsidRPr="00321EAE">
        <w:rPr>
          <w:rFonts w:ascii="Times New Roman" w:hAnsi="Times New Roman" w:cs="Times New Roman"/>
          <w:b/>
          <w:sz w:val="24"/>
          <w:szCs w:val="24"/>
          <w:u w:val="single"/>
          <w:lang w:val="en-GB"/>
        </w:rPr>
        <w:t>”</w:t>
      </w:r>
    </w:p>
    <w:p w:rsidR="00157AA9" w:rsidRDefault="00157AA9" w:rsidP="00157AA9">
      <w:pPr>
        <w:spacing w:after="0" w:line="240" w:lineRule="auto"/>
        <w:ind w:firstLine="708"/>
        <w:jc w:val="both"/>
        <w:rPr>
          <w:rFonts w:ascii="Times New Roman" w:hAnsi="Times New Roman" w:cs="Times New Roman"/>
          <w:b/>
          <w:sz w:val="24"/>
          <w:szCs w:val="24"/>
          <w:u w:val="single"/>
        </w:rPr>
      </w:pPr>
      <w:proofErr w:type="spellStart"/>
      <w:r w:rsidRPr="00321EAE">
        <w:rPr>
          <w:rFonts w:ascii="Times New Roman" w:hAnsi="Times New Roman" w:cs="Times New Roman"/>
          <w:sz w:val="24"/>
          <w:szCs w:val="24"/>
          <w:lang w:val="en-GB"/>
        </w:rPr>
        <w:t>Детска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площадка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при</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Явор</w:t>
      </w:r>
      <w:proofErr w:type="spellEnd"/>
      <w:r w:rsidRPr="00321EAE">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21EAE">
          <w:rPr>
            <w:rFonts w:ascii="Times New Roman" w:hAnsi="Times New Roman" w:cs="Times New Roman"/>
            <w:sz w:val="24"/>
            <w:szCs w:val="24"/>
          </w:rPr>
          <w:t>3 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b/>
          <w:sz w:val="24"/>
          <w:szCs w:val="24"/>
          <w:u w:val="single"/>
        </w:rPr>
      </w:pPr>
      <w:proofErr w:type="spellStart"/>
      <w:r w:rsidRPr="00321EAE">
        <w:rPr>
          <w:rFonts w:ascii="Times New Roman" w:hAnsi="Times New Roman" w:cs="Times New Roman"/>
          <w:sz w:val="24"/>
          <w:szCs w:val="24"/>
          <w:lang w:val="en-GB"/>
        </w:rPr>
        <w:t>Детска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площадка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при</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Марек</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Етър</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Берое</w:t>
      </w:r>
      <w:proofErr w:type="spellEnd"/>
      <w:r w:rsidRPr="00321EAE">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321EAE">
          <w:rPr>
            <w:rFonts w:ascii="Times New Roman" w:hAnsi="Times New Roman" w:cs="Times New Roman"/>
            <w:sz w:val="24"/>
            <w:szCs w:val="24"/>
          </w:rPr>
          <w:t>3 г</w:t>
        </w:r>
      </w:smartTag>
      <w:r w:rsidRPr="00321EAE">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21EAE">
          <w:rPr>
            <w:rFonts w:ascii="Times New Roman" w:hAnsi="Times New Roman" w:cs="Times New Roman"/>
            <w:sz w:val="24"/>
            <w:szCs w:val="24"/>
          </w:rPr>
          <w:t>12 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
    <w:p w:rsidR="00157AA9" w:rsidRPr="00CA4E29" w:rsidRDefault="00157AA9" w:rsidP="00157AA9">
      <w:pPr>
        <w:spacing w:after="0" w:line="240" w:lineRule="auto"/>
        <w:ind w:firstLine="708"/>
        <w:jc w:val="both"/>
        <w:rPr>
          <w:rFonts w:ascii="Times New Roman" w:hAnsi="Times New Roman" w:cs="Times New Roman"/>
          <w:b/>
          <w:sz w:val="24"/>
          <w:szCs w:val="24"/>
          <w:u w:val="single"/>
          <w:lang w:val="en-GB"/>
        </w:rPr>
      </w:pPr>
      <w:proofErr w:type="spellStart"/>
      <w:r w:rsidRPr="00321EAE">
        <w:rPr>
          <w:rFonts w:ascii="Times New Roman" w:hAnsi="Times New Roman" w:cs="Times New Roman"/>
          <w:sz w:val="24"/>
          <w:szCs w:val="24"/>
          <w:lang w:val="en-GB"/>
        </w:rPr>
        <w:t>Детска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площадка</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при</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Асен</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бл</w:t>
      </w:r>
      <w:proofErr w:type="spellEnd"/>
      <w:r w:rsidRPr="00321EAE">
        <w:rPr>
          <w:rFonts w:ascii="Times New Roman" w:hAnsi="Times New Roman" w:cs="Times New Roman"/>
          <w:sz w:val="24"/>
          <w:szCs w:val="24"/>
          <w:lang w:val="en-GB"/>
        </w:rPr>
        <w:t xml:space="preserve">. </w:t>
      </w:r>
      <w:proofErr w:type="spellStart"/>
      <w:r w:rsidRPr="00321EAE">
        <w:rPr>
          <w:rFonts w:ascii="Times New Roman" w:hAnsi="Times New Roman" w:cs="Times New Roman"/>
          <w:sz w:val="24"/>
          <w:szCs w:val="24"/>
          <w:lang w:val="en-GB"/>
        </w:rPr>
        <w:t>Петър</w:t>
      </w:r>
      <w:proofErr w:type="spellEnd"/>
      <w:r w:rsidRPr="00321EAE">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21EAE">
          <w:rPr>
            <w:rFonts w:ascii="Times New Roman" w:hAnsi="Times New Roman" w:cs="Times New Roman"/>
            <w:sz w:val="24"/>
            <w:szCs w:val="24"/>
          </w:rPr>
          <w:t>12 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
    <w:p w:rsidR="00157AA9" w:rsidRDefault="00157AA9" w:rsidP="00157AA9">
      <w:pPr>
        <w:spacing w:after="0" w:line="240" w:lineRule="auto"/>
        <w:ind w:left="708"/>
        <w:jc w:val="both"/>
        <w:rPr>
          <w:rFonts w:ascii="Times New Roman" w:hAnsi="Times New Roman" w:cs="Times New Roman"/>
          <w:b/>
          <w:sz w:val="24"/>
          <w:szCs w:val="24"/>
          <w:u w:val="single"/>
        </w:rPr>
      </w:pPr>
    </w:p>
    <w:p w:rsidR="00157AA9" w:rsidRPr="003E3951" w:rsidRDefault="00157AA9" w:rsidP="00157AA9">
      <w:pPr>
        <w:spacing w:after="0" w:line="240" w:lineRule="auto"/>
        <w:ind w:left="708"/>
        <w:jc w:val="both"/>
        <w:rPr>
          <w:rFonts w:ascii="Times New Roman" w:hAnsi="Times New Roman" w:cs="Times New Roman"/>
          <w:b/>
          <w:sz w:val="24"/>
          <w:szCs w:val="24"/>
          <w:u w:val="single"/>
          <w:lang w:val="en-GB"/>
        </w:rPr>
      </w:pPr>
      <w:r w:rsidRPr="003E3951">
        <w:rPr>
          <w:rFonts w:ascii="Times New Roman" w:hAnsi="Times New Roman" w:cs="Times New Roman"/>
          <w:b/>
          <w:sz w:val="24"/>
          <w:szCs w:val="24"/>
          <w:u w:val="single"/>
          <w:lang w:val="en-GB"/>
        </w:rPr>
        <w:lastRenderedPageBreak/>
        <w:t xml:space="preserve">V. </w:t>
      </w:r>
      <w:proofErr w:type="spellStart"/>
      <w:r w:rsidRPr="003E3951">
        <w:rPr>
          <w:rFonts w:ascii="Times New Roman" w:hAnsi="Times New Roman" w:cs="Times New Roman"/>
          <w:b/>
          <w:sz w:val="24"/>
          <w:szCs w:val="24"/>
          <w:u w:val="single"/>
          <w:lang w:val="en-GB"/>
        </w:rPr>
        <w:t>Кв</w:t>
      </w:r>
      <w:proofErr w:type="spellEnd"/>
      <w:r w:rsidRPr="003E3951">
        <w:rPr>
          <w:rFonts w:ascii="Times New Roman" w:hAnsi="Times New Roman" w:cs="Times New Roman"/>
          <w:b/>
          <w:sz w:val="24"/>
          <w:szCs w:val="24"/>
          <w:u w:val="single"/>
          <w:lang w:val="en-GB"/>
        </w:rPr>
        <w:t>. „</w:t>
      </w:r>
      <w:proofErr w:type="spellStart"/>
      <w:r w:rsidRPr="003E3951">
        <w:rPr>
          <w:rFonts w:ascii="Times New Roman" w:hAnsi="Times New Roman" w:cs="Times New Roman"/>
          <w:b/>
          <w:sz w:val="24"/>
          <w:szCs w:val="24"/>
          <w:u w:val="single"/>
          <w:lang w:val="en-GB"/>
        </w:rPr>
        <w:t>Здравец</w:t>
      </w:r>
      <w:proofErr w:type="spellEnd"/>
      <w:r w:rsidRPr="003E3951">
        <w:rPr>
          <w:rFonts w:ascii="Times New Roman" w:hAnsi="Times New Roman" w:cs="Times New Roman"/>
          <w:b/>
          <w:sz w:val="24"/>
          <w:szCs w:val="24"/>
          <w:u w:val="single"/>
          <w:lang w:val="en-GB"/>
        </w:rPr>
        <w:t xml:space="preserve">- </w:t>
      </w:r>
      <w:proofErr w:type="spellStart"/>
      <w:r w:rsidRPr="003E3951">
        <w:rPr>
          <w:rFonts w:ascii="Times New Roman" w:hAnsi="Times New Roman" w:cs="Times New Roman"/>
          <w:b/>
          <w:sz w:val="24"/>
          <w:szCs w:val="24"/>
          <w:u w:val="single"/>
          <w:lang w:val="en-GB"/>
        </w:rPr>
        <w:t>север</w:t>
      </w:r>
      <w:proofErr w:type="spellEnd"/>
      <w:r w:rsidRPr="003E3951">
        <w:rPr>
          <w:rFonts w:ascii="Times New Roman" w:hAnsi="Times New Roman" w:cs="Times New Roman"/>
          <w:b/>
          <w:sz w:val="24"/>
          <w:szCs w:val="24"/>
          <w:u w:val="single"/>
          <w:lang w:val="en-GB"/>
        </w:rPr>
        <w:t>”</w:t>
      </w:r>
    </w:p>
    <w:p w:rsidR="00157AA9" w:rsidRPr="003E3951" w:rsidRDefault="00157AA9" w:rsidP="00157AA9">
      <w:pPr>
        <w:spacing w:after="0" w:line="240" w:lineRule="auto"/>
        <w:ind w:firstLine="708"/>
        <w:jc w:val="both"/>
        <w:rPr>
          <w:rFonts w:ascii="Times New Roman" w:hAnsi="Times New Roman" w:cs="Times New Roman"/>
          <w:sz w:val="24"/>
          <w:szCs w:val="24"/>
          <w:lang w:val="en-GB"/>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xml:space="preserve">. Потсдам1-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Потсдам</w:t>
      </w:r>
      <w:proofErr w:type="spellEnd"/>
      <w:r w:rsidRPr="003E3951">
        <w:rPr>
          <w:rFonts w:ascii="Times New Roman" w:hAnsi="Times New Roman" w:cs="Times New Roman"/>
          <w:sz w:val="24"/>
          <w:szCs w:val="24"/>
          <w:lang w:val="en-GB"/>
        </w:rPr>
        <w:t xml:space="preserve"> 2- 1ва</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Default="00157AA9" w:rsidP="00157AA9">
      <w:pPr>
        <w:spacing w:after="0" w:line="240" w:lineRule="auto"/>
        <w:ind w:firstLine="708"/>
        <w:jc w:val="both"/>
        <w:rPr>
          <w:rFonts w:ascii="Times New Roman" w:hAnsi="Times New Roman" w:cs="Times New Roman"/>
          <w:sz w:val="24"/>
          <w:szCs w:val="24"/>
          <w:lang w:val="ru-RU"/>
        </w:rPr>
      </w:pPr>
    </w:p>
    <w:p w:rsidR="00157AA9" w:rsidRDefault="00157AA9" w:rsidP="00157AA9">
      <w:pPr>
        <w:spacing w:after="0" w:line="240" w:lineRule="auto"/>
        <w:ind w:firstLine="708"/>
        <w:jc w:val="both"/>
        <w:rPr>
          <w:rFonts w:ascii="Times New Roman" w:hAnsi="Times New Roman" w:cs="Times New Roman"/>
          <w:b/>
          <w:sz w:val="24"/>
          <w:szCs w:val="24"/>
          <w:u w:val="single"/>
        </w:rPr>
      </w:pPr>
      <w:r w:rsidRPr="003E3951">
        <w:rPr>
          <w:rFonts w:ascii="Times New Roman" w:hAnsi="Times New Roman" w:cs="Times New Roman"/>
          <w:b/>
          <w:sz w:val="24"/>
          <w:szCs w:val="24"/>
          <w:u w:val="single"/>
        </w:rPr>
        <w:t>VІ. Кв. „Дружба 1</w:t>
      </w:r>
    </w:p>
    <w:p w:rsidR="00157AA9" w:rsidRDefault="00157AA9" w:rsidP="00157AA9">
      <w:pPr>
        <w:spacing w:after="0" w:line="240" w:lineRule="auto"/>
        <w:ind w:left="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по</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бул</w:t>
      </w:r>
      <w:proofErr w:type="spellEnd"/>
      <w:r w:rsidRPr="003E3951">
        <w:rPr>
          <w:rFonts w:ascii="Times New Roman" w:hAnsi="Times New Roman" w:cs="Times New Roman"/>
          <w:sz w:val="24"/>
          <w:szCs w:val="24"/>
          <w:lang w:val="en-GB"/>
        </w:rPr>
        <w:t>. „</w:t>
      </w:r>
      <w:proofErr w:type="spellStart"/>
      <w:r w:rsidRPr="003E3951">
        <w:rPr>
          <w:rFonts w:ascii="Times New Roman" w:hAnsi="Times New Roman" w:cs="Times New Roman"/>
          <w:sz w:val="24"/>
          <w:szCs w:val="24"/>
          <w:lang w:val="en-GB"/>
        </w:rPr>
        <w:t>Гоце</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Делчев</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до</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паметника</w:t>
      </w:r>
      <w:proofErr w:type="spellEnd"/>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ind w:left="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7</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Default="00157AA9" w:rsidP="00157AA9">
      <w:pPr>
        <w:spacing w:after="0" w:line="240" w:lineRule="auto"/>
        <w:ind w:firstLine="708"/>
        <w:jc w:val="both"/>
        <w:rPr>
          <w:rFonts w:ascii="Times New Roman" w:hAnsi="Times New Roman" w:cs="Times New Roman"/>
          <w:sz w:val="24"/>
          <w:szCs w:val="24"/>
        </w:rPr>
      </w:pPr>
    </w:p>
    <w:p w:rsidR="00157AA9" w:rsidRPr="003E3951" w:rsidRDefault="00157AA9" w:rsidP="00157AA9">
      <w:pPr>
        <w:spacing w:after="0" w:line="240" w:lineRule="auto"/>
        <w:ind w:firstLine="708"/>
        <w:jc w:val="both"/>
        <w:rPr>
          <w:rFonts w:ascii="Times New Roman" w:hAnsi="Times New Roman" w:cs="Times New Roman"/>
          <w:b/>
          <w:sz w:val="24"/>
          <w:szCs w:val="24"/>
        </w:rPr>
      </w:pPr>
      <w:r w:rsidRPr="003E3951">
        <w:rPr>
          <w:rFonts w:ascii="Times New Roman" w:hAnsi="Times New Roman" w:cs="Times New Roman"/>
          <w:b/>
          <w:sz w:val="24"/>
          <w:szCs w:val="24"/>
          <w:u w:val="single"/>
        </w:rPr>
        <w:t xml:space="preserve">VІІ. Кв. „Дружба </w:t>
      </w:r>
      <w:smartTag w:uri="urn:schemas-microsoft-com:office:smarttags" w:element="metricconverter">
        <w:smartTagPr>
          <w:attr w:name="ProductID" w:val="2”"/>
        </w:smartTagPr>
        <w:r w:rsidRPr="003E3951">
          <w:rPr>
            <w:rFonts w:ascii="Times New Roman" w:hAnsi="Times New Roman" w:cs="Times New Roman"/>
            <w:b/>
            <w:sz w:val="24"/>
            <w:szCs w:val="24"/>
            <w:u w:val="single"/>
          </w:rPr>
          <w:t>2</w:t>
        </w:r>
        <w:r w:rsidRPr="003E3951">
          <w:rPr>
            <w:rFonts w:ascii="Times New Roman" w:hAnsi="Times New Roman" w:cs="Times New Roman"/>
            <w:b/>
            <w:sz w:val="24"/>
            <w:szCs w:val="24"/>
          </w:rPr>
          <w:t>”</w:t>
        </w:r>
      </w:smartTag>
    </w:p>
    <w:p w:rsidR="00157AA9" w:rsidRPr="003E3951" w:rsidRDefault="00157AA9" w:rsidP="00157AA9">
      <w:pPr>
        <w:spacing w:after="0" w:line="240" w:lineRule="auto"/>
        <w:ind w:firstLine="708"/>
        <w:jc w:val="both"/>
        <w:rPr>
          <w:rFonts w:ascii="Times New Roman" w:hAnsi="Times New Roman" w:cs="Times New Roman"/>
          <w:b/>
          <w:sz w:val="24"/>
          <w:szCs w:val="24"/>
          <w:lang w:val="en-GB"/>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22</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Default="00157AA9" w:rsidP="00157AA9">
      <w:pPr>
        <w:spacing w:after="0" w:line="240" w:lineRule="auto"/>
        <w:ind w:firstLine="708"/>
        <w:jc w:val="both"/>
        <w:rPr>
          <w:rFonts w:ascii="Times New Roman" w:hAnsi="Times New Roman" w:cs="Times New Roman"/>
          <w:sz w:val="24"/>
          <w:szCs w:val="24"/>
          <w:lang w:val="ru-RU"/>
        </w:rPr>
      </w:pPr>
    </w:p>
    <w:p w:rsidR="00157AA9" w:rsidRDefault="00157AA9" w:rsidP="00157AA9">
      <w:pPr>
        <w:spacing w:after="0" w:line="240" w:lineRule="auto"/>
        <w:ind w:firstLine="708"/>
        <w:jc w:val="both"/>
        <w:rPr>
          <w:rFonts w:ascii="Times New Roman" w:hAnsi="Times New Roman" w:cs="Times New Roman"/>
          <w:b/>
          <w:sz w:val="24"/>
          <w:szCs w:val="24"/>
          <w:u w:val="single"/>
        </w:rPr>
      </w:pPr>
      <w:r w:rsidRPr="003E3951">
        <w:rPr>
          <w:rFonts w:ascii="Times New Roman" w:hAnsi="Times New Roman" w:cs="Times New Roman"/>
          <w:b/>
          <w:sz w:val="24"/>
          <w:szCs w:val="24"/>
          <w:u w:val="single"/>
          <w:lang w:val="en-GB"/>
        </w:rPr>
        <w:t xml:space="preserve"> </w:t>
      </w:r>
      <w:proofErr w:type="spellStart"/>
      <w:r w:rsidRPr="003E3951">
        <w:rPr>
          <w:rFonts w:ascii="Times New Roman" w:hAnsi="Times New Roman" w:cs="Times New Roman"/>
          <w:b/>
          <w:sz w:val="24"/>
          <w:szCs w:val="24"/>
          <w:u w:val="single"/>
          <w:lang w:val="en-GB"/>
        </w:rPr>
        <w:t>Кв</w:t>
      </w:r>
      <w:proofErr w:type="spellEnd"/>
      <w:r w:rsidRPr="003E3951">
        <w:rPr>
          <w:rFonts w:ascii="Times New Roman" w:hAnsi="Times New Roman" w:cs="Times New Roman"/>
          <w:b/>
          <w:sz w:val="24"/>
          <w:szCs w:val="24"/>
          <w:u w:val="single"/>
          <w:lang w:val="en-GB"/>
        </w:rPr>
        <w:t>. „</w:t>
      </w:r>
      <w:proofErr w:type="spellStart"/>
      <w:r w:rsidRPr="003E3951">
        <w:rPr>
          <w:rFonts w:ascii="Times New Roman" w:hAnsi="Times New Roman" w:cs="Times New Roman"/>
          <w:b/>
          <w:sz w:val="24"/>
          <w:szCs w:val="24"/>
          <w:u w:val="single"/>
          <w:lang w:val="en-GB"/>
        </w:rPr>
        <w:t>Дружба</w:t>
      </w:r>
      <w:proofErr w:type="spellEnd"/>
      <w:r w:rsidRPr="003E3951">
        <w:rPr>
          <w:rFonts w:ascii="Times New Roman" w:hAnsi="Times New Roman" w:cs="Times New Roman"/>
          <w:b/>
          <w:sz w:val="24"/>
          <w:szCs w:val="24"/>
          <w:u w:val="single"/>
          <w:lang w:val="en-GB"/>
        </w:rPr>
        <w:t xml:space="preserve"> 3”</w:t>
      </w:r>
    </w:p>
    <w:p w:rsidR="00157AA9" w:rsidRDefault="00157AA9" w:rsidP="00157AA9">
      <w:pPr>
        <w:spacing w:after="0" w:line="240" w:lineRule="auto"/>
        <w:ind w:firstLine="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1</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ind w:firstLine="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МНО-4</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Default="00157AA9" w:rsidP="00157AA9">
      <w:pPr>
        <w:spacing w:after="0" w:line="240" w:lineRule="auto"/>
        <w:jc w:val="both"/>
        <w:rPr>
          <w:rFonts w:ascii="Times New Roman" w:hAnsi="Times New Roman" w:cs="Times New Roman"/>
          <w:sz w:val="24"/>
          <w:szCs w:val="24"/>
        </w:rPr>
      </w:pPr>
    </w:p>
    <w:p w:rsidR="00157AA9" w:rsidRDefault="00157AA9" w:rsidP="00157AA9">
      <w:pPr>
        <w:spacing w:after="0" w:line="240" w:lineRule="auto"/>
        <w:jc w:val="both"/>
        <w:rPr>
          <w:rFonts w:ascii="Times New Roman" w:hAnsi="Times New Roman" w:cs="Times New Roman"/>
          <w:b/>
          <w:sz w:val="24"/>
          <w:szCs w:val="24"/>
          <w:u w:val="single"/>
        </w:rPr>
      </w:pPr>
      <w:r w:rsidRPr="003E3951">
        <w:rPr>
          <w:rFonts w:ascii="Times New Roman" w:hAnsi="Times New Roman" w:cs="Times New Roman"/>
          <w:b/>
          <w:sz w:val="24"/>
          <w:szCs w:val="24"/>
          <w:lang w:val="en-GB"/>
        </w:rPr>
        <w:t xml:space="preserve">     </w:t>
      </w:r>
      <w:r w:rsidRPr="003E3951">
        <w:rPr>
          <w:rFonts w:ascii="Times New Roman" w:hAnsi="Times New Roman" w:cs="Times New Roman"/>
          <w:b/>
          <w:sz w:val="24"/>
          <w:szCs w:val="24"/>
        </w:rPr>
        <w:t xml:space="preserve">    </w:t>
      </w:r>
      <w:r w:rsidRPr="003E3951">
        <w:rPr>
          <w:rFonts w:ascii="Times New Roman" w:hAnsi="Times New Roman" w:cs="Times New Roman"/>
          <w:b/>
          <w:sz w:val="24"/>
          <w:szCs w:val="24"/>
          <w:lang w:val="en-GB"/>
        </w:rPr>
        <w:t xml:space="preserve"> </w:t>
      </w:r>
      <w:r w:rsidRPr="003E3951">
        <w:rPr>
          <w:rFonts w:ascii="Times New Roman" w:hAnsi="Times New Roman" w:cs="Times New Roman"/>
          <w:b/>
          <w:sz w:val="24"/>
          <w:szCs w:val="24"/>
          <w:u w:val="single"/>
        </w:rPr>
        <w:t xml:space="preserve">  І</w:t>
      </w:r>
      <w:r w:rsidRPr="003E3951">
        <w:rPr>
          <w:rFonts w:ascii="Times New Roman" w:hAnsi="Times New Roman" w:cs="Times New Roman"/>
          <w:b/>
          <w:sz w:val="24"/>
          <w:szCs w:val="24"/>
          <w:u w:val="single"/>
          <w:lang w:val="en-GB"/>
        </w:rPr>
        <w:t xml:space="preserve">Х. </w:t>
      </w:r>
      <w:proofErr w:type="spellStart"/>
      <w:r w:rsidRPr="003E3951">
        <w:rPr>
          <w:rFonts w:ascii="Times New Roman" w:hAnsi="Times New Roman" w:cs="Times New Roman"/>
          <w:b/>
          <w:sz w:val="24"/>
          <w:szCs w:val="24"/>
          <w:u w:val="single"/>
          <w:lang w:val="en-GB"/>
        </w:rPr>
        <w:t>Кв</w:t>
      </w:r>
      <w:proofErr w:type="spellEnd"/>
      <w:r w:rsidRPr="003E3951">
        <w:rPr>
          <w:rFonts w:ascii="Times New Roman" w:hAnsi="Times New Roman" w:cs="Times New Roman"/>
          <w:b/>
          <w:sz w:val="24"/>
          <w:szCs w:val="24"/>
          <w:u w:val="single"/>
          <w:lang w:val="en-GB"/>
        </w:rPr>
        <w:t>. „</w:t>
      </w:r>
      <w:proofErr w:type="spellStart"/>
      <w:r w:rsidRPr="003E3951">
        <w:rPr>
          <w:rFonts w:ascii="Times New Roman" w:hAnsi="Times New Roman" w:cs="Times New Roman"/>
          <w:b/>
          <w:sz w:val="24"/>
          <w:szCs w:val="24"/>
          <w:u w:val="single"/>
          <w:lang w:val="en-GB"/>
        </w:rPr>
        <w:t>Чародейка</w:t>
      </w:r>
      <w:proofErr w:type="spellEnd"/>
      <w:r w:rsidRPr="003E3951">
        <w:rPr>
          <w:rFonts w:ascii="Times New Roman" w:hAnsi="Times New Roman" w:cs="Times New Roman"/>
          <w:b/>
          <w:sz w:val="24"/>
          <w:szCs w:val="24"/>
          <w:u w:val="single"/>
          <w:lang w:val="en-GB"/>
        </w:rPr>
        <w:t xml:space="preserve">- </w:t>
      </w:r>
      <w:proofErr w:type="spellStart"/>
      <w:r w:rsidRPr="003E3951">
        <w:rPr>
          <w:rFonts w:ascii="Times New Roman" w:hAnsi="Times New Roman" w:cs="Times New Roman"/>
          <w:b/>
          <w:sz w:val="24"/>
          <w:szCs w:val="24"/>
          <w:u w:val="single"/>
          <w:lang w:val="en-GB"/>
        </w:rPr>
        <w:t>север</w:t>
      </w:r>
      <w:proofErr w:type="spellEnd"/>
      <w:r w:rsidRPr="003E3951">
        <w:rPr>
          <w:rFonts w:ascii="Times New Roman" w:hAnsi="Times New Roman" w:cs="Times New Roman"/>
          <w:b/>
          <w:sz w:val="24"/>
          <w:szCs w:val="24"/>
          <w:u w:val="single"/>
          <w:lang w:val="en-GB"/>
        </w:rPr>
        <w:t>”</w:t>
      </w:r>
    </w:p>
    <w:p w:rsidR="00157AA9" w:rsidRPr="003E3951" w:rsidRDefault="00157AA9" w:rsidP="00157AA9">
      <w:pPr>
        <w:spacing w:after="0" w:line="240" w:lineRule="auto"/>
        <w:ind w:firstLine="708"/>
        <w:jc w:val="both"/>
        <w:rPr>
          <w:rFonts w:ascii="Times New Roman" w:hAnsi="Times New Roman" w:cs="Times New Roman"/>
          <w:b/>
          <w:sz w:val="24"/>
          <w:szCs w:val="24"/>
          <w:u w:val="single"/>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305</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ind w:firstLine="708"/>
        <w:jc w:val="both"/>
        <w:rPr>
          <w:rFonts w:ascii="Times New Roman" w:hAnsi="Times New Roman" w:cs="Times New Roman"/>
          <w:b/>
          <w:sz w:val="24"/>
          <w:szCs w:val="24"/>
          <w:u w:val="single"/>
          <w:lang w:val="en-GB"/>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311-313</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ind w:left="708"/>
        <w:jc w:val="both"/>
        <w:rPr>
          <w:rFonts w:ascii="Times New Roman" w:hAnsi="Times New Roman" w:cs="Times New Roman"/>
          <w:sz w:val="24"/>
          <w:szCs w:val="24"/>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103-104</w:t>
      </w:r>
      <w:r w:rsidRPr="003E3951">
        <w:rPr>
          <w:rFonts w:ascii="Times New Roman" w:hAnsi="Times New Roman" w:cs="Times New Roman"/>
          <w:sz w:val="24"/>
          <w:szCs w:val="24"/>
        </w:rPr>
        <w:t xml:space="preserve"> – комбинирана детска площадка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3E3951" w:rsidRDefault="00157AA9" w:rsidP="00157AA9">
      <w:pPr>
        <w:spacing w:after="0" w:line="240" w:lineRule="auto"/>
        <w:jc w:val="both"/>
        <w:rPr>
          <w:rFonts w:ascii="Times New Roman" w:hAnsi="Times New Roman" w:cs="Times New Roman"/>
          <w:sz w:val="24"/>
          <w:szCs w:val="24"/>
        </w:rPr>
      </w:pPr>
    </w:p>
    <w:p w:rsidR="00157AA9" w:rsidRPr="003E3951" w:rsidRDefault="00157AA9" w:rsidP="00157AA9">
      <w:pPr>
        <w:spacing w:after="0" w:line="240" w:lineRule="auto"/>
        <w:jc w:val="both"/>
        <w:rPr>
          <w:rFonts w:ascii="Times New Roman" w:hAnsi="Times New Roman" w:cs="Times New Roman"/>
          <w:sz w:val="24"/>
          <w:szCs w:val="24"/>
        </w:rPr>
      </w:pPr>
      <w:r w:rsidRPr="003E3951">
        <w:rPr>
          <w:rFonts w:ascii="Times New Roman" w:hAnsi="Times New Roman" w:cs="Times New Roman"/>
          <w:sz w:val="24"/>
          <w:szCs w:val="24"/>
        </w:rPr>
        <w:t xml:space="preserve">             </w:t>
      </w:r>
      <w:r w:rsidRPr="003E3951">
        <w:rPr>
          <w:rFonts w:ascii="Times New Roman" w:hAnsi="Times New Roman" w:cs="Times New Roman"/>
          <w:b/>
          <w:sz w:val="24"/>
          <w:szCs w:val="24"/>
          <w:u w:val="single"/>
        </w:rPr>
        <w:t>Х. Кв. „Родина</w:t>
      </w:r>
      <w:r w:rsidRPr="003E3951">
        <w:rPr>
          <w:rFonts w:ascii="Times New Roman" w:hAnsi="Times New Roman" w:cs="Times New Roman"/>
          <w:sz w:val="24"/>
          <w:szCs w:val="24"/>
        </w:rPr>
        <w:t>”</w:t>
      </w:r>
    </w:p>
    <w:p w:rsidR="00157AA9" w:rsidRDefault="00157AA9" w:rsidP="00157AA9">
      <w:pPr>
        <w:spacing w:after="0" w:line="240" w:lineRule="auto"/>
        <w:ind w:left="708"/>
        <w:jc w:val="both"/>
        <w:rPr>
          <w:rFonts w:ascii="Times New Roman" w:hAnsi="Times New Roman" w:cs="Times New Roman"/>
          <w:sz w:val="24"/>
          <w:szCs w:val="24"/>
        </w:rPr>
      </w:pPr>
      <w:proofErr w:type="spellStart"/>
      <w:r w:rsidRPr="003E3951">
        <w:rPr>
          <w:rFonts w:ascii="Times New Roman" w:hAnsi="Times New Roman" w:cs="Times New Roman"/>
          <w:sz w:val="24"/>
          <w:szCs w:val="24"/>
          <w:lang w:val="en-GB"/>
        </w:rPr>
        <w:t>Детска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площадка</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при</w:t>
      </w:r>
      <w:proofErr w:type="spellEnd"/>
      <w:r w:rsidRPr="003E3951">
        <w:rPr>
          <w:rFonts w:ascii="Times New Roman" w:hAnsi="Times New Roman" w:cs="Times New Roman"/>
          <w:sz w:val="24"/>
          <w:szCs w:val="24"/>
          <w:lang w:val="en-GB"/>
        </w:rPr>
        <w:t xml:space="preserve"> </w:t>
      </w:r>
      <w:proofErr w:type="spellStart"/>
      <w:r w:rsidRPr="003E3951">
        <w:rPr>
          <w:rFonts w:ascii="Times New Roman" w:hAnsi="Times New Roman" w:cs="Times New Roman"/>
          <w:sz w:val="24"/>
          <w:szCs w:val="24"/>
          <w:lang w:val="en-GB"/>
        </w:rPr>
        <w:t>бл</w:t>
      </w:r>
      <w:proofErr w:type="spellEnd"/>
      <w:r w:rsidRPr="003E3951">
        <w:rPr>
          <w:rFonts w:ascii="Times New Roman" w:hAnsi="Times New Roman" w:cs="Times New Roman"/>
          <w:sz w:val="24"/>
          <w:szCs w:val="24"/>
          <w:lang w:val="en-GB"/>
        </w:rPr>
        <w:t xml:space="preserve">. </w:t>
      </w:r>
      <w:r w:rsidRPr="003E3951">
        <w:rPr>
          <w:rFonts w:ascii="Times New Roman" w:hAnsi="Times New Roman" w:cs="Times New Roman"/>
          <w:sz w:val="24"/>
          <w:szCs w:val="24"/>
        </w:rPr>
        <w:t>„</w:t>
      </w:r>
      <w:proofErr w:type="spellStart"/>
      <w:r w:rsidRPr="003E3951">
        <w:rPr>
          <w:rFonts w:ascii="Times New Roman" w:hAnsi="Times New Roman" w:cs="Times New Roman"/>
          <w:sz w:val="24"/>
          <w:szCs w:val="24"/>
          <w:lang w:val="en-GB"/>
        </w:rPr>
        <w:t>Огражден</w:t>
      </w:r>
      <w:proofErr w:type="spellEnd"/>
      <w:r w:rsidRPr="003E3951">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157AA9" w:rsidRPr="00CC24C1" w:rsidRDefault="00157AA9" w:rsidP="00157AA9">
      <w:pPr>
        <w:spacing w:after="0" w:line="240" w:lineRule="auto"/>
        <w:jc w:val="both"/>
        <w:rPr>
          <w:rFonts w:ascii="Times New Roman" w:hAnsi="Times New Roman" w:cs="Times New Roman"/>
          <w:sz w:val="24"/>
          <w:szCs w:val="24"/>
        </w:rPr>
      </w:pP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t>(2) Изпълнението на договора се основава на: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1.представената от ИЗПЪЛНИТЕЛЯ оферта- неразделна част от настоящия договор, ведно с приложенията към нея /в т.ч. количествено- стойностни сметки за всеки един от дв</w:t>
      </w:r>
      <w:r>
        <w:rPr>
          <w:rFonts w:ascii="Times New Roman" w:hAnsi="Times New Roman" w:cs="Times New Roman"/>
          <w:sz w:val="24"/>
          <w:szCs w:val="24"/>
        </w:rPr>
        <w:t>адесетте обекта, линеен график и задание за обществена поръчка/.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2. изискванията на ВЪЗЛОЖИТЕЛЯ, определени в техническото задание, на НАРЕДБА № 1 /12.01.2009г. </w:t>
      </w:r>
      <w:r>
        <w:rPr>
          <w:rFonts w:ascii="Times New Roman" w:hAnsi="Times New Roman" w:cs="Times New Roman"/>
          <w:sz w:val="24"/>
          <w:szCs w:val="24"/>
        </w:rPr>
        <w:t xml:space="preserve">на МРРБ </w:t>
      </w:r>
      <w:r w:rsidRPr="00CC24C1">
        <w:rPr>
          <w:rFonts w:ascii="Times New Roman" w:hAnsi="Times New Roman" w:cs="Times New Roman"/>
          <w:sz w:val="24"/>
          <w:szCs w:val="24"/>
        </w:rPr>
        <w:t xml:space="preserve">за условията и реда за устройството и безопасността на площадките за игра  и други приложими европейски и национални нормативни актове. </w:t>
      </w:r>
    </w:p>
    <w:p w:rsidR="00157AA9" w:rsidRPr="00CC24C1" w:rsidRDefault="00157AA9" w:rsidP="00157AA9">
      <w:pPr>
        <w:spacing w:after="0" w:line="240" w:lineRule="auto"/>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ІІ. ВЛИЗАНЕ В СИЛА И СРОК НА ДОГОВОРА</w:t>
      </w:r>
    </w:p>
    <w:p w:rsidR="00157AA9" w:rsidRPr="008C0547" w:rsidRDefault="00157AA9" w:rsidP="00157AA9">
      <w:pPr>
        <w:spacing w:after="0" w:line="240" w:lineRule="auto"/>
      </w:pP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Чл. 2. (1) Настоящият договор влиза в сила от датата на подписването му от страните.</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(2) Срокът за изпълнение на предмета на договора е …………… (словом:………………………………) календарни дни от датата на подписване на  протокол № 2 от Наредба № 3 за съставяне на протоколи по време на строителството съгласно линеен график, неразделна част от офертата на ИЗПЪЛНИТЕЛЯ и приключва с под</w:t>
      </w:r>
      <w:r>
        <w:rPr>
          <w:rFonts w:ascii="Times New Roman" w:hAnsi="Times New Roman" w:cs="Times New Roman"/>
          <w:sz w:val="24"/>
          <w:szCs w:val="24"/>
        </w:rPr>
        <w:t>писването на Акт- образец № 15.</w:t>
      </w:r>
    </w:p>
    <w:p w:rsidR="00157AA9" w:rsidRPr="00CC24C1" w:rsidRDefault="00157AA9" w:rsidP="00157AA9">
      <w:pPr>
        <w:spacing w:after="0" w:line="240" w:lineRule="auto"/>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ІІІ. ЦЕНИ И УСЛОВИЯ НА ПЛАЩАНЕ</w:t>
      </w:r>
    </w:p>
    <w:p w:rsidR="00157AA9" w:rsidRPr="008C0547" w:rsidRDefault="00157AA9" w:rsidP="00157AA9">
      <w:pPr>
        <w:spacing w:after="0" w:line="240" w:lineRule="auto"/>
      </w:pP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Чл.3 (1) Общата стойност на договора е ………………………. лева без ДДС (словом: ………………)</w:t>
      </w: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(2) Плащането на дължимото на ИЗПЪЛНИТЕЛЯ възнаграждение се извършва по банков път</w:t>
      </w:r>
      <w:r>
        <w:rPr>
          <w:rFonts w:ascii="Times New Roman" w:hAnsi="Times New Roman" w:cs="Times New Roman"/>
          <w:sz w:val="24"/>
          <w:szCs w:val="24"/>
        </w:rPr>
        <w:t xml:space="preserve"> както следва:</w:t>
      </w:r>
    </w:p>
    <w:p w:rsidR="00157AA9" w:rsidRDefault="00157AA9" w:rsidP="00157AA9">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Авансово плащане – до 30% от стойността на договора в 30-дневен срок от представяне на искане за авансово плащане и фактура.</w:t>
      </w:r>
    </w:p>
    <w:p w:rsidR="00157AA9" w:rsidRPr="00CC24C1" w:rsidRDefault="00157AA9" w:rsidP="00157AA9">
      <w:pPr>
        <w:pStyle w:val="32"/>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2.  Окончателно плащане – разликата между общата стойност на договора и платения аванс в срок от 3</w:t>
      </w:r>
      <w:r w:rsidRPr="00CC24C1">
        <w:rPr>
          <w:rFonts w:ascii="Times New Roman" w:hAnsi="Times New Roman" w:cs="Times New Roman"/>
          <w:sz w:val="24"/>
          <w:szCs w:val="24"/>
        </w:rPr>
        <w:t xml:space="preserve">0 дни след получаване на положителен доклад за всяка площадка поотделно от лицензиран орган на контрол на детски площадки по реда на чл. 63 от Наредба № 1/12.01.2009г. за условията и реда за устройство и безопасност на площадките за игра, представени технически паспорти, цифрови модели, </w:t>
      </w:r>
      <w:proofErr w:type="spellStart"/>
      <w:r w:rsidRPr="00CC24C1">
        <w:rPr>
          <w:rFonts w:ascii="Times New Roman" w:hAnsi="Times New Roman" w:cs="Times New Roman"/>
          <w:sz w:val="24"/>
          <w:szCs w:val="24"/>
        </w:rPr>
        <w:t>приемо-предавателни</w:t>
      </w:r>
      <w:proofErr w:type="spellEnd"/>
      <w:r w:rsidRPr="00CC24C1">
        <w:rPr>
          <w:rFonts w:ascii="Times New Roman" w:hAnsi="Times New Roman" w:cs="Times New Roman"/>
          <w:sz w:val="24"/>
          <w:szCs w:val="24"/>
        </w:rPr>
        <w:t xml:space="preserve"> протоколи за всяка площадка поотделно</w:t>
      </w:r>
      <w:r>
        <w:rPr>
          <w:rFonts w:ascii="Times New Roman" w:hAnsi="Times New Roman" w:cs="Times New Roman"/>
          <w:sz w:val="24"/>
          <w:szCs w:val="24"/>
        </w:rPr>
        <w:t xml:space="preserve"> с индивидуална стойност</w:t>
      </w:r>
      <w:r w:rsidRPr="00CC24C1">
        <w:rPr>
          <w:rFonts w:ascii="Times New Roman" w:hAnsi="Times New Roman" w:cs="Times New Roman"/>
          <w:sz w:val="24"/>
          <w:szCs w:val="24"/>
        </w:rPr>
        <w:t xml:space="preserve"> и данъчна фактура в оригинал.  </w:t>
      </w:r>
      <w:r>
        <w:rPr>
          <w:rFonts w:ascii="Times New Roman" w:hAnsi="Times New Roman" w:cs="Times New Roman"/>
          <w:sz w:val="24"/>
          <w:szCs w:val="24"/>
        </w:rPr>
        <w:t>На заплащане подлежат действително изпълнените дейности по договора.</w:t>
      </w:r>
    </w:p>
    <w:p w:rsidR="00157AA9" w:rsidRPr="00CC24C1" w:rsidRDefault="00157AA9" w:rsidP="00157AA9">
      <w:pPr>
        <w:spacing w:after="0" w:line="240" w:lineRule="auto"/>
        <w:jc w:val="both"/>
        <w:rPr>
          <w:rFonts w:ascii="Times New Roman" w:hAnsi="Times New Roman" w:cs="Times New Roman"/>
          <w:sz w:val="24"/>
          <w:szCs w:val="24"/>
          <w:lang w:val="en-US"/>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ІV. ПРАВА И ЗАДЪЛЖЕНИЯ НА ВЪЗЛОЖИТЕЛЯ</w:t>
      </w:r>
    </w:p>
    <w:p w:rsidR="00157AA9" w:rsidRPr="008C0547" w:rsidRDefault="00157AA9" w:rsidP="00157AA9">
      <w:pPr>
        <w:spacing w:after="0" w:line="240" w:lineRule="auto"/>
      </w:pP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Чл. 4. (1) ВЪЗЛОЖИТЕЛЯТ оказва пълно съдействие на ИЗПЪЛНИТЕЛЯ при изпълнение на неговите задължения по настоящия договор, когато </w:t>
      </w:r>
      <w:proofErr w:type="spellStart"/>
      <w:r w:rsidRPr="00CC24C1">
        <w:rPr>
          <w:rFonts w:ascii="Times New Roman" w:hAnsi="Times New Roman" w:cs="Times New Roman"/>
          <w:sz w:val="24"/>
          <w:szCs w:val="24"/>
        </w:rPr>
        <w:t>конкрeтните</w:t>
      </w:r>
      <w:proofErr w:type="spellEnd"/>
      <w:r w:rsidRPr="00CC24C1">
        <w:rPr>
          <w:rFonts w:ascii="Times New Roman" w:hAnsi="Times New Roman" w:cs="Times New Roman"/>
          <w:sz w:val="24"/>
          <w:szCs w:val="24"/>
        </w:rPr>
        <w:t xml:space="preserve"> обстоятелства го изискват.</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(2)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w:t>
      </w:r>
      <w:proofErr w:type="spellStart"/>
      <w:r w:rsidRPr="00CC24C1">
        <w:rPr>
          <w:rFonts w:ascii="Times New Roman" w:hAnsi="Times New Roman" w:cs="Times New Roman"/>
          <w:sz w:val="24"/>
          <w:szCs w:val="24"/>
        </w:rPr>
        <w:t>пълномощници</w:t>
      </w:r>
      <w:proofErr w:type="spellEnd"/>
      <w:r w:rsidRPr="00CC24C1">
        <w:rPr>
          <w:rFonts w:ascii="Times New Roman" w:hAnsi="Times New Roman" w:cs="Times New Roman"/>
          <w:sz w:val="24"/>
          <w:szCs w:val="24"/>
        </w:rPr>
        <w:t xml:space="preserve"> експерти, които да извършват същите проверки и да разпореждат спиране или поправка при констатирани пропуски.</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(3) ВЪЗЛОЖИТЕЛЯТ се задължава след предварително уведомяване да осигурява компетентен свой представител за подписване на </w:t>
      </w:r>
      <w:r>
        <w:rPr>
          <w:rFonts w:ascii="Times New Roman" w:hAnsi="Times New Roman" w:cs="Times New Roman"/>
          <w:sz w:val="24"/>
          <w:szCs w:val="24"/>
        </w:rPr>
        <w:t>к</w:t>
      </w:r>
      <w:r w:rsidRPr="00CC24C1">
        <w:rPr>
          <w:rFonts w:ascii="Times New Roman" w:hAnsi="Times New Roman" w:cs="Times New Roman"/>
          <w:sz w:val="24"/>
          <w:szCs w:val="24"/>
        </w:rPr>
        <w:t xml:space="preserve">онстативен акт </w:t>
      </w:r>
      <w:proofErr w:type="spellStart"/>
      <w:r w:rsidRPr="00CC24C1">
        <w:rPr>
          <w:rFonts w:ascii="Times New Roman" w:hAnsi="Times New Roman" w:cs="Times New Roman"/>
          <w:sz w:val="24"/>
          <w:szCs w:val="24"/>
        </w:rPr>
        <w:t>обр</w:t>
      </w:r>
      <w:proofErr w:type="spellEnd"/>
      <w:r w:rsidRPr="00CC24C1">
        <w:rPr>
          <w:rFonts w:ascii="Times New Roman" w:hAnsi="Times New Roman" w:cs="Times New Roman"/>
          <w:sz w:val="24"/>
          <w:szCs w:val="24"/>
        </w:rPr>
        <w:t>. 15, когато се завършат договорените работи.</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(4)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(5) ВЪЗЛОЖИТЕЛЯТ се задължава да заплати дължимото възнаграждение съгласно условията на договора.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 ПРАВА И ЗАДЪЛЖЕНИЯ НА ИЗПЪЛНИТЕЛЯ</w:t>
      </w:r>
    </w:p>
    <w:p w:rsidR="00157AA9" w:rsidRPr="008C0547" w:rsidRDefault="00157AA9" w:rsidP="00157AA9">
      <w:pPr>
        <w:spacing w:after="0" w:line="240" w:lineRule="auto"/>
      </w:pP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Чл. 5</w:t>
      </w:r>
      <w:r w:rsidRPr="00CC24C1">
        <w:rPr>
          <w:rFonts w:ascii="Times New Roman" w:hAnsi="Times New Roman" w:cs="Times New Roman"/>
          <w:i/>
          <w:sz w:val="24"/>
          <w:szCs w:val="24"/>
        </w:rPr>
        <w:t>.</w:t>
      </w:r>
      <w:r w:rsidRPr="00CC24C1">
        <w:rPr>
          <w:rFonts w:ascii="Times New Roman" w:hAnsi="Times New Roman" w:cs="Times New Roman"/>
          <w:sz w:val="24"/>
          <w:szCs w:val="24"/>
        </w:rPr>
        <w:t xml:space="preserve"> (1) ИЗПЪЛНИТЕЛЯТ се задължава:</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sz w:val="24"/>
          <w:szCs w:val="24"/>
        </w:rPr>
      </w:pPr>
      <w:r w:rsidRPr="00CC24C1">
        <w:rPr>
          <w:rFonts w:ascii="Times New Roman" w:hAnsi="Times New Roman" w:cs="Times New Roman"/>
          <w:sz w:val="24"/>
          <w:szCs w:val="24"/>
        </w:rPr>
        <w:t xml:space="preserve">да извърши договореното качествено, съобразно изискванията на ВЪЗЛОЖИТЕЛЯ и изискванията на съответните нормативни актове, като се съобрази със следните условия: </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sz w:val="24"/>
          <w:szCs w:val="24"/>
        </w:rPr>
      </w:pPr>
      <w:r w:rsidRPr="00CC24C1">
        <w:rPr>
          <w:rFonts w:ascii="Times New Roman" w:hAnsi="Times New Roman" w:cs="Times New Roman"/>
          <w:sz w:val="24"/>
          <w:szCs w:val="24"/>
        </w:rPr>
        <w:t xml:space="preserve">съоръженията да отговарят на характеристиките, посочени в техническото задание, дизайнът на конкретните модели да съответства на основните изисквания за безопасност съгласно действащите европейски стандарти- БДС EN 1176 за детските съоръжения (чл. 56 от Наредба № 1/12.01.2009г. за условията и реда за устройството и безопасността на площадките за игра) и БДС EN 1177 за </w:t>
      </w:r>
      <w:proofErr w:type="spellStart"/>
      <w:r w:rsidRPr="00CC24C1">
        <w:rPr>
          <w:rFonts w:ascii="Times New Roman" w:hAnsi="Times New Roman" w:cs="Times New Roman"/>
          <w:sz w:val="24"/>
          <w:szCs w:val="24"/>
        </w:rPr>
        <w:t>ударопоглъщащата</w:t>
      </w:r>
      <w:proofErr w:type="spellEnd"/>
      <w:r w:rsidRPr="00CC24C1">
        <w:rPr>
          <w:rFonts w:ascii="Times New Roman" w:hAnsi="Times New Roman" w:cs="Times New Roman"/>
          <w:sz w:val="24"/>
          <w:szCs w:val="24"/>
        </w:rPr>
        <w:t xml:space="preserve"> настилка (чл.59 от Наредба № 1);</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 xml:space="preserve">да предупреждава своевременно ВЪЗЛОЖИТЕЛЯ за възникването на проблеми, които могат да се отразят неблагоприятно </w:t>
      </w:r>
      <w:r>
        <w:rPr>
          <w:rFonts w:ascii="Times New Roman" w:hAnsi="Times New Roman" w:cs="Times New Roman"/>
          <w:sz w:val="24"/>
          <w:szCs w:val="24"/>
        </w:rPr>
        <w:t>върху изпълнението на договора</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да осигурява достъп на ВЪЗЛОЖИТЕЛЯ до работните площадки по всяко време и да изпълнява негови нареждания по отношение технологичната последователност, качеството и мерките за безопасност и здраве.</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да отстранява за своя сметка всички щети, причинени виновно от негови работници и съоръжения и да почиства обектите при окончателното приключване на работите.</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lastRenderedPageBreak/>
        <w:t xml:space="preserve">да отговаря за безопасността на труда и пожарната безопасност на обектите до съставяне на Констативен акт </w:t>
      </w:r>
      <w:proofErr w:type="spellStart"/>
      <w:r w:rsidRPr="00CC24C1">
        <w:rPr>
          <w:rFonts w:ascii="Times New Roman" w:hAnsi="Times New Roman" w:cs="Times New Roman"/>
          <w:sz w:val="24"/>
          <w:szCs w:val="24"/>
        </w:rPr>
        <w:t>обр</w:t>
      </w:r>
      <w:proofErr w:type="spellEnd"/>
      <w:r w:rsidRPr="00CC24C1">
        <w:rPr>
          <w:rFonts w:ascii="Times New Roman" w:hAnsi="Times New Roman" w:cs="Times New Roman"/>
          <w:sz w:val="24"/>
          <w:szCs w:val="24"/>
        </w:rPr>
        <w:t>. 15, а също така за действията на персонала си и за всички други задължения като работодател.</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да представи в 15- дневен срок от сключване на настоящия договор работен ПБЗ, обвързан с предвидените в офертата срокове и линеен график.</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bCs/>
          <w:sz w:val="24"/>
          <w:szCs w:val="24"/>
        </w:rPr>
      </w:pPr>
      <w:r>
        <w:rPr>
          <w:rFonts w:ascii="Times New Roman" w:hAnsi="Times New Roman" w:cs="Times New Roman"/>
          <w:sz w:val="24"/>
          <w:szCs w:val="24"/>
        </w:rPr>
        <w:t>да отстранява за своя сметка всички недостатъци, констатирани от ВЪЗЛОЖИТЕЛЯ по реда на чл. 4, ал. 4 от договора</w:t>
      </w:r>
      <w:r w:rsidRPr="00CC24C1">
        <w:rPr>
          <w:rFonts w:ascii="Times New Roman" w:hAnsi="Times New Roman" w:cs="Times New Roman"/>
          <w:sz w:val="24"/>
          <w:szCs w:val="24"/>
        </w:rPr>
        <w:t xml:space="preserve">; </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 xml:space="preserve">да предостави на ВЪЗЛОЖИТЕЛЯ демонтираните при извършване на ремонтните работи стари детски съоръжения с </w:t>
      </w:r>
      <w:proofErr w:type="spellStart"/>
      <w:r w:rsidRPr="00CC24C1">
        <w:rPr>
          <w:rFonts w:ascii="Times New Roman" w:hAnsi="Times New Roman" w:cs="Times New Roman"/>
          <w:sz w:val="24"/>
          <w:szCs w:val="24"/>
        </w:rPr>
        <w:t>приемо</w:t>
      </w:r>
      <w:proofErr w:type="spellEnd"/>
      <w:r w:rsidRPr="00CC24C1">
        <w:rPr>
          <w:rFonts w:ascii="Times New Roman" w:hAnsi="Times New Roman" w:cs="Times New Roman"/>
          <w:sz w:val="24"/>
          <w:szCs w:val="24"/>
        </w:rPr>
        <w:t>- предавателен протокол на определено от Община Русе място.</w:t>
      </w:r>
    </w:p>
    <w:p w:rsidR="00157AA9" w:rsidRPr="00CC24C1" w:rsidRDefault="00157AA9" w:rsidP="00157AA9">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преди предаване на площадките да</w:t>
      </w:r>
      <w:r>
        <w:rPr>
          <w:rFonts w:ascii="Times New Roman" w:hAnsi="Times New Roman" w:cs="Times New Roman"/>
          <w:sz w:val="24"/>
          <w:szCs w:val="24"/>
        </w:rPr>
        <w:t xml:space="preserve"> възложи за своя сметка и представи</w:t>
      </w:r>
      <w:r w:rsidRPr="00CC24C1">
        <w:rPr>
          <w:rFonts w:ascii="Times New Roman" w:hAnsi="Times New Roman" w:cs="Times New Roman"/>
          <w:sz w:val="24"/>
          <w:szCs w:val="24"/>
        </w:rPr>
        <w:t xml:space="preserve"> </w:t>
      </w:r>
      <w:proofErr w:type="spellStart"/>
      <w:r w:rsidRPr="00CC24C1">
        <w:rPr>
          <w:rFonts w:ascii="Times New Roman" w:hAnsi="Times New Roman" w:cs="Times New Roman"/>
          <w:sz w:val="24"/>
          <w:szCs w:val="24"/>
        </w:rPr>
        <w:t>представи</w:t>
      </w:r>
      <w:proofErr w:type="spellEnd"/>
      <w:r w:rsidRPr="00CC24C1">
        <w:rPr>
          <w:rFonts w:ascii="Times New Roman" w:hAnsi="Times New Roman" w:cs="Times New Roman"/>
          <w:sz w:val="24"/>
          <w:szCs w:val="24"/>
        </w:rPr>
        <w:t>:</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доклад от лицензиран орган на контрол за всяка площадка поотделно съгласно изискванията на чл. 63 от Наредба № 1</w:t>
      </w:r>
      <w:r w:rsidRPr="00CC24C1">
        <w:rPr>
          <w:rFonts w:ascii="Times New Roman" w:hAnsi="Times New Roman" w:cs="Times New Roman"/>
          <w:bCs/>
          <w:sz w:val="24"/>
          <w:szCs w:val="24"/>
        </w:rPr>
        <w:t xml:space="preserve">/ </w:t>
      </w:r>
      <w:r w:rsidRPr="00CC24C1">
        <w:rPr>
          <w:rFonts w:ascii="Times New Roman" w:hAnsi="Times New Roman" w:cs="Times New Roman"/>
          <w:sz w:val="24"/>
          <w:szCs w:val="24"/>
        </w:rPr>
        <w:t>12.01.2009г. за условията и реда за устройството и безопасността на площадките за игра;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паспорт за всяка площадка по Наредба № 5 за техническите паспорти на строежите;</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цифров модел за всяка площадка поотделно;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ИЗПЪЛНИТЕЛЯТ има право: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1. да получи уговореното възнаграждение при условията на настоящия договор. Всички непредвидени разходи са за сметка на ИЗПЪЛНИТЕЛЯ;</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2. да иска от ВЪЗЛОЖИТЕЛЯ необходимото съдействие за изпълнение на поръчката.</w:t>
      </w:r>
    </w:p>
    <w:p w:rsidR="00157AA9" w:rsidRPr="00CC24C1" w:rsidRDefault="00157AA9" w:rsidP="00157AA9">
      <w:pPr>
        <w:spacing w:after="0" w:line="240" w:lineRule="auto"/>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VI.ГАРАНЦИОНЕН СРОК</w:t>
      </w:r>
    </w:p>
    <w:p w:rsidR="00157AA9" w:rsidRPr="008C0547"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Чл.6. (1) ИЗПЪЛНИТЕЛЯТ  се задължава да поправя за своя сметка появилите се дефекти в рамките на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годишен гаранционен срок, считано от датата на въвеждане в експлоатация на всяко ново съоръжение.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За появилите се в гаранционните срокове дефекти ВЪЗЛОЖИТЕЛЯТ уведомява писмено ИЗПЪЛИТЕЛЯ. В срок до 5 (пет) работни дни след уведомяването, ИЗПЪЛНИТЕЛЯТ съгласувано с ВЪЗЛОЖИТЕЛЯ е длъжен да започне работа  за отстраняване на дефектите в технологично необходим</w:t>
      </w:r>
      <w:r>
        <w:rPr>
          <w:rFonts w:ascii="Times New Roman" w:hAnsi="Times New Roman" w:cs="Times New Roman"/>
          <w:sz w:val="24"/>
          <w:szCs w:val="24"/>
        </w:rPr>
        <w:t>ия</w:t>
      </w:r>
      <w:r w:rsidRPr="00CC24C1">
        <w:rPr>
          <w:rFonts w:ascii="Times New Roman" w:hAnsi="Times New Roman" w:cs="Times New Roman"/>
          <w:sz w:val="24"/>
          <w:szCs w:val="24"/>
        </w:rPr>
        <w:t xml:space="preserve"> срок, одобрен от ВЪЗЛОЖИТЕЛЯ.</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Ако ИЗПЪЛНИТЕЛЯТ не отстрани неизправностите и дефектите в определения срок, ВЪЗЛОЖИТЕЛЯТ има право да ги отстрани за сметка на ИЗПЪЛНИТЕЛЯ</w:t>
      </w:r>
      <w:r>
        <w:rPr>
          <w:rFonts w:ascii="Times New Roman" w:hAnsi="Times New Roman" w:cs="Times New Roman"/>
          <w:sz w:val="24"/>
          <w:szCs w:val="24"/>
        </w:rPr>
        <w:t>.</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w:t>
      </w: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VII. НЕУСТОЙКИ И САНКЦИИ</w:t>
      </w:r>
    </w:p>
    <w:p w:rsidR="00157AA9" w:rsidRPr="008C0547"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7. (1) При забавено изпълнение след срока по чл.2, ал.2 на задълженията по договора, ИЗПЪЛНИТЕЛЯ дължи на ВЪЗЛОЖИТЕЛЯ неустойка в размер на</w:t>
      </w:r>
      <w:r w:rsidRPr="00CC24C1">
        <w:rPr>
          <w:rFonts w:ascii="Times New Roman" w:hAnsi="Times New Roman" w:cs="Times New Roman"/>
          <w:noProof/>
          <w:sz w:val="24"/>
          <w:szCs w:val="24"/>
        </w:rPr>
        <w:t xml:space="preserve"> 0.1%</w:t>
      </w:r>
      <w:r w:rsidRPr="00CC24C1">
        <w:rPr>
          <w:rFonts w:ascii="Times New Roman" w:hAnsi="Times New Roman" w:cs="Times New Roman"/>
          <w:sz w:val="24"/>
          <w:szCs w:val="24"/>
        </w:rPr>
        <w:t xml:space="preserve"> от стойността на договора за всеки просрочен ден, но не повече от</w:t>
      </w:r>
      <w:r w:rsidRPr="00CC24C1">
        <w:rPr>
          <w:rFonts w:ascii="Times New Roman" w:hAnsi="Times New Roman" w:cs="Times New Roman"/>
          <w:noProof/>
          <w:sz w:val="24"/>
          <w:szCs w:val="24"/>
        </w:rPr>
        <w:t xml:space="preserve"> 20% от общата стойност на договора.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(2) При пълно неизпълнение ИЗПЪЛНИТЕЛЯТ дължи неустойка в размер на 20% от договорената цена. Ако констатираните в гаранционния срок дефекти и неизправности по детските съоръжения не бъдат отстранени в определения от страните срок, ИЗПЪЛНИТЕЛЯТ дължи </w:t>
      </w:r>
      <w:r>
        <w:rPr>
          <w:rFonts w:ascii="Times New Roman" w:hAnsi="Times New Roman" w:cs="Times New Roman"/>
          <w:sz w:val="24"/>
          <w:szCs w:val="24"/>
        </w:rPr>
        <w:t>и обезщетение</w:t>
      </w:r>
      <w:r w:rsidRPr="00CC24C1">
        <w:rPr>
          <w:rFonts w:ascii="Times New Roman" w:hAnsi="Times New Roman" w:cs="Times New Roman"/>
          <w:sz w:val="24"/>
          <w:szCs w:val="24"/>
        </w:rPr>
        <w:t xml:space="preserve"> в размер на 5% от стойността на договора.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 xml:space="preserve">(3) Неустойката не лишава изправната страна от правото да търси обезщетение за вреди по общия ред.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Чл. 8 (1) Дължимите от ИЗПЪЛНИТЕЛЯ  по този договор неустойки се удържат от дължимото възнаграждение по чл. 3, ал. 1 и/или от гаранцията за изпълнение, а в случай, че те ги превишават по размер, ВЪЗЛОЖИТЕЛЯТ  има право на разликата до пълния размер на дължимата неустойка. </w:t>
      </w: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157AA9" w:rsidRPr="0095285F" w:rsidRDefault="00157AA9" w:rsidP="00157AA9">
      <w:pPr>
        <w:spacing w:after="0" w:line="240" w:lineRule="auto"/>
      </w:pPr>
    </w:p>
    <w:p w:rsidR="00157AA9" w:rsidRPr="0053542C" w:rsidRDefault="00157AA9" w:rsidP="00157AA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b/>
          <w:sz w:val="24"/>
          <w:szCs w:val="24"/>
          <w:lang w:eastAsia="bg-BG"/>
        </w:rPr>
        <w:t>VI</w:t>
      </w:r>
      <w:r>
        <w:rPr>
          <w:rFonts w:ascii="Times New Roman" w:eastAsia="Times New Roman" w:hAnsi="Times New Roman" w:cs="Times New Roman"/>
          <w:b/>
          <w:sz w:val="24"/>
          <w:szCs w:val="24"/>
          <w:lang w:eastAsia="bg-BG"/>
        </w:rPr>
        <w:t>І</w:t>
      </w:r>
      <w:r w:rsidRPr="0053542C">
        <w:rPr>
          <w:rFonts w:ascii="Times New Roman" w:eastAsia="Times New Roman" w:hAnsi="Times New Roman" w:cs="Times New Roman"/>
          <w:b/>
          <w:sz w:val="24"/>
          <w:szCs w:val="24"/>
          <w:lang w:eastAsia="bg-BG"/>
        </w:rPr>
        <w:t>І. ГАРАНЦИЯ ЗА ИЗПЪЛНЕНИЕ НА ДОГОВОРА</w:t>
      </w:r>
    </w:p>
    <w:p w:rsidR="00157AA9" w:rsidRPr="0053542C" w:rsidRDefault="00157AA9" w:rsidP="00157AA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Чл. </w:t>
      </w:r>
      <w:r>
        <w:rPr>
          <w:rFonts w:ascii="Times New Roman" w:eastAsia="Times New Roman" w:hAnsi="Times New Roman" w:cs="Times New Roman"/>
          <w:sz w:val="24"/>
          <w:szCs w:val="24"/>
          <w:lang w:eastAsia="bg-BG"/>
        </w:rPr>
        <w:t>9</w:t>
      </w:r>
      <w:r w:rsidRPr="0053542C">
        <w:rPr>
          <w:rFonts w:ascii="Times New Roman" w:eastAsia="Times New Roman" w:hAnsi="Times New Roman" w:cs="Times New Roman"/>
          <w:sz w:val="24"/>
          <w:szCs w:val="24"/>
          <w:lang w:eastAsia="bg-BG"/>
        </w:rPr>
        <w:t>. (1) ИЗПЪЛНИТЕЛЯТ представя гаранция за изпълнение на договора към датата на сключването му. ИЗПЪЛНИТЕЛЯТ сам избира вида на гаранцията.</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sz w:val="24"/>
          <w:szCs w:val="24"/>
          <w:lang w:eastAsia="bg-BG"/>
        </w:rPr>
        <w:t xml:space="preserve">(2) Гаранция за изпълнение на настоящия договор е в размер на 3 % от стойността на договора  на стойност  </w:t>
      </w:r>
      <w:r>
        <w:rPr>
          <w:rFonts w:ascii="Times New Roman" w:eastAsia="Times New Roman" w:hAnsi="Times New Roman" w:cs="Times New Roman"/>
          <w:sz w:val="24"/>
          <w:szCs w:val="24"/>
          <w:lang w:eastAsia="bg-BG"/>
        </w:rPr>
        <w:t xml:space="preserve">................ </w:t>
      </w:r>
      <w:r w:rsidRPr="0053542C">
        <w:rPr>
          <w:rFonts w:ascii="Times New Roman" w:eastAsia="Times New Roman" w:hAnsi="Times New Roman" w:cs="Times New Roman"/>
          <w:sz w:val="24"/>
          <w:szCs w:val="24"/>
          <w:lang w:eastAsia="bg-BG"/>
        </w:rPr>
        <w:t xml:space="preserve">(словом: </w:t>
      </w:r>
      <w:r>
        <w:rPr>
          <w:rFonts w:ascii="Times New Roman" w:eastAsia="Times New Roman" w:hAnsi="Times New Roman" w:cs="Times New Roman"/>
          <w:sz w:val="24"/>
          <w:szCs w:val="24"/>
          <w:lang w:eastAsia="bg-BG"/>
        </w:rPr>
        <w:t>...........................</w:t>
      </w:r>
      <w:r w:rsidRPr="0053542C">
        <w:rPr>
          <w:rFonts w:ascii="Times New Roman" w:eastAsia="Times New Roman" w:hAnsi="Times New Roman" w:cs="Times New Roman"/>
          <w:sz w:val="24"/>
          <w:szCs w:val="24"/>
          <w:lang w:eastAsia="bg-BG"/>
        </w:rPr>
        <w:t>) лв. и е валидна до изтичането на срока на договора.</w:t>
      </w:r>
    </w:p>
    <w:p w:rsidR="00157AA9" w:rsidRPr="0053542C" w:rsidRDefault="00157AA9" w:rsidP="00157A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(3) Когато гаранцията за изпълнение се представя във вид на парична сума, то тя се внася  по банкова сметка на Община Русе в Банка ТБ "</w:t>
      </w:r>
      <w:proofErr w:type="spellStart"/>
      <w:r w:rsidRPr="0053542C">
        <w:rPr>
          <w:rFonts w:ascii="Times New Roman" w:eastAsia="Times New Roman" w:hAnsi="Times New Roman" w:cs="Times New Roman"/>
          <w:sz w:val="24"/>
          <w:szCs w:val="24"/>
          <w:lang w:eastAsia="bg-BG"/>
        </w:rPr>
        <w:t>Инвестбанк</w:t>
      </w:r>
      <w:proofErr w:type="spellEnd"/>
      <w:r w:rsidRPr="0053542C">
        <w:rPr>
          <w:rFonts w:ascii="Times New Roman" w:eastAsia="Times New Roman" w:hAnsi="Times New Roman" w:cs="Times New Roman"/>
          <w:sz w:val="24"/>
          <w:szCs w:val="24"/>
          <w:lang w:eastAsia="bg-BG"/>
        </w:rPr>
        <w:t>"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red"/>
          <w:lang w:eastAsia="bg-BG"/>
        </w:rPr>
      </w:pPr>
      <w:r w:rsidRPr="0053542C">
        <w:rPr>
          <w:rFonts w:ascii="Times New Roman" w:eastAsia="Times New Roman" w:hAnsi="Times New Roman" w:cs="Times New Roman"/>
          <w:sz w:val="24"/>
          <w:szCs w:val="24"/>
          <w:lang w:eastAsia="bg-BG"/>
        </w:rPr>
        <w:t>(4)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(5)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(6) ВЪЗЛОЖИТЕЛЯТ има право да удържи от стойността на гаранцията размера на начислената неустойка по </w:t>
      </w:r>
      <w:r>
        <w:rPr>
          <w:rFonts w:ascii="Times New Roman" w:eastAsia="Times New Roman" w:hAnsi="Times New Roman" w:cs="Times New Roman"/>
          <w:sz w:val="24"/>
          <w:szCs w:val="24"/>
          <w:lang w:eastAsia="bg-BG"/>
        </w:rPr>
        <w:t xml:space="preserve">реда на раздел </w:t>
      </w:r>
      <w:r w:rsidRPr="0053542C">
        <w:rPr>
          <w:rFonts w:ascii="Times New Roman" w:hAnsi="Times New Roman" w:cs="Times New Roman"/>
          <w:sz w:val="24"/>
          <w:szCs w:val="24"/>
        </w:rPr>
        <w:t>VII</w:t>
      </w:r>
      <w:r w:rsidRPr="0053542C">
        <w:rPr>
          <w:rFonts w:ascii="Times New Roman" w:eastAsia="Times New Roman" w:hAnsi="Times New Roman" w:cs="Times New Roman"/>
          <w:sz w:val="24"/>
          <w:szCs w:val="24"/>
          <w:lang w:eastAsia="bg-BG"/>
        </w:rPr>
        <w:t xml:space="preserve"> от настоящия договор поради неточно изпълнение на задълженията на ИЗПЪЛНИТЕЛЯ.</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(7) Когато гаранцията за изпълнение на договора е под формата на банкова гаранция, то тя е безусловна, неотменяема, представена преди подписването на договора, покриваща 100 % стойността на гаранцията за изпълнението му, със срок на валидност - срока за изпълнение на  договора, плюс 20 дни. ВЪЗЛОЖИТЕЛЯТ има право да пристъпи към упражняване на правата по нея при условията на предходните алинеи.</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(8) ВЪЗЛОЖИТЕЛЯТ освобождава гаранцията за изпълнение на договора в 20 /двадесет/ дневен срок, от датата на приключване на договора.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I</w:t>
      </w:r>
      <w:r>
        <w:rPr>
          <w:rFonts w:ascii="Times New Roman" w:hAnsi="Times New Roman" w:cs="Times New Roman"/>
          <w:b/>
          <w:sz w:val="24"/>
          <w:szCs w:val="24"/>
        </w:rPr>
        <w:t>Х</w:t>
      </w:r>
      <w:r w:rsidRPr="00CC24C1">
        <w:rPr>
          <w:rFonts w:ascii="Times New Roman" w:hAnsi="Times New Roman" w:cs="Times New Roman"/>
          <w:b/>
          <w:sz w:val="24"/>
          <w:szCs w:val="24"/>
        </w:rPr>
        <w:t>. ПРЕКРАТЯВАНЕ НА ДОГОВОРА</w:t>
      </w:r>
    </w:p>
    <w:p w:rsidR="00157AA9" w:rsidRPr="0095285F"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10</w:t>
      </w:r>
      <w:r w:rsidRPr="00CC24C1">
        <w:rPr>
          <w:rFonts w:ascii="Times New Roman" w:hAnsi="Times New Roman" w:cs="Times New Roman"/>
          <w:i/>
          <w:sz w:val="24"/>
          <w:szCs w:val="24"/>
        </w:rPr>
        <w:t>.</w:t>
      </w:r>
      <w:r w:rsidRPr="00CC24C1">
        <w:rPr>
          <w:rFonts w:ascii="Times New Roman" w:hAnsi="Times New Roman" w:cs="Times New Roman"/>
          <w:sz w:val="24"/>
          <w:szCs w:val="24"/>
        </w:rPr>
        <w:t xml:space="preserve"> (1) Настоящият договор се прекратява:</w:t>
      </w:r>
    </w:p>
    <w:p w:rsidR="00157AA9" w:rsidRPr="00CC24C1" w:rsidRDefault="00157AA9" w:rsidP="00157AA9">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с изпълнение и приемане на качествено извършената работа;</w:t>
      </w:r>
    </w:p>
    <w:p w:rsidR="00157AA9" w:rsidRPr="00CC24C1" w:rsidRDefault="00157AA9" w:rsidP="00157AA9">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w:t>
      </w:r>
    </w:p>
    <w:p w:rsidR="00157AA9" w:rsidRPr="00CC24C1" w:rsidRDefault="00157AA9" w:rsidP="00157AA9">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по взаимно съгласие на страните;</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bCs/>
          <w:sz w:val="24"/>
          <w:szCs w:val="24"/>
        </w:rPr>
        <w:lastRenderedPageBreak/>
        <w:t>(2) П</w:t>
      </w:r>
      <w:r w:rsidRPr="00CC24C1">
        <w:rPr>
          <w:rFonts w:ascii="Times New Roman" w:hAnsi="Times New Roman" w:cs="Times New Roman"/>
          <w:sz w:val="24"/>
          <w:szCs w:val="24"/>
        </w:rPr>
        <w:t>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w:t>
      </w:r>
      <w:r w:rsidRPr="00CC24C1">
        <w:rPr>
          <w:rFonts w:ascii="Times New Roman" w:hAnsi="Times New Roman" w:cs="Times New Roman"/>
          <w:bCs/>
          <w:sz w:val="24"/>
          <w:szCs w:val="24"/>
        </w:rPr>
        <w:t>.</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 НЕПРЕОДОЛИМА СИЛА</w:t>
      </w:r>
    </w:p>
    <w:p w:rsidR="00157AA9" w:rsidRPr="0095285F"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11</w:t>
      </w:r>
      <w:r w:rsidRPr="00CC24C1">
        <w:rPr>
          <w:rFonts w:ascii="Times New Roman" w:hAnsi="Times New Roman" w:cs="Times New Roman"/>
          <w:sz w:val="24"/>
          <w:szCs w:val="24"/>
        </w:rPr>
        <w:t>.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(3) Страната, която се позове на непреодолима сила и/или непредвидените обстоятелства по настоящия договор като причина за неизпълнение на свои задължение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представи след като се сдобие с него.;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(5) За</w:t>
      </w:r>
      <w:r w:rsidRPr="00CC24C1">
        <w:rPr>
          <w:rFonts w:ascii="Times New Roman" w:hAnsi="Times New Roman" w:cs="Times New Roman"/>
          <w:sz w:val="24"/>
          <w:szCs w:val="24"/>
          <w:lang w:val="en-US"/>
        </w:rPr>
        <w:t xml:space="preserve"> </w:t>
      </w:r>
      <w:r w:rsidRPr="00CC24C1">
        <w:rPr>
          <w:rFonts w:ascii="Times New Roman" w:hAnsi="Times New Roman" w:cs="Times New Roman"/>
          <w:sz w:val="24"/>
          <w:szCs w:val="24"/>
        </w:rPr>
        <w:t>неуведомяване по ал. 3, засегнатата страна дължи на другата обезщетение за настъпилите вреди.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си, която не е възпрепятствана от непреодолимата сила и/или непредвидените обстоятелства.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За периода  на спиране на изпълнението, плащания по договора не се дължат.</w:t>
      </w:r>
    </w:p>
    <w:p w:rsidR="00157AA9" w:rsidRDefault="00157AA9" w:rsidP="00157AA9">
      <w:pPr>
        <w:spacing w:after="0" w:line="240" w:lineRule="auto"/>
      </w:pPr>
    </w:p>
    <w:p w:rsidR="00157AA9" w:rsidRDefault="00157AA9" w:rsidP="00157AA9">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r w:rsidRPr="00CC24C1">
        <w:rPr>
          <w:rFonts w:ascii="Times New Roman" w:hAnsi="Times New Roman" w:cs="Times New Roman"/>
          <w:b/>
          <w:sz w:val="24"/>
          <w:szCs w:val="24"/>
        </w:rPr>
        <w:lastRenderedPageBreak/>
        <w:t>XI</w:t>
      </w:r>
      <w:r>
        <w:rPr>
          <w:rFonts w:ascii="Times New Roman" w:eastAsia="Times New Roman" w:hAnsi="Times New Roman" w:cs="Times New Roman"/>
          <w:b/>
          <w:sz w:val="24"/>
          <w:szCs w:val="24"/>
          <w:lang w:eastAsia="bg-BG"/>
        </w:rPr>
        <w:t>. ДОГОВОР ЗА ПОДИЗПЪЛНЕНИЕ</w:t>
      </w:r>
    </w:p>
    <w:p w:rsidR="00157AA9" w:rsidRDefault="00157AA9" w:rsidP="00157AA9">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13.</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14.</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нямат право да:</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C4569">
        <w:rPr>
          <w:rFonts w:ascii="Times New Roman" w:eastAsia="Times New Roman" w:hAnsi="Times New Roman" w:cs="Times New Roman"/>
          <w:sz w:val="24"/>
          <w:szCs w:val="24"/>
          <w:lang w:eastAsia="bg-BG"/>
        </w:rPr>
        <w:t xml:space="preserve">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лице, за което е налице обстоятелство по чл. 47, ал. 1 или 5;</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C4569">
        <w:rPr>
          <w:rFonts w:ascii="Times New Roman" w:eastAsia="Times New Roman" w:hAnsi="Times New Roman" w:cs="Times New Roman"/>
          <w:sz w:val="24"/>
          <w:szCs w:val="24"/>
          <w:lang w:eastAsia="bg-BG"/>
        </w:rPr>
        <w:t xml:space="preserve">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по вина на подизпълнителя, включително в случаите по ал. 6.</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15.</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В срок до три дни от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16.</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Подизпълнителите нямат право да </w:t>
      </w:r>
      <w:proofErr w:type="spellStart"/>
      <w:r w:rsidRPr="006C4569">
        <w:rPr>
          <w:rFonts w:ascii="Times New Roman" w:eastAsia="Times New Roman" w:hAnsi="Times New Roman" w:cs="Times New Roman"/>
          <w:sz w:val="24"/>
          <w:szCs w:val="24"/>
          <w:lang w:eastAsia="bg-BG"/>
        </w:rPr>
        <w:t>превъзлагат</w:t>
      </w:r>
      <w:proofErr w:type="spellEnd"/>
      <w:r w:rsidRPr="006C4569">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17.</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чл.8, ал.</w:t>
      </w:r>
      <w:r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чл. 9</w:t>
      </w:r>
      <w:r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18.</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Изпълнителят е длъжен да прекрати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Pr="006C4569">
        <w:rPr>
          <w:rFonts w:ascii="Times New Roman" w:eastAsia="Times New Roman" w:hAnsi="Times New Roman" w:cs="Times New Roman"/>
          <w:sz w:val="24"/>
          <w:szCs w:val="24"/>
          <w:lang w:eastAsia="bg-BG"/>
        </w:rPr>
        <w:t xml:space="preserve">, както и при нарушаване на забраната по ал. 4 в 14-дневен срок от узнаването. В тези случаи изпълнителят сключва нов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при спазване на условията и изискванията на ал. 1 - 5.</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19.</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приема изпълнението на дейност по договора за обществена поръчка, за която изпълнителят е сключил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в присъствието на изпълнителя и на подизпълнителя.</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20.</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При приемането на работата изпълнителят може да представи на възложителя доказателства, че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или работата или част от нея не е извършена от подизпълнителя.</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21.</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извършва окончателното плащане по договор за обществена поръчка, за който има сключени договори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след като получи от изпълнителя доказателства, че е заплатил на подизпълнителите всички р</w:t>
      </w:r>
      <w:r>
        <w:rPr>
          <w:rFonts w:ascii="Times New Roman" w:eastAsia="Times New Roman" w:hAnsi="Times New Roman" w:cs="Times New Roman"/>
          <w:sz w:val="24"/>
          <w:szCs w:val="24"/>
          <w:lang w:eastAsia="bg-BG"/>
        </w:rPr>
        <w:t>аботи.</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CC24C1"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XII. ДОПЪЛНИТЕЛНИ РАЗПОРЕДБИ</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 </w:t>
      </w:r>
      <w:r>
        <w:rPr>
          <w:rFonts w:ascii="Times New Roman" w:hAnsi="Times New Roman" w:cs="Times New Roman"/>
          <w:sz w:val="24"/>
          <w:szCs w:val="24"/>
        </w:rPr>
        <w:t>22</w:t>
      </w:r>
      <w:r w:rsidRPr="00CC24C1">
        <w:rPr>
          <w:rFonts w:ascii="Times New Roman" w:hAnsi="Times New Roman" w:cs="Times New Roman"/>
          <w:sz w:val="24"/>
          <w:szCs w:val="24"/>
        </w:rPr>
        <w:t>. (1). Разпоредбите на настоящия договор се тълкуват в съответствие със законите и действащите в Република България разпоредби.</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lastRenderedPageBreak/>
        <w:t xml:space="preserve">    (2) Настоящият договор може да бъде изменян в предвидените от ЗОП случаи.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23</w:t>
      </w:r>
      <w:r w:rsidRPr="00CC24C1">
        <w:rPr>
          <w:rFonts w:ascii="Times New Roman" w:hAnsi="Times New Roman" w:cs="Times New Roman"/>
          <w:sz w:val="24"/>
          <w:szCs w:val="24"/>
        </w:rPr>
        <w:t>. ИЗПЪЛНИТЕЛЯТ се задължава да пази в тайна всички обстоятелства, станали му известни при и по повод изпълнение на задълженията му по настоящия договор,</w:t>
      </w:r>
      <w:r w:rsidRPr="00CC24C1">
        <w:rPr>
          <w:rFonts w:ascii="Times New Roman" w:hAnsi="Times New Roman" w:cs="Times New Roman"/>
          <w:sz w:val="24"/>
          <w:szCs w:val="24"/>
          <w:lang w:val="ru-RU"/>
        </w:rPr>
        <w:t xml:space="preserve"> </w:t>
      </w:r>
      <w:r w:rsidRPr="00CC24C1">
        <w:rPr>
          <w:rFonts w:ascii="Times New Roman" w:hAnsi="Times New Roman" w:cs="Times New Roman"/>
          <w:sz w:val="24"/>
          <w:szCs w:val="24"/>
        </w:rPr>
        <w:t>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24</w:t>
      </w:r>
      <w:r w:rsidRPr="00CC24C1">
        <w:rPr>
          <w:rFonts w:ascii="Times New Roman" w:hAnsi="Times New Roman" w:cs="Times New Roman"/>
          <w:sz w:val="24"/>
          <w:szCs w:val="24"/>
        </w:rPr>
        <w:t>.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(2) Ако в разумен срок страните не успеят да разрешат спора помежду си чрез преговори, то ВЪЗЛОЖИТЕЛЯТ или ИЗПЪЛНИТЕЛЯТ могат да </w:t>
      </w:r>
      <w:r>
        <w:rPr>
          <w:rFonts w:ascii="Times New Roman" w:hAnsi="Times New Roman" w:cs="Times New Roman"/>
          <w:sz w:val="24"/>
          <w:szCs w:val="24"/>
        </w:rPr>
        <w:t>предприемат действия</w:t>
      </w:r>
      <w:r w:rsidRPr="00CC24C1">
        <w:rPr>
          <w:rFonts w:ascii="Times New Roman" w:hAnsi="Times New Roman" w:cs="Times New Roman"/>
          <w:sz w:val="24"/>
          <w:szCs w:val="24"/>
        </w:rPr>
        <w:t xml:space="preserve"> за решаване на спора по съдебен ред, съгласно действащото в Република България законодателство.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 xml:space="preserve">Чл. 25. </w:t>
      </w:r>
      <w:r w:rsidRPr="00CC24C1">
        <w:rPr>
          <w:rFonts w:ascii="Times New Roman" w:hAnsi="Times New Roman" w:cs="Times New Roman"/>
          <w:sz w:val="24"/>
          <w:szCs w:val="24"/>
        </w:rPr>
        <w:t>За неуредените от настоящия договор въпроси се прилага действащото в Република България законодателство.</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Чл. 26. </w:t>
      </w:r>
      <w:r w:rsidRPr="00CC24C1">
        <w:rPr>
          <w:rFonts w:ascii="Times New Roman" w:hAnsi="Times New Roman" w:cs="Times New Roman"/>
          <w:sz w:val="24"/>
          <w:szCs w:val="24"/>
        </w:rPr>
        <w:t xml:space="preserve">Неразделна част от договора </w:t>
      </w:r>
      <w:r>
        <w:rPr>
          <w:rFonts w:ascii="Times New Roman" w:hAnsi="Times New Roman" w:cs="Times New Roman"/>
          <w:sz w:val="24"/>
          <w:szCs w:val="24"/>
        </w:rPr>
        <w:t>са</w:t>
      </w:r>
      <w:r w:rsidRPr="00CC24C1">
        <w:rPr>
          <w:rFonts w:ascii="Times New Roman" w:hAnsi="Times New Roman" w:cs="Times New Roman"/>
          <w:sz w:val="24"/>
          <w:szCs w:val="24"/>
        </w:rPr>
        <w:t xml:space="preserve"> офертата на ИЗПЪЛНИТЕЛЯ</w:t>
      </w:r>
      <w:r>
        <w:rPr>
          <w:rFonts w:ascii="Times New Roman" w:hAnsi="Times New Roman" w:cs="Times New Roman"/>
          <w:sz w:val="24"/>
          <w:szCs w:val="24"/>
        </w:rPr>
        <w:t xml:space="preserve"> и заданието за обществена поръчка</w:t>
      </w:r>
      <w:r w:rsidRPr="00CC24C1">
        <w:rPr>
          <w:rFonts w:ascii="Times New Roman" w:hAnsi="Times New Roman" w:cs="Times New Roman"/>
          <w:sz w:val="24"/>
          <w:szCs w:val="24"/>
        </w:rPr>
        <w:t>.</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Настоящият договор се изготви и подписа в три еднообразни екземпляра – два за ВЪЗЛОЖИТЕЛЯ и един за ИЗПЪЛНИТЕЛЯ.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Приложения:</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1. Оферта на изпълнителя;</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2. Количествено-стойностна сметка;</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3. Линеен график;</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4</w:t>
      </w:r>
      <w:r w:rsidRPr="00CC24C1">
        <w:rPr>
          <w:rFonts w:ascii="Times New Roman" w:hAnsi="Times New Roman" w:cs="Times New Roman"/>
          <w:sz w:val="24"/>
          <w:szCs w:val="24"/>
        </w:rPr>
        <w:t>. Техническо задание за обществена поръчка.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056A9D" w:rsidRDefault="00157AA9" w:rsidP="00157AA9">
      <w:pPr>
        <w:pStyle w:val="32"/>
        <w:spacing w:after="0" w:line="240" w:lineRule="auto"/>
        <w:ind w:left="0"/>
        <w:jc w:val="both"/>
        <w:rPr>
          <w:rFonts w:ascii="Times New Roman" w:hAnsi="Times New Roman" w:cs="Times New Roman"/>
          <w:b/>
          <w:sz w:val="24"/>
          <w:szCs w:val="24"/>
        </w:rPr>
      </w:pPr>
      <w:r w:rsidRPr="00CC24C1">
        <w:rPr>
          <w:rFonts w:ascii="Times New Roman" w:hAnsi="Times New Roman" w:cs="Times New Roman"/>
          <w:sz w:val="24"/>
          <w:szCs w:val="24"/>
        </w:rPr>
        <w:tab/>
      </w:r>
      <w:r w:rsidRPr="00056A9D">
        <w:rPr>
          <w:rFonts w:ascii="Times New Roman" w:hAnsi="Times New Roman" w:cs="Times New Roman"/>
          <w:b/>
          <w:sz w:val="24"/>
          <w:szCs w:val="24"/>
        </w:rPr>
        <w:t>ВЪЗЛОЖИТЕЛ:</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t>ИЗПЪЛНИТЕЛ:</w:t>
      </w:r>
    </w:p>
    <w:p w:rsidR="00157AA9" w:rsidRPr="00056A9D" w:rsidRDefault="00157AA9" w:rsidP="00157AA9">
      <w:pPr>
        <w:pStyle w:val="32"/>
        <w:spacing w:after="0" w:line="240" w:lineRule="auto"/>
        <w:ind w:left="0"/>
        <w:jc w:val="both"/>
        <w:rPr>
          <w:rFonts w:ascii="Times New Roman" w:hAnsi="Times New Roman" w:cs="Times New Roman"/>
          <w:b/>
          <w:sz w:val="24"/>
          <w:szCs w:val="24"/>
        </w:rPr>
      </w:pPr>
      <w:r w:rsidRPr="00056A9D">
        <w:rPr>
          <w:rFonts w:ascii="Times New Roman" w:hAnsi="Times New Roman" w:cs="Times New Roman"/>
          <w:b/>
          <w:sz w:val="24"/>
          <w:szCs w:val="24"/>
        </w:rPr>
        <w:tab/>
        <w:t>ПЛАМЕН СТОИЛОВ</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Кмет на Община Русе</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sidRPr="00CC24C1">
        <w:rPr>
          <w:rFonts w:ascii="Times New Roman" w:hAnsi="Times New Roman" w:cs="Times New Roman"/>
          <w:sz w:val="24"/>
          <w:szCs w:val="24"/>
        </w:rPr>
        <w:tab/>
      </w:r>
      <w:r w:rsidRPr="00CC24C1">
        <w:rPr>
          <w:rFonts w:ascii="Times New Roman" w:hAnsi="Times New Roman" w:cs="Times New Roman"/>
          <w:sz w:val="24"/>
          <w:szCs w:val="24"/>
        </w:rPr>
        <w:tab/>
      </w: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157AA9" w:rsidRPr="00056A9D" w:rsidRDefault="00157AA9" w:rsidP="00157AA9">
      <w:pPr>
        <w:pStyle w:val="32"/>
        <w:spacing w:after="0" w:line="240" w:lineRule="auto"/>
        <w:ind w:left="0" w:firstLine="708"/>
        <w:jc w:val="both"/>
        <w:rPr>
          <w:rFonts w:ascii="Times New Roman" w:hAnsi="Times New Roman" w:cs="Times New Roman"/>
          <w:b/>
          <w:sz w:val="24"/>
          <w:szCs w:val="24"/>
        </w:rPr>
      </w:pPr>
      <w:r w:rsidRPr="00056A9D">
        <w:rPr>
          <w:rFonts w:ascii="Times New Roman" w:hAnsi="Times New Roman" w:cs="Times New Roman"/>
          <w:b/>
          <w:sz w:val="24"/>
          <w:szCs w:val="24"/>
        </w:rPr>
        <w:t>САБИНА МИНКОВСКА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Началник отдел ФС</w:t>
      </w:r>
    </w:p>
    <w:p w:rsidR="00157AA9" w:rsidRPr="00CC24C1" w:rsidRDefault="00157AA9" w:rsidP="00157AA9">
      <w:pPr>
        <w:spacing w:after="0" w:line="240" w:lineRule="auto"/>
        <w:jc w:val="both"/>
        <w:rPr>
          <w:rFonts w:ascii="Times New Roman" w:eastAsiaTheme="minorEastAsia" w:hAnsi="Times New Roman" w:cs="Times New Roman"/>
          <w:sz w:val="24"/>
          <w:szCs w:val="24"/>
        </w:rPr>
      </w:pPr>
      <w:r w:rsidRPr="00CC24C1">
        <w:rPr>
          <w:rFonts w:ascii="Times New Roman" w:hAnsi="Times New Roman" w:cs="Times New Roman"/>
          <w:sz w:val="24"/>
          <w:szCs w:val="24"/>
        </w:rPr>
        <w:br w:type="page"/>
      </w:r>
    </w:p>
    <w:p w:rsidR="00157AA9" w:rsidRPr="00E86088" w:rsidRDefault="00157AA9" w:rsidP="00157AA9">
      <w:pPr>
        <w:pStyle w:val="32"/>
        <w:spacing w:after="0" w:line="240" w:lineRule="auto"/>
        <w:jc w:val="right"/>
        <w:rPr>
          <w:rFonts w:ascii="Times New Roman" w:hAnsi="Times New Roman" w:cs="Times New Roman"/>
          <w:b/>
          <w:sz w:val="24"/>
          <w:szCs w:val="24"/>
        </w:rPr>
      </w:pPr>
      <w:r w:rsidRPr="00E86088">
        <w:rPr>
          <w:rFonts w:ascii="Times New Roman" w:hAnsi="Times New Roman" w:cs="Times New Roman"/>
          <w:b/>
          <w:sz w:val="24"/>
          <w:szCs w:val="24"/>
        </w:rPr>
        <w:lastRenderedPageBreak/>
        <w:t>ПРОЕКТ!!!</w:t>
      </w:r>
    </w:p>
    <w:p w:rsidR="00157AA9" w:rsidRPr="00CC24C1" w:rsidRDefault="00157AA9" w:rsidP="00157AA9">
      <w:pPr>
        <w:pStyle w:val="32"/>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(За обособена Позиция Б</w:t>
      </w:r>
      <w:r w:rsidRPr="00CC24C1">
        <w:rPr>
          <w:rFonts w:ascii="Times New Roman" w:hAnsi="Times New Roman" w:cs="Times New Roman"/>
          <w:sz w:val="24"/>
          <w:szCs w:val="24"/>
        </w:rPr>
        <w:t>)</w:t>
      </w:r>
    </w:p>
    <w:p w:rsidR="00157AA9" w:rsidRPr="00DA31EB" w:rsidRDefault="00157AA9" w:rsidP="00157AA9">
      <w:pPr>
        <w:pStyle w:val="32"/>
        <w:spacing w:after="0" w:line="240" w:lineRule="auto"/>
      </w:pPr>
    </w:p>
    <w:p w:rsidR="00157AA9" w:rsidRPr="00CC24C1" w:rsidRDefault="00157AA9" w:rsidP="00157AA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ДОГОВОР</w:t>
      </w:r>
    </w:p>
    <w:p w:rsidR="00157AA9" w:rsidRPr="00CC24C1" w:rsidRDefault="00157AA9" w:rsidP="00157AA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Днес, ……………….., 2015</w:t>
      </w:r>
      <w:r w:rsidRPr="00CC24C1">
        <w:rPr>
          <w:rFonts w:ascii="Times New Roman" w:hAnsi="Times New Roman" w:cs="Times New Roman"/>
          <w:sz w:val="24"/>
          <w:szCs w:val="24"/>
        </w:rPr>
        <w:t>г., в град Русе, на основание чл.</w:t>
      </w:r>
      <w:r>
        <w:rPr>
          <w:rFonts w:ascii="Times New Roman" w:hAnsi="Times New Roman" w:cs="Times New Roman"/>
          <w:sz w:val="24"/>
          <w:szCs w:val="24"/>
        </w:rPr>
        <w:t xml:space="preserve"> 41</w:t>
      </w:r>
      <w:r w:rsidRPr="00CC24C1">
        <w:rPr>
          <w:rFonts w:ascii="Times New Roman" w:hAnsi="Times New Roman" w:cs="Times New Roman"/>
          <w:sz w:val="24"/>
          <w:szCs w:val="24"/>
        </w:rPr>
        <w:t xml:space="preserve"> от Закона за обществените поръчки /ЗОП/, във връзка с възлагане на обществена поръчка с предмет: „Обновяване и изграждане на детски площадки на територията на град Русе” се сключи настоящият договор между:</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645585"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ОБЩИНА РУСЕ, представлявана от  Кмета ПЛАМЕН ПАСЕВ СТОИЛОВ, адрес: гр. Русе, пл. „Свобода”, 6, ЕИК по Булстат: 000530632, наричана по-долу ВЪЗЛОЖИТЕЛ,  от една страна, </w:t>
      </w:r>
      <w:r>
        <w:rPr>
          <w:rFonts w:ascii="Times New Roman" w:hAnsi="Times New Roman" w:cs="Times New Roman"/>
          <w:sz w:val="24"/>
          <w:szCs w:val="24"/>
        </w:rPr>
        <w:tab/>
      </w:r>
      <w:r w:rsidRPr="00CC24C1">
        <w:rPr>
          <w:rFonts w:ascii="Times New Roman" w:hAnsi="Times New Roman" w:cs="Times New Roman"/>
          <w:sz w:val="24"/>
          <w:szCs w:val="24"/>
        </w:rPr>
        <w:br/>
      </w:r>
      <w:r w:rsidRPr="00CC24C1">
        <w:rPr>
          <w:rFonts w:ascii="Times New Roman" w:hAnsi="Times New Roman" w:cs="Times New Roman"/>
          <w:sz w:val="24"/>
          <w:szCs w:val="24"/>
        </w:rPr>
        <w:br/>
        <w:t>И</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с ЕИК…………………</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представляван от: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w:t>
      </w:r>
      <w:r>
        <w:rPr>
          <w:rFonts w:ascii="Times New Roman" w:hAnsi="Times New Roman" w:cs="Times New Roman"/>
          <w:sz w:val="24"/>
          <w:szCs w:val="24"/>
        </w:rPr>
        <w:t>..........................................................</w:t>
      </w: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r>
      <w:r>
        <w:rPr>
          <w:rFonts w:ascii="Times New Roman" w:hAnsi="Times New Roman" w:cs="Times New Roman"/>
          <w:sz w:val="24"/>
          <w:szCs w:val="24"/>
        </w:rPr>
        <w:t xml:space="preserve">в качеството му на  </w:t>
      </w:r>
      <w:r w:rsidRPr="00CC24C1">
        <w:rPr>
          <w:rFonts w:ascii="Times New Roman" w:hAnsi="Times New Roman" w:cs="Times New Roman"/>
          <w:sz w:val="24"/>
          <w:szCs w:val="24"/>
        </w:rPr>
        <w:t>……........................……………, с адрес на управление:</w:t>
      </w:r>
      <w:r>
        <w:rPr>
          <w:rFonts w:ascii="Times New Roman" w:hAnsi="Times New Roman" w:cs="Times New Roman"/>
          <w:sz w:val="24"/>
          <w:szCs w:val="24"/>
        </w:rPr>
        <w:t xml:space="preserve"> .........................</w:t>
      </w:r>
      <w:r w:rsidRPr="00CC24C1">
        <w:rPr>
          <w:rFonts w:ascii="Times New Roman" w:hAnsi="Times New Roman" w:cs="Times New Roman"/>
          <w:sz w:val="24"/>
          <w:szCs w:val="24"/>
        </w:rPr>
        <w:t>…………………</w:t>
      </w:r>
      <w:r>
        <w:rPr>
          <w:rFonts w:ascii="Times New Roman" w:hAnsi="Times New Roman" w:cs="Times New Roman"/>
          <w:sz w:val="24"/>
          <w:szCs w:val="24"/>
        </w:rPr>
        <w:t>…</w:t>
      </w:r>
    </w:p>
    <w:p w:rsidR="00157AA9" w:rsidRPr="00CC24C1" w:rsidRDefault="00157AA9" w:rsidP="00157AA9">
      <w:pPr>
        <w:spacing w:after="0" w:line="240" w:lineRule="auto"/>
        <w:jc w:val="both"/>
        <w:rPr>
          <w:rFonts w:ascii="Times New Roman" w:hAnsi="Times New Roman" w:cs="Times New Roman"/>
          <w:sz w:val="24"/>
          <w:szCs w:val="24"/>
        </w:rPr>
      </w:pP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наричан по-долу ИЗПЪЛНИТЕЛ, от друга страна,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Страните се споразумяха следното:</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 ПРЕДМЕТ НА ДОГОВОРА</w:t>
      </w:r>
    </w:p>
    <w:p w:rsidR="00157AA9" w:rsidRPr="0095285F"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Чл.1 (</w:t>
      </w:r>
      <w:proofErr w:type="spellStart"/>
      <w:r w:rsidRPr="00CC24C1">
        <w:rPr>
          <w:rFonts w:ascii="Times New Roman" w:hAnsi="Times New Roman" w:cs="Times New Roman"/>
          <w:sz w:val="24"/>
          <w:szCs w:val="24"/>
        </w:rPr>
        <w:t>1</w:t>
      </w:r>
      <w:proofErr w:type="spellEnd"/>
      <w:r w:rsidRPr="00CC24C1">
        <w:rPr>
          <w:rFonts w:ascii="Times New Roman" w:hAnsi="Times New Roman" w:cs="Times New Roman"/>
          <w:sz w:val="24"/>
          <w:szCs w:val="24"/>
        </w:rPr>
        <w:t xml:space="preserve">) ВЪЗЛОЖИТЕЛЯТ възлага, а ИЗПЪЛНИТЕЛЯТ приема да извърши срещу заплащане </w:t>
      </w:r>
      <w:r w:rsidRPr="004B6481">
        <w:rPr>
          <w:rFonts w:ascii="Times New Roman" w:hAnsi="Times New Roman" w:cs="Times New Roman"/>
          <w:b/>
          <w:sz w:val="24"/>
          <w:szCs w:val="24"/>
        </w:rPr>
        <w:t>изграждане на нова детска площадка за деца от 3 до 12 г</w:t>
      </w:r>
      <w:r>
        <w:rPr>
          <w:rFonts w:ascii="Times New Roman" w:hAnsi="Times New Roman" w:cs="Times New Roman"/>
          <w:b/>
          <w:sz w:val="24"/>
          <w:szCs w:val="24"/>
        </w:rPr>
        <w:t xml:space="preserve">. </w:t>
      </w:r>
      <w:r>
        <w:rPr>
          <w:rFonts w:ascii="Times New Roman" w:hAnsi="Times New Roman" w:cs="Times New Roman"/>
          <w:sz w:val="24"/>
          <w:szCs w:val="24"/>
        </w:rPr>
        <w:t>ж</w:t>
      </w:r>
      <w:r w:rsidRPr="005B2F9F">
        <w:rPr>
          <w:rFonts w:ascii="Times New Roman" w:hAnsi="Times New Roman" w:cs="Times New Roman"/>
          <w:sz w:val="24"/>
          <w:szCs w:val="24"/>
        </w:rPr>
        <w:t>.</w:t>
      </w:r>
      <w:r w:rsidRPr="005B2F9F">
        <w:rPr>
          <w:rFonts w:ascii="Times New Roman" w:hAnsi="Times New Roman" w:cs="Times New Roman"/>
          <w:b/>
          <w:i/>
          <w:sz w:val="24"/>
          <w:szCs w:val="24"/>
        </w:rPr>
        <w:t xml:space="preserve"> </w:t>
      </w:r>
      <w:r>
        <w:rPr>
          <w:rFonts w:ascii="Times New Roman" w:hAnsi="Times New Roman" w:cs="Times New Roman"/>
          <w:sz w:val="24"/>
          <w:szCs w:val="24"/>
        </w:rPr>
        <w:t>к.</w:t>
      </w:r>
      <w:r w:rsidRPr="005B2F9F">
        <w:rPr>
          <w:rFonts w:ascii="Times New Roman" w:hAnsi="Times New Roman" w:cs="Times New Roman"/>
          <w:sz w:val="24"/>
          <w:szCs w:val="24"/>
        </w:rPr>
        <w:t xml:space="preserve"> „Дружба 2, кв. 596, разположена на юг от бл. „Бръшлян”, ул. „Мальовица”</w:t>
      </w:r>
      <w:r>
        <w:rPr>
          <w:rFonts w:ascii="Times New Roman" w:hAnsi="Times New Roman" w:cs="Times New Roman"/>
          <w:sz w:val="24"/>
          <w:szCs w:val="24"/>
        </w:rPr>
        <w:t>.</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Изпълнението на договора се основава на: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1. представената от ИЗПЪЛНИТЕЛЯ оферта- неразделна част от настоящия договор, ведно с приложенията към нея /в т.ч. количествено-стойностни сметки, линеен график, </w:t>
      </w:r>
      <w:r>
        <w:rPr>
          <w:rFonts w:ascii="Times New Roman" w:hAnsi="Times New Roman" w:cs="Times New Roman"/>
          <w:sz w:val="24"/>
          <w:szCs w:val="24"/>
        </w:rPr>
        <w:t>и заданието за обществена поръчка</w:t>
      </w:r>
      <w:r w:rsidRPr="00CC24C1">
        <w:rPr>
          <w:rFonts w:ascii="Times New Roman" w:hAnsi="Times New Roman" w:cs="Times New Roman"/>
          <w:sz w:val="24"/>
          <w:szCs w:val="24"/>
        </w:rPr>
        <w:t>/</w:t>
      </w:r>
    </w:p>
    <w:p w:rsidR="00157AA9" w:rsidRPr="00645585"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изискванията на ВЪЗЛОЖИТЕЛЯ, определени в техническото задание №</w:t>
      </w:r>
      <w:r>
        <w:rPr>
          <w:rFonts w:ascii="Times New Roman" w:hAnsi="Times New Roman" w:cs="Times New Roman"/>
          <w:sz w:val="24"/>
          <w:szCs w:val="24"/>
        </w:rPr>
        <w:t>..............................</w:t>
      </w:r>
      <w:r w:rsidRPr="00CC24C1">
        <w:rPr>
          <w:rFonts w:ascii="Times New Roman" w:hAnsi="Times New Roman" w:cs="Times New Roman"/>
          <w:sz w:val="24"/>
          <w:szCs w:val="24"/>
        </w:rPr>
        <w:t>., на НАРЕДБА № 1 /12.01.2009г. за условията и реда за устройството и безопасността на площадките за игра и други приложими европейски и национални нормативни актове по части: „Геодезия”, „Благоустрояване” и озеленяване, „Ел”</w:t>
      </w:r>
      <w:r>
        <w:rPr>
          <w:rFonts w:ascii="Times New Roman" w:hAnsi="Times New Roman" w:cs="Times New Roman"/>
          <w:sz w:val="24"/>
          <w:szCs w:val="24"/>
        </w:rPr>
        <w:t>, „ПБЗ“, „ПУСО“</w:t>
      </w:r>
      <w:r w:rsidRPr="00CC24C1">
        <w:rPr>
          <w:rFonts w:ascii="Times New Roman" w:hAnsi="Times New Roman" w:cs="Times New Roman"/>
          <w:sz w:val="24"/>
          <w:szCs w:val="24"/>
        </w:rPr>
        <w:t xml:space="preserve">. </w:t>
      </w: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ІІ. ВЛИЗАНЕ В СИЛА И СРОК НА ДОГОВОРА</w:t>
      </w:r>
    </w:p>
    <w:p w:rsidR="00157AA9" w:rsidRPr="008C0547" w:rsidRDefault="00157AA9" w:rsidP="00157AA9">
      <w:pPr>
        <w:spacing w:after="0" w:line="240" w:lineRule="auto"/>
      </w:pP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Чл. 2. (1) Настоящият договор влиза в сила от датата на подписването му от страните.</w:t>
      </w: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(2) Срокът за изпълнение на предмета на договора е …………… (словом:………………………………) календарни дни от датата на подписване на  протокол № 2 от Наредба № 3 за съставяне на протоколи по време на строителството съгласно линеен график, неразделна част от офертата на ИЗПЪЛНИТЕЛЯ и приключва с под</w:t>
      </w:r>
      <w:r>
        <w:rPr>
          <w:rFonts w:ascii="Times New Roman" w:hAnsi="Times New Roman" w:cs="Times New Roman"/>
          <w:sz w:val="24"/>
          <w:szCs w:val="24"/>
        </w:rPr>
        <w:t>писването на Акт- образец № 15.</w:t>
      </w:r>
    </w:p>
    <w:p w:rsidR="00157AA9" w:rsidRPr="00645585" w:rsidRDefault="00157AA9" w:rsidP="00157AA9"/>
    <w:p w:rsidR="00157AA9" w:rsidRPr="00CF072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ІІІ. ЦЕНИ И УСЛОВИЯ НА ПЛАЩАНЕ</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Чл.3 (1) Общата стойност на договора е ………………………. лева без ДДС (словом:……………).</w:t>
      </w:r>
    </w:p>
    <w:p w:rsidR="00157AA9"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(2) Плащането на дължимото на ИЗПЪЛНИТЕЛЯ възнаграждение се извършва по банков път</w:t>
      </w:r>
      <w:r>
        <w:rPr>
          <w:rFonts w:ascii="Times New Roman" w:hAnsi="Times New Roman" w:cs="Times New Roman"/>
          <w:sz w:val="24"/>
          <w:szCs w:val="24"/>
        </w:rPr>
        <w:t xml:space="preserve"> както следва:</w:t>
      </w:r>
    </w:p>
    <w:p w:rsidR="00157AA9" w:rsidRDefault="00157AA9" w:rsidP="00157AA9">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Авансово плащане – до 30% от стойността на договора в 30-дневен срок от представяне на искане за авансово плащане и фактура.</w:t>
      </w:r>
    </w:p>
    <w:p w:rsidR="00157AA9" w:rsidRPr="00CC24C1" w:rsidRDefault="00157AA9" w:rsidP="00157AA9">
      <w:pPr>
        <w:pStyle w:val="32"/>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2.  Окончателно плащане – разликата между общата стойност на договора и платения аванс в срок от 3</w:t>
      </w:r>
      <w:r w:rsidRPr="00CC24C1">
        <w:rPr>
          <w:rFonts w:ascii="Times New Roman" w:hAnsi="Times New Roman" w:cs="Times New Roman"/>
          <w:sz w:val="24"/>
          <w:szCs w:val="24"/>
        </w:rPr>
        <w:t>0 дни след получаване на положителен доклад за площадка</w:t>
      </w:r>
      <w:r>
        <w:rPr>
          <w:rFonts w:ascii="Times New Roman" w:hAnsi="Times New Roman" w:cs="Times New Roman"/>
          <w:sz w:val="24"/>
          <w:szCs w:val="24"/>
        </w:rPr>
        <w:t>та</w:t>
      </w:r>
      <w:r w:rsidRPr="00CC24C1">
        <w:rPr>
          <w:rFonts w:ascii="Times New Roman" w:hAnsi="Times New Roman" w:cs="Times New Roman"/>
          <w:sz w:val="24"/>
          <w:szCs w:val="24"/>
        </w:rPr>
        <w:t xml:space="preserve"> от лицензиран орган на контрол на детски площадки по реда на чл. 63 от Наредба № 1/12.01.2009г. за условията и реда за устройство и безопасност на площадките за игра, представени техни</w:t>
      </w:r>
      <w:r>
        <w:rPr>
          <w:rFonts w:ascii="Times New Roman" w:hAnsi="Times New Roman" w:cs="Times New Roman"/>
          <w:sz w:val="24"/>
          <w:szCs w:val="24"/>
        </w:rPr>
        <w:t xml:space="preserve">чески паспорт, цифров модел,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w:t>
      </w:r>
      <w:r w:rsidRPr="00CC24C1">
        <w:rPr>
          <w:rFonts w:ascii="Times New Roman" w:hAnsi="Times New Roman" w:cs="Times New Roman"/>
          <w:sz w:val="24"/>
          <w:szCs w:val="24"/>
        </w:rPr>
        <w:t xml:space="preserve"> за площадка</w:t>
      </w:r>
      <w:r>
        <w:rPr>
          <w:rFonts w:ascii="Times New Roman" w:hAnsi="Times New Roman" w:cs="Times New Roman"/>
          <w:sz w:val="24"/>
          <w:szCs w:val="24"/>
        </w:rPr>
        <w:t>та</w:t>
      </w:r>
      <w:r w:rsidRPr="00CC24C1">
        <w:rPr>
          <w:rFonts w:ascii="Times New Roman" w:hAnsi="Times New Roman" w:cs="Times New Roman"/>
          <w:sz w:val="24"/>
          <w:szCs w:val="24"/>
        </w:rPr>
        <w:t xml:space="preserve"> и данъчна фактура в оригинал.  </w:t>
      </w:r>
      <w:r>
        <w:rPr>
          <w:rFonts w:ascii="Times New Roman" w:hAnsi="Times New Roman" w:cs="Times New Roman"/>
          <w:sz w:val="24"/>
          <w:szCs w:val="24"/>
        </w:rPr>
        <w:t>На заплащане подлежат действително изпълнените дейности по договора.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IV. ПРАВА И ЗАДЪЛЖЕНИЯ НА ВЪЗЛОЖИТЕЛЯ</w:t>
      </w:r>
    </w:p>
    <w:p w:rsidR="00157AA9" w:rsidRPr="0095285F"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4. (1) 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(2)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w:t>
      </w:r>
      <w:proofErr w:type="spellStart"/>
      <w:r w:rsidRPr="00CC24C1">
        <w:rPr>
          <w:rFonts w:ascii="Times New Roman" w:hAnsi="Times New Roman" w:cs="Times New Roman"/>
          <w:sz w:val="24"/>
          <w:szCs w:val="24"/>
        </w:rPr>
        <w:t>пълномощници</w:t>
      </w:r>
      <w:proofErr w:type="spellEnd"/>
      <w:r w:rsidRPr="00CC24C1">
        <w:rPr>
          <w:rFonts w:ascii="Times New Roman" w:hAnsi="Times New Roman" w:cs="Times New Roman"/>
          <w:sz w:val="24"/>
          <w:szCs w:val="24"/>
        </w:rPr>
        <w:t xml:space="preserve"> експерти, които да извършват същите проверки и да разпореждат спиране или поправка при констатирани пропуски.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(3) ВЪЗЛОЖИТЕЛЯТ се задължава след предварително уведомяване да осигурява компетентен свой представител за подписване на Акт </w:t>
      </w:r>
      <w:proofErr w:type="spellStart"/>
      <w:r w:rsidRPr="00CC24C1">
        <w:rPr>
          <w:rFonts w:ascii="Times New Roman" w:hAnsi="Times New Roman" w:cs="Times New Roman"/>
          <w:sz w:val="24"/>
          <w:szCs w:val="24"/>
        </w:rPr>
        <w:t>обр</w:t>
      </w:r>
      <w:proofErr w:type="spellEnd"/>
      <w:r w:rsidRPr="00CC24C1">
        <w:rPr>
          <w:rFonts w:ascii="Times New Roman" w:hAnsi="Times New Roman" w:cs="Times New Roman"/>
          <w:sz w:val="24"/>
          <w:szCs w:val="24"/>
        </w:rPr>
        <w:t xml:space="preserve">. 12, когато това е необходимо и Констативен акт </w:t>
      </w:r>
      <w:proofErr w:type="spellStart"/>
      <w:r w:rsidRPr="00CC24C1">
        <w:rPr>
          <w:rFonts w:ascii="Times New Roman" w:hAnsi="Times New Roman" w:cs="Times New Roman"/>
          <w:sz w:val="24"/>
          <w:szCs w:val="24"/>
        </w:rPr>
        <w:t>обр</w:t>
      </w:r>
      <w:proofErr w:type="spellEnd"/>
      <w:r w:rsidRPr="00CC24C1">
        <w:rPr>
          <w:rFonts w:ascii="Times New Roman" w:hAnsi="Times New Roman" w:cs="Times New Roman"/>
          <w:sz w:val="24"/>
          <w:szCs w:val="24"/>
        </w:rPr>
        <w:t>. 15, когато се завършат договорените работи.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 (4)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(5) ВЪЗЛОЖИТЕЛЯТ се задължава да заплати дължимото възнаграждение съгласно условията на договора.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V. ПРАВА И ЗАДЪЛЖЕНИЯ НА ИЗПЪЛНИТЕЛЯ</w:t>
      </w:r>
    </w:p>
    <w:p w:rsidR="00157AA9" w:rsidRPr="0095285F"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5. (1) ИЗПЪЛНИТЕЛЯТ се задължава: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1. ИЗПЪЛНИТЕЛЯТ се задължава да извърши договореното качествено, съобразно изискванията на ВЪЗЛОЖИТЕЛЯ и изискванията на съответните нормативни актове, като се съобрази със следните условия: съоръженията да отговарят на характеристиките, посочени в техническото задание, дизайнът на конкретните модели да съответства на основните изисквания за безопасност съгласно действащите европейски стандарти- БДС EN 1176 за детските съоръжения (чл. 56 от Наредба № 1/12.01.2009г. за условията и реда за устройството и безопасността на площадките за игра) и БДС EN 1177 за </w:t>
      </w:r>
      <w:proofErr w:type="spellStart"/>
      <w:r w:rsidRPr="00CC24C1">
        <w:rPr>
          <w:rFonts w:ascii="Times New Roman" w:hAnsi="Times New Roman" w:cs="Times New Roman"/>
          <w:sz w:val="24"/>
          <w:szCs w:val="24"/>
        </w:rPr>
        <w:t>ударопоглъщащата</w:t>
      </w:r>
      <w:proofErr w:type="spellEnd"/>
      <w:r w:rsidRPr="00CC24C1">
        <w:rPr>
          <w:rFonts w:ascii="Times New Roman" w:hAnsi="Times New Roman" w:cs="Times New Roman"/>
          <w:sz w:val="24"/>
          <w:szCs w:val="24"/>
        </w:rPr>
        <w:t xml:space="preserve"> настилка (чл.59 от Наредба № 1).</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bCs/>
          <w:sz w:val="24"/>
          <w:szCs w:val="24"/>
        </w:rPr>
        <w:t xml:space="preserve">2. </w:t>
      </w:r>
      <w:r w:rsidRPr="00CC24C1">
        <w:rPr>
          <w:rFonts w:ascii="Times New Roman" w:hAnsi="Times New Roman" w:cs="Times New Roman"/>
          <w:sz w:val="24"/>
          <w:szCs w:val="24"/>
        </w:rPr>
        <w:t>ИЗПЪЛНИТЕЛЯТ се задължава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ИЗПЪЛНИТЕЛЯТ се задължава да осигурява достъп на ВЪЗЛОЖИТЕЛЯ до работната площадка по всяко време и да изпълнява негови нареждания по отношение технологичната последователност, качеството и мерките за безопасност и здраве.</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4. ИЗПЪЛНИТЕЛЯТ се задължава да отстранява за своя сметка всички щети, причинени виновно от негови работници и съоръжения и да почиства обекта при окончателното приключване на работите.</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5. ИЗПЪЛНИТЕЛЯТ ще бъде отговорен за безопасността на труда и пожарната безопасност на обекта до съставяне на Констативен акт </w:t>
      </w:r>
      <w:proofErr w:type="spellStart"/>
      <w:r w:rsidRPr="00CC24C1">
        <w:rPr>
          <w:rFonts w:ascii="Times New Roman" w:hAnsi="Times New Roman" w:cs="Times New Roman"/>
          <w:sz w:val="24"/>
          <w:szCs w:val="24"/>
        </w:rPr>
        <w:t>обр</w:t>
      </w:r>
      <w:proofErr w:type="spellEnd"/>
      <w:r w:rsidRPr="00CC24C1">
        <w:rPr>
          <w:rFonts w:ascii="Times New Roman" w:hAnsi="Times New Roman" w:cs="Times New Roman"/>
          <w:sz w:val="24"/>
          <w:szCs w:val="24"/>
        </w:rPr>
        <w:t>. 15, а също така за действията на персонала си и за всички други задължения като работодател.</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6. ИЗПЪЛНИТЕЛЯТ се задължава 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7. ИЗПЪЛНИТЕЛЯТ следва да представи в 15- дневен срок от сключване на настоящия договор работен ПБЗ, обвързан с предвидените в офертата срокове и линеен график.</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8. ИЗПЪЛНИТЕЛЯТ следва да се придържа към мерките, предложени от него, за преодоляване на възможните рискове, описани в офертата;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9. ИЗПЪЛНИТЕЛЯТ следва да извърши монтажа на детските съоръжения и парковата мебел съгласно приложените от производителя конструктивни становища от проектант конструктор с ППП за начина на закрепване на съоръженията към терена в съответствие с изискванията в техническото задание.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10. Преди предаване на площадката ИЗПЪЛНИТЕЛЯТ следва да представи: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доклад от лицензиран орган на контрол за площадката съгласно изискванията на чл. 63 от Наредба № 1</w:t>
      </w:r>
      <w:r w:rsidRPr="00CC24C1">
        <w:rPr>
          <w:rFonts w:ascii="Times New Roman" w:hAnsi="Times New Roman" w:cs="Times New Roman"/>
          <w:bCs/>
          <w:sz w:val="24"/>
          <w:szCs w:val="24"/>
        </w:rPr>
        <w:t xml:space="preserve">/ </w:t>
      </w:r>
      <w:r w:rsidRPr="00CC24C1">
        <w:rPr>
          <w:rFonts w:ascii="Times New Roman" w:hAnsi="Times New Roman" w:cs="Times New Roman"/>
          <w:sz w:val="24"/>
          <w:szCs w:val="24"/>
        </w:rPr>
        <w:t>12.01.2009г. за условията и реда за устройството и безопасността на площадките за игра;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паспорт за площадката по Наредба № 5 за техническите паспорти на строежите;</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 цифров модел за отразяване в кадастралния план на площадката;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(2) ИЗПЪЛНИТЕЛЯТ има право: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1. да получи уговореното възнаграждение при условията на настоящия договор. Всички непредвидени разходи са за сметка на ИЗПЪЛНИТЕЛЯ.</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5A5705">
        <w:rPr>
          <w:rFonts w:ascii="Times New Roman" w:hAnsi="Times New Roman" w:cs="Times New Roman"/>
          <w:b/>
          <w:sz w:val="24"/>
          <w:szCs w:val="24"/>
        </w:rPr>
        <w:t>VI.ГАРАНЦИОНЕН СРОК</w:t>
      </w:r>
    </w:p>
    <w:p w:rsidR="00157AA9" w:rsidRPr="00401629"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Чл.6. (1) ИЗПЪЛНИТЕЛЯТ  се задължава да поправя за своя сметка появилите се дефекти в рамките на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годишен гаранционен срок, считано от датата на въвеждане в експлоатация на всяко ново съоръжение.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За появилите се в гаранционните срокове дефекти ВЪЗЛОЖИТЕЛЯТ уведомява писмено ИЗПЪЛИТЕЛЯ. В срок до 5 (пет) работни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157AA9"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Ако ИЗПЪЛНИТЕЛЯТ не отстрани неизправностите и дефектите в определения срок, ВЪЗЛОЖИТЕЛЯТ има право да ги отстрани за сметка на ИЗПЪЛНИТЕЛЯ, удовлетворявайки правата си от гаранцията за добро изпълнение.</w:t>
      </w:r>
    </w:p>
    <w:p w:rsidR="00157AA9" w:rsidRDefault="00157AA9" w:rsidP="00157AA9">
      <w:pPr>
        <w:pStyle w:val="32"/>
        <w:spacing w:after="0" w:line="240" w:lineRule="auto"/>
        <w:ind w:left="0"/>
        <w:jc w:val="center"/>
        <w:rPr>
          <w:rFonts w:ascii="Times New Roman" w:hAnsi="Times New Roman" w:cs="Times New Roman"/>
          <w:b/>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VII. НЕУСТОЙКИ И САНКЦИИ</w:t>
      </w:r>
    </w:p>
    <w:p w:rsidR="00157AA9" w:rsidRPr="00401629"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7. (1) При забавено изпълнение след срока по чл.2, ал.2 на задълженията по договора, ИЗПЪЛНИТЕЛЯ дължи на ВЪЗЛОЖИТЕЛЯ неустойка в размер на</w:t>
      </w:r>
      <w:r w:rsidRPr="00CC24C1">
        <w:rPr>
          <w:rFonts w:ascii="Times New Roman" w:hAnsi="Times New Roman" w:cs="Times New Roman"/>
          <w:noProof/>
          <w:sz w:val="24"/>
          <w:szCs w:val="24"/>
        </w:rPr>
        <w:t xml:space="preserve"> 0.1%</w:t>
      </w:r>
      <w:r w:rsidRPr="00CC24C1">
        <w:rPr>
          <w:rFonts w:ascii="Times New Roman" w:hAnsi="Times New Roman" w:cs="Times New Roman"/>
          <w:sz w:val="24"/>
          <w:szCs w:val="24"/>
        </w:rPr>
        <w:t xml:space="preserve"> от стойността на договора за всеки просрочен ден, но не повече от</w:t>
      </w:r>
      <w:r w:rsidRPr="00CC24C1">
        <w:rPr>
          <w:rFonts w:ascii="Times New Roman" w:hAnsi="Times New Roman" w:cs="Times New Roman"/>
          <w:noProof/>
          <w:sz w:val="24"/>
          <w:szCs w:val="24"/>
        </w:rPr>
        <w:t xml:space="preserve"> 20% от общата стойност на договора.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 xml:space="preserve">(2) При пълно неизпълнение ИЗПЪЛНИТЕЛЯТ дължи неустойка в размер на 20% от договорената цена. Ако констатираните в гаранционния срок дефекти и неизправности по детските съоръжения не бъдат отстранени в определения от страните срок, ИЗПЪЛНИТЕЛЯТ дължи </w:t>
      </w:r>
      <w:r>
        <w:rPr>
          <w:rFonts w:ascii="Times New Roman" w:hAnsi="Times New Roman" w:cs="Times New Roman"/>
          <w:sz w:val="24"/>
          <w:szCs w:val="24"/>
        </w:rPr>
        <w:t>и обезщетение</w:t>
      </w:r>
      <w:r w:rsidRPr="00CC24C1">
        <w:rPr>
          <w:rFonts w:ascii="Times New Roman" w:hAnsi="Times New Roman" w:cs="Times New Roman"/>
          <w:sz w:val="24"/>
          <w:szCs w:val="24"/>
        </w:rPr>
        <w:t xml:space="preserve"> в размер на 5% от стойността на договора.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(3) Неустойката не лишава изправната страна от правото да търси обезщетение за вреди по общия ред.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Чл. 8 (1) Дължимите от ИЗПЪЛНИТЕЛЯ  по този договор неустойки се удържат от дължимото възнаграждение по чл. 3, ал. 1 и/или от гаранцията за изпълнение, а в случай, че те ги превишават по размер, ВЪЗЛОЖИТЕЛЯТ  има право на разликата до пълния размер на дължимата неустойка.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53542C" w:rsidRDefault="00157AA9" w:rsidP="00157AA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b/>
          <w:sz w:val="24"/>
          <w:szCs w:val="24"/>
          <w:lang w:eastAsia="bg-BG"/>
        </w:rPr>
        <w:t>VI</w:t>
      </w:r>
      <w:r>
        <w:rPr>
          <w:rFonts w:ascii="Times New Roman" w:eastAsia="Times New Roman" w:hAnsi="Times New Roman" w:cs="Times New Roman"/>
          <w:b/>
          <w:sz w:val="24"/>
          <w:szCs w:val="24"/>
          <w:lang w:eastAsia="bg-BG"/>
        </w:rPr>
        <w:t>І</w:t>
      </w:r>
      <w:r w:rsidRPr="0053542C">
        <w:rPr>
          <w:rFonts w:ascii="Times New Roman" w:eastAsia="Times New Roman" w:hAnsi="Times New Roman" w:cs="Times New Roman"/>
          <w:b/>
          <w:sz w:val="24"/>
          <w:szCs w:val="24"/>
          <w:lang w:eastAsia="bg-BG"/>
        </w:rPr>
        <w:t>І. ГАРАНЦИЯ ЗА ИЗПЪЛНЕНИЕ НА ДОГОВОРА</w:t>
      </w:r>
    </w:p>
    <w:p w:rsidR="00157AA9" w:rsidRPr="0053542C" w:rsidRDefault="00157AA9" w:rsidP="00157AA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Чл. </w:t>
      </w:r>
      <w:r>
        <w:rPr>
          <w:rFonts w:ascii="Times New Roman" w:eastAsia="Times New Roman" w:hAnsi="Times New Roman" w:cs="Times New Roman"/>
          <w:sz w:val="24"/>
          <w:szCs w:val="24"/>
          <w:lang w:eastAsia="bg-BG"/>
        </w:rPr>
        <w:t>9</w:t>
      </w:r>
      <w:r w:rsidRPr="0053542C">
        <w:rPr>
          <w:rFonts w:ascii="Times New Roman" w:eastAsia="Times New Roman" w:hAnsi="Times New Roman" w:cs="Times New Roman"/>
          <w:sz w:val="24"/>
          <w:szCs w:val="24"/>
          <w:lang w:eastAsia="bg-BG"/>
        </w:rPr>
        <w:t>. (1) ИЗПЪЛНИТЕЛЯТ представя гаранция за изпълнение на договора към датата на сключването му. ИЗПЪЛНИТЕЛЯТ сам избира вида на гаранцията.</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sz w:val="24"/>
          <w:szCs w:val="24"/>
          <w:lang w:eastAsia="bg-BG"/>
        </w:rPr>
        <w:t xml:space="preserve">(2) Гаранция за изпълнение на настоящия договор е в размер на 3 % от стойността на договора  на стойност  </w:t>
      </w:r>
      <w:r>
        <w:rPr>
          <w:rFonts w:ascii="Times New Roman" w:eastAsia="Times New Roman" w:hAnsi="Times New Roman" w:cs="Times New Roman"/>
          <w:sz w:val="24"/>
          <w:szCs w:val="24"/>
          <w:lang w:eastAsia="bg-BG"/>
        </w:rPr>
        <w:t xml:space="preserve">................ </w:t>
      </w:r>
      <w:r w:rsidRPr="0053542C">
        <w:rPr>
          <w:rFonts w:ascii="Times New Roman" w:eastAsia="Times New Roman" w:hAnsi="Times New Roman" w:cs="Times New Roman"/>
          <w:sz w:val="24"/>
          <w:szCs w:val="24"/>
          <w:lang w:eastAsia="bg-BG"/>
        </w:rPr>
        <w:t xml:space="preserve">(словом: </w:t>
      </w:r>
      <w:r>
        <w:rPr>
          <w:rFonts w:ascii="Times New Roman" w:eastAsia="Times New Roman" w:hAnsi="Times New Roman" w:cs="Times New Roman"/>
          <w:sz w:val="24"/>
          <w:szCs w:val="24"/>
          <w:lang w:eastAsia="bg-BG"/>
        </w:rPr>
        <w:t>...........................</w:t>
      </w:r>
      <w:r w:rsidRPr="0053542C">
        <w:rPr>
          <w:rFonts w:ascii="Times New Roman" w:eastAsia="Times New Roman" w:hAnsi="Times New Roman" w:cs="Times New Roman"/>
          <w:sz w:val="24"/>
          <w:szCs w:val="24"/>
          <w:lang w:eastAsia="bg-BG"/>
        </w:rPr>
        <w:t>) лв. и е валидна до изтичането на срока на договора.</w:t>
      </w:r>
    </w:p>
    <w:p w:rsidR="00157AA9" w:rsidRPr="0053542C" w:rsidRDefault="00157AA9" w:rsidP="00157A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(3) Когато гаранцията за изпълнение се представя във вид на парична сума, то тя се внася  по банкова сметка на Община Русе в Банка ТБ "</w:t>
      </w:r>
      <w:proofErr w:type="spellStart"/>
      <w:r w:rsidRPr="0053542C">
        <w:rPr>
          <w:rFonts w:ascii="Times New Roman" w:eastAsia="Times New Roman" w:hAnsi="Times New Roman" w:cs="Times New Roman"/>
          <w:sz w:val="24"/>
          <w:szCs w:val="24"/>
          <w:lang w:eastAsia="bg-BG"/>
        </w:rPr>
        <w:t>Инвестбанк</w:t>
      </w:r>
      <w:proofErr w:type="spellEnd"/>
      <w:r w:rsidRPr="0053542C">
        <w:rPr>
          <w:rFonts w:ascii="Times New Roman" w:eastAsia="Times New Roman" w:hAnsi="Times New Roman" w:cs="Times New Roman"/>
          <w:sz w:val="24"/>
          <w:szCs w:val="24"/>
          <w:lang w:eastAsia="bg-BG"/>
        </w:rPr>
        <w:t>"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red"/>
          <w:lang w:eastAsia="bg-BG"/>
        </w:rPr>
      </w:pPr>
      <w:r w:rsidRPr="0053542C">
        <w:rPr>
          <w:rFonts w:ascii="Times New Roman" w:eastAsia="Times New Roman" w:hAnsi="Times New Roman" w:cs="Times New Roman"/>
          <w:sz w:val="24"/>
          <w:szCs w:val="24"/>
          <w:lang w:eastAsia="bg-BG"/>
        </w:rPr>
        <w:t>(4)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(5)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(6) ВЪЗЛОЖИТЕЛЯТ има право да удържи от стойността на гаранцията размера на начислената неустойка по </w:t>
      </w:r>
      <w:r>
        <w:rPr>
          <w:rFonts w:ascii="Times New Roman" w:eastAsia="Times New Roman" w:hAnsi="Times New Roman" w:cs="Times New Roman"/>
          <w:sz w:val="24"/>
          <w:szCs w:val="24"/>
          <w:lang w:eastAsia="bg-BG"/>
        </w:rPr>
        <w:t xml:space="preserve">реда на раздел </w:t>
      </w:r>
      <w:r w:rsidRPr="0053542C">
        <w:rPr>
          <w:rFonts w:ascii="Times New Roman" w:hAnsi="Times New Roman" w:cs="Times New Roman"/>
          <w:sz w:val="24"/>
          <w:szCs w:val="24"/>
        </w:rPr>
        <w:t>VII</w:t>
      </w:r>
      <w:r w:rsidRPr="0053542C">
        <w:rPr>
          <w:rFonts w:ascii="Times New Roman" w:eastAsia="Times New Roman" w:hAnsi="Times New Roman" w:cs="Times New Roman"/>
          <w:sz w:val="24"/>
          <w:szCs w:val="24"/>
          <w:lang w:eastAsia="bg-BG"/>
        </w:rPr>
        <w:t xml:space="preserve"> от настоящия договор поради неточно изпълнение на задълженията на ИЗПЪЛНИТЕЛЯ.</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(7) Когато гаранцията за изпълнение на договора е под формата на банкова гаранция, то тя е безусловна, неотменяема, представена преди подписването на договора, покриваща 100 % стойността на гаранцията за изпълнението му, със срок на валидност - срока за изпълнение на  договора, плюс 20 дни. ВЪЗЛОЖИТЕЛЯТ има право да пристъпи към упражняване на правата по нея при условията на предходните алинеи.</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(8) ВЪЗЛОЖИТЕЛЯТ освобождава гаранцията за изпълнение на договора в 20 /двадесет/ дневен срок, от датата на приключване на договора.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I</w:t>
      </w:r>
      <w:r>
        <w:rPr>
          <w:rFonts w:ascii="Times New Roman" w:hAnsi="Times New Roman" w:cs="Times New Roman"/>
          <w:b/>
          <w:sz w:val="24"/>
          <w:szCs w:val="24"/>
        </w:rPr>
        <w:t>Х</w:t>
      </w:r>
      <w:r w:rsidRPr="00CC24C1">
        <w:rPr>
          <w:rFonts w:ascii="Times New Roman" w:hAnsi="Times New Roman" w:cs="Times New Roman"/>
          <w:b/>
          <w:sz w:val="24"/>
          <w:szCs w:val="24"/>
        </w:rPr>
        <w:t>. ПРЕКРАТЯВАНЕ НА ДОГОВОРА</w:t>
      </w:r>
    </w:p>
    <w:p w:rsidR="00157AA9" w:rsidRPr="001B2684"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10</w:t>
      </w:r>
      <w:r w:rsidRPr="00CC24C1">
        <w:rPr>
          <w:rFonts w:ascii="Times New Roman" w:hAnsi="Times New Roman" w:cs="Times New Roman"/>
          <w:i/>
          <w:sz w:val="24"/>
          <w:szCs w:val="24"/>
        </w:rPr>
        <w:t>.</w:t>
      </w:r>
      <w:r w:rsidRPr="00CC24C1">
        <w:rPr>
          <w:rFonts w:ascii="Times New Roman" w:hAnsi="Times New Roman" w:cs="Times New Roman"/>
          <w:sz w:val="24"/>
          <w:szCs w:val="24"/>
        </w:rPr>
        <w:t xml:space="preserve"> (1) Настоящият договор се прекратява:</w:t>
      </w:r>
    </w:p>
    <w:p w:rsidR="00157AA9" w:rsidRPr="00CC24C1" w:rsidRDefault="00157AA9" w:rsidP="00157AA9">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с изпълнение и приемане на качествено извършената работа;</w:t>
      </w:r>
    </w:p>
    <w:p w:rsidR="00157AA9" w:rsidRPr="00CC24C1" w:rsidRDefault="00157AA9" w:rsidP="00157AA9">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lastRenderedPageBreak/>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w:t>
      </w:r>
    </w:p>
    <w:p w:rsidR="00157AA9" w:rsidRPr="00CC24C1" w:rsidRDefault="00157AA9" w:rsidP="00157AA9">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по взаимно съгласие на страните;</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bCs/>
          <w:sz w:val="24"/>
          <w:szCs w:val="24"/>
        </w:rPr>
        <w:t>(2) П</w:t>
      </w:r>
      <w:r w:rsidRPr="00CC24C1">
        <w:rPr>
          <w:rFonts w:ascii="Times New Roman" w:hAnsi="Times New Roman" w:cs="Times New Roman"/>
          <w:sz w:val="24"/>
          <w:szCs w:val="24"/>
        </w:rPr>
        <w:t>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w:t>
      </w:r>
      <w:r w:rsidRPr="00CC24C1">
        <w:rPr>
          <w:rFonts w:ascii="Times New Roman" w:hAnsi="Times New Roman" w:cs="Times New Roman"/>
          <w:bCs/>
          <w:sz w:val="24"/>
          <w:szCs w:val="24"/>
        </w:rPr>
        <w:t>.</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 НЕПРЕОДОЛИМА СИЛА</w:t>
      </w:r>
    </w:p>
    <w:p w:rsidR="00157AA9" w:rsidRPr="001B2684"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11</w:t>
      </w:r>
      <w:r w:rsidRPr="00CC24C1">
        <w:rPr>
          <w:rFonts w:ascii="Times New Roman" w:hAnsi="Times New Roman" w:cs="Times New Roman"/>
          <w:sz w:val="24"/>
          <w:szCs w:val="24"/>
        </w:rPr>
        <w:t>.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(3) Страната, която се позове на непреодолима сила и/или непредвидените обстоятелства по настоящия договор като причина за неизпълнение на свои задължение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представи след като се сдобие с него.;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(5) За</w:t>
      </w:r>
      <w:r w:rsidRPr="00CC24C1">
        <w:rPr>
          <w:rFonts w:ascii="Times New Roman" w:hAnsi="Times New Roman" w:cs="Times New Roman"/>
          <w:sz w:val="24"/>
          <w:szCs w:val="24"/>
          <w:lang w:val="en-US"/>
        </w:rPr>
        <w:t xml:space="preserve"> </w:t>
      </w:r>
      <w:r w:rsidRPr="00CC24C1">
        <w:rPr>
          <w:rFonts w:ascii="Times New Roman" w:hAnsi="Times New Roman" w:cs="Times New Roman"/>
          <w:sz w:val="24"/>
          <w:szCs w:val="24"/>
        </w:rPr>
        <w:t>неуведомяване по ал. 3, засегнатата страна дължи на другата обезщетение за настъпилите вреди.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си, която не е възпрепятствана от непреодолимата сила и/или непредвидените обстоятелства.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lastRenderedPageBreak/>
        <w:tab/>
        <w:t>(3)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За периода  на спиране на изпълнението, плащания по договора не се дължат.</w:t>
      </w:r>
    </w:p>
    <w:p w:rsidR="00157AA9" w:rsidRDefault="00157AA9" w:rsidP="00157AA9">
      <w:pPr>
        <w:spacing w:after="0" w:line="240" w:lineRule="auto"/>
      </w:pPr>
    </w:p>
    <w:p w:rsidR="00157AA9" w:rsidRDefault="00157AA9" w:rsidP="00157AA9">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r w:rsidRPr="00CC24C1">
        <w:rPr>
          <w:rFonts w:ascii="Times New Roman" w:hAnsi="Times New Roman" w:cs="Times New Roman"/>
          <w:b/>
          <w:sz w:val="24"/>
          <w:szCs w:val="24"/>
        </w:rPr>
        <w:t>XI</w:t>
      </w:r>
      <w:r>
        <w:rPr>
          <w:rFonts w:ascii="Times New Roman" w:eastAsia="Times New Roman" w:hAnsi="Times New Roman" w:cs="Times New Roman"/>
          <w:b/>
          <w:sz w:val="24"/>
          <w:szCs w:val="24"/>
          <w:lang w:eastAsia="bg-BG"/>
        </w:rPr>
        <w:t>. ДОГОВОР ЗА ПОДИЗПЪЛНЕНИЕ</w:t>
      </w:r>
    </w:p>
    <w:p w:rsidR="00157AA9" w:rsidRDefault="00157AA9" w:rsidP="00157AA9">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13.</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14.</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нямат право да:</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C4569">
        <w:rPr>
          <w:rFonts w:ascii="Times New Roman" w:eastAsia="Times New Roman" w:hAnsi="Times New Roman" w:cs="Times New Roman"/>
          <w:sz w:val="24"/>
          <w:szCs w:val="24"/>
          <w:lang w:eastAsia="bg-BG"/>
        </w:rPr>
        <w:t xml:space="preserve">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лице, за което е налице обстоятелство по чл. 47, ал. 1 или 5;</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C4569">
        <w:rPr>
          <w:rFonts w:ascii="Times New Roman" w:eastAsia="Times New Roman" w:hAnsi="Times New Roman" w:cs="Times New Roman"/>
          <w:sz w:val="24"/>
          <w:szCs w:val="24"/>
          <w:lang w:eastAsia="bg-BG"/>
        </w:rPr>
        <w:t xml:space="preserve">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по вина на подизпълнителя, включително в случаите по ал. 6.</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15.</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В срок до три дни от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16.</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Подизпълнителите нямат право да </w:t>
      </w:r>
      <w:proofErr w:type="spellStart"/>
      <w:r w:rsidRPr="006C4569">
        <w:rPr>
          <w:rFonts w:ascii="Times New Roman" w:eastAsia="Times New Roman" w:hAnsi="Times New Roman" w:cs="Times New Roman"/>
          <w:sz w:val="24"/>
          <w:szCs w:val="24"/>
          <w:lang w:eastAsia="bg-BG"/>
        </w:rPr>
        <w:t>превъзлагат</w:t>
      </w:r>
      <w:proofErr w:type="spellEnd"/>
      <w:r w:rsidRPr="006C4569">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17.</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чл.8, ал.</w:t>
      </w:r>
      <w:r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чл. 9</w:t>
      </w:r>
      <w:r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18.</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Изпълнителят е длъжен да прекрати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Pr="006C4569">
        <w:rPr>
          <w:rFonts w:ascii="Times New Roman" w:eastAsia="Times New Roman" w:hAnsi="Times New Roman" w:cs="Times New Roman"/>
          <w:sz w:val="24"/>
          <w:szCs w:val="24"/>
          <w:lang w:eastAsia="bg-BG"/>
        </w:rPr>
        <w:t xml:space="preserve">, както и при нарушаване на забраната по ал. 4 в 14-дневен срок от узнаването. В тези случаи изпълнителят сключва нов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при спазване на условията и изискванията на ал. 1 - 5.</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19.</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приема изпълнението на дейност по договора за обществена поръчка, за която изпълнителят е сключил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в присъствието на изпълнителя и на подизпълнителя.</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20.</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При приемането на работата изпълнителят може да представи на възложителя доказателства, че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или работата или част от нея не е извършена от подизпълнителя.</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21.</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извършва окончателното плащане по договор за обществена поръчка, за който има сключени договори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след като </w:t>
      </w:r>
      <w:r w:rsidRPr="006C4569">
        <w:rPr>
          <w:rFonts w:ascii="Times New Roman" w:eastAsia="Times New Roman" w:hAnsi="Times New Roman" w:cs="Times New Roman"/>
          <w:sz w:val="24"/>
          <w:szCs w:val="24"/>
          <w:lang w:eastAsia="bg-BG"/>
        </w:rPr>
        <w:lastRenderedPageBreak/>
        <w:t>получи от изпълнителя доказателства, че е заплатил на подизпълнителите всички р</w:t>
      </w:r>
      <w:r>
        <w:rPr>
          <w:rFonts w:ascii="Times New Roman" w:eastAsia="Times New Roman" w:hAnsi="Times New Roman" w:cs="Times New Roman"/>
          <w:sz w:val="24"/>
          <w:szCs w:val="24"/>
          <w:lang w:eastAsia="bg-BG"/>
        </w:rPr>
        <w:t>аботи.</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CC24C1"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XII. ДОПЪЛНИТЕЛНИ РАЗПОРЕДБИ</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 </w:t>
      </w:r>
      <w:r>
        <w:rPr>
          <w:rFonts w:ascii="Times New Roman" w:hAnsi="Times New Roman" w:cs="Times New Roman"/>
          <w:sz w:val="24"/>
          <w:szCs w:val="24"/>
        </w:rPr>
        <w:t>22</w:t>
      </w:r>
      <w:r w:rsidRPr="00CC24C1">
        <w:rPr>
          <w:rFonts w:ascii="Times New Roman" w:hAnsi="Times New Roman" w:cs="Times New Roman"/>
          <w:sz w:val="24"/>
          <w:szCs w:val="24"/>
        </w:rPr>
        <w:t>. (1). Разпоредбите на настоящия договор се тълкуват в съответствие със законите и действащите в Република България разпоредби.</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(2) Настоящият договор може да бъде изменян в предвидените от ЗОП случаи.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23</w:t>
      </w:r>
      <w:r w:rsidRPr="00CC24C1">
        <w:rPr>
          <w:rFonts w:ascii="Times New Roman" w:hAnsi="Times New Roman" w:cs="Times New Roman"/>
          <w:sz w:val="24"/>
          <w:szCs w:val="24"/>
        </w:rPr>
        <w:t>. ИЗПЪЛНИТЕЛЯТ се задължава да пази в тайна всички обстоятелства, станали му известни при и по повод изпълнение на задълженията му по настоящия договор,</w:t>
      </w:r>
      <w:r w:rsidRPr="00CC24C1">
        <w:rPr>
          <w:rFonts w:ascii="Times New Roman" w:hAnsi="Times New Roman" w:cs="Times New Roman"/>
          <w:sz w:val="24"/>
          <w:szCs w:val="24"/>
          <w:lang w:val="ru-RU"/>
        </w:rPr>
        <w:t xml:space="preserve"> </w:t>
      </w:r>
      <w:r w:rsidRPr="00CC24C1">
        <w:rPr>
          <w:rFonts w:ascii="Times New Roman" w:hAnsi="Times New Roman" w:cs="Times New Roman"/>
          <w:sz w:val="24"/>
          <w:szCs w:val="24"/>
        </w:rPr>
        <w:t>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24</w:t>
      </w:r>
      <w:r w:rsidRPr="00CC24C1">
        <w:rPr>
          <w:rFonts w:ascii="Times New Roman" w:hAnsi="Times New Roman" w:cs="Times New Roman"/>
          <w:sz w:val="24"/>
          <w:szCs w:val="24"/>
        </w:rPr>
        <w:t>.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(2) Ако в разумен срок страните не успеят да разрешат спора помежду си чрез преговори, то ВЪЗЛОЖИТЕЛЯТ или ИЗПЪЛНИТЕЛЯТ могат да </w:t>
      </w:r>
      <w:r>
        <w:rPr>
          <w:rFonts w:ascii="Times New Roman" w:hAnsi="Times New Roman" w:cs="Times New Roman"/>
          <w:sz w:val="24"/>
          <w:szCs w:val="24"/>
        </w:rPr>
        <w:t>предприемат действия</w:t>
      </w:r>
      <w:r w:rsidRPr="00CC24C1">
        <w:rPr>
          <w:rFonts w:ascii="Times New Roman" w:hAnsi="Times New Roman" w:cs="Times New Roman"/>
          <w:sz w:val="24"/>
          <w:szCs w:val="24"/>
        </w:rPr>
        <w:t xml:space="preserve"> за решаване на спора по съдебен ред, съгласно действащото в Република България законодателство.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 xml:space="preserve">Чл. 25. </w:t>
      </w:r>
      <w:r w:rsidRPr="00CC24C1">
        <w:rPr>
          <w:rFonts w:ascii="Times New Roman" w:hAnsi="Times New Roman" w:cs="Times New Roman"/>
          <w:sz w:val="24"/>
          <w:szCs w:val="24"/>
        </w:rPr>
        <w:t>За неуредените от настоящия договор въпроси се прилага действащото в Република България законодателство.</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Чл. 26. </w:t>
      </w:r>
      <w:r w:rsidRPr="00CC24C1">
        <w:rPr>
          <w:rFonts w:ascii="Times New Roman" w:hAnsi="Times New Roman" w:cs="Times New Roman"/>
          <w:sz w:val="24"/>
          <w:szCs w:val="24"/>
        </w:rPr>
        <w:t xml:space="preserve">Неразделна част от договора </w:t>
      </w:r>
      <w:r>
        <w:rPr>
          <w:rFonts w:ascii="Times New Roman" w:hAnsi="Times New Roman" w:cs="Times New Roman"/>
          <w:sz w:val="24"/>
          <w:szCs w:val="24"/>
        </w:rPr>
        <w:t>са</w:t>
      </w:r>
      <w:r w:rsidRPr="00CC24C1">
        <w:rPr>
          <w:rFonts w:ascii="Times New Roman" w:hAnsi="Times New Roman" w:cs="Times New Roman"/>
          <w:sz w:val="24"/>
          <w:szCs w:val="24"/>
        </w:rPr>
        <w:t xml:space="preserve"> офертата на ИЗПЪЛНИТЕЛЯ</w:t>
      </w:r>
      <w:r>
        <w:rPr>
          <w:rFonts w:ascii="Times New Roman" w:hAnsi="Times New Roman" w:cs="Times New Roman"/>
          <w:sz w:val="24"/>
          <w:szCs w:val="24"/>
        </w:rPr>
        <w:t xml:space="preserve"> и заданието за обществена поръчка</w:t>
      </w:r>
      <w:r w:rsidRPr="00CC24C1">
        <w:rPr>
          <w:rFonts w:ascii="Times New Roman" w:hAnsi="Times New Roman" w:cs="Times New Roman"/>
          <w:sz w:val="24"/>
          <w:szCs w:val="24"/>
        </w:rPr>
        <w:t>.</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Настоящият договор се изготви и подписа в три еднообразни екземпляра – два за ВЪЗЛОЖИТЕЛЯ и един за ИЗПЪЛНИТЕЛЯ.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Приложения:</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1. Оферта на изпълнителя;</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2. Количествено-стойностна сметка;</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3. Линеен график;</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4</w:t>
      </w:r>
      <w:r w:rsidRPr="00CC24C1">
        <w:rPr>
          <w:rFonts w:ascii="Times New Roman" w:hAnsi="Times New Roman" w:cs="Times New Roman"/>
          <w:sz w:val="24"/>
          <w:szCs w:val="24"/>
        </w:rPr>
        <w:t>. Техническо</w:t>
      </w:r>
      <w:r>
        <w:rPr>
          <w:rFonts w:ascii="Times New Roman" w:hAnsi="Times New Roman" w:cs="Times New Roman"/>
          <w:sz w:val="24"/>
          <w:szCs w:val="24"/>
        </w:rPr>
        <w:t xml:space="preserve"> задание за обществена поръчка.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056A9D" w:rsidRDefault="00157AA9" w:rsidP="00157AA9">
      <w:pPr>
        <w:pStyle w:val="32"/>
        <w:spacing w:after="0" w:line="240" w:lineRule="auto"/>
        <w:ind w:left="0"/>
        <w:jc w:val="both"/>
        <w:rPr>
          <w:rFonts w:ascii="Times New Roman" w:hAnsi="Times New Roman" w:cs="Times New Roman"/>
          <w:b/>
          <w:sz w:val="24"/>
          <w:szCs w:val="24"/>
        </w:rPr>
      </w:pPr>
      <w:r w:rsidRPr="00CC24C1">
        <w:rPr>
          <w:rFonts w:ascii="Times New Roman" w:hAnsi="Times New Roman" w:cs="Times New Roman"/>
          <w:sz w:val="24"/>
          <w:szCs w:val="24"/>
        </w:rPr>
        <w:tab/>
      </w:r>
      <w:r w:rsidRPr="00056A9D">
        <w:rPr>
          <w:rFonts w:ascii="Times New Roman" w:hAnsi="Times New Roman" w:cs="Times New Roman"/>
          <w:b/>
          <w:sz w:val="24"/>
          <w:szCs w:val="24"/>
        </w:rPr>
        <w:t>ВЪЗЛОЖИТЕЛ:</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t>ИЗПЪЛНИТЕЛ:</w:t>
      </w:r>
    </w:p>
    <w:p w:rsidR="00157AA9" w:rsidRPr="00056A9D" w:rsidRDefault="00157AA9" w:rsidP="00157AA9">
      <w:pPr>
        <w:pStyle w:val="32"/>
        <w:spacing w:after="0" w:line="240" w:lineRule="auto"/>
        <w:ind w:left="0"/>
        <w:jc w:val="both"/>
        <w:rPr>
          <w:rFonts w:ascii="Times New Roman" w:hAnsi="Times New Roman" w:cs="Times New Roman"/>
          <w:b/>
          <w:sz w:val="24"/>
          <w:szCs w:val="24"/>
        </w:rPr>
      </w:pPr>
      <w:r w:rsidRPr="00056A9D">
        <w:rPr>
          <w:rFonts w:ascii="Times New Roman" w:hAnsi="Times New Roman" w:cs="Times New Roman"/>
          <w:b/>
          <w:sz w:val="24"/>
          <w:szCs w:val="24"/>
        </w:rPr>
        <w:tab/>
        <w:t>ПЛАМЕН СТОИЛОВ</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Кмет на Община Русе</w:t>
      </w:r>
    </w:p>
    <w:p w:rsidR="00157AA9" w:rsidRDefault="00157AA9" w:rsidP="00157AA9">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7AA9" w:rsidRPr="00056A9D" w:rsidRDefault="00157AA9" w:rsidP="00157AA9">
      <w:pPr>
        <w:pStyle w:val="32"/>
        <w:spacing w:after="0" w:line="240" w:lineRule="auto"/>
        <w:ind w:left="0" w:firstLine="708"/>
        <w:jc w:val="both"/>
        <w:rPr>
          <w:rFonts w:ascii="Times New Roman" w:hAnsi="Times New Roman" w:cs="Times New Roman"/>
          <w:b/>
          <w:sz w:val="24"/>
          <w:szCs w:val="24"/>
        </w:rPr>
      </w:pPr>
      <w:r w:rsidRPr="00056A9D">
        <w:rPr>
          <w:rFonts w:ascii="Times New Roman" w:hAnsi="Times New Roman" w:cs="Times New Roman"/>
          <w:b/>
          <w:sz w:val="24"/>
          <w:szCs w:val="24"/>
        </w:rPr>
        <w:t>САБИНА МИНКОВСКА</w:t>
      </w:r>
    </w:p>
    <w:p w:rsidR="00157AA9" w:rsidRPr="00027133"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Началник отдел ФС</w:t>
      </w:r>
    </w:p>
    <w:p w:rsidR="00157AA9" w:rsidRDefault="00157AA9" w:rsidP="00157AA9">
      <w:pPr>
        <w:rPr>
          <w:rFonts w:ascii="Times New Roman" w:hAnsi="Times New Roman" w:cs="Times New Roman"/>
          <w:b/>
          <w:sz w:val="24"/>
          <w:szCs w:val="24"/>
        </w:rPr>
      </w:pPr>
      <w:r>
        <w:rPr>
          <w:rFonts w:ascii="Times New Roman" w:hAnsi="Times New Roman" w:cs="Times New Roman"/>
          <w:b/>
          <w:sz w:val="24"/>
          <w:szCs w:val="24"/>
        </w:rPr>
        <w:br w:type="page"/>
      </w:r>
    </w:p>
    <w:p w:rsidR="00157AA9" w:rsidRPr="00027133" w:rsidRDefault="00157AA9" w:rsidP="00157AA9">
      <w:pPr>
        <w:spacing w:after="0" w:line="240" w:lineRule="auto"/>
        <w:ind w:left="5664" w:firstLine="708"/>
        <w:rPr>
          <w:rFonts w:ascii="Times New Roman" w:hAnsi="Times New Roman" w:cs="Times New Roman"/>
          <w:sz w:val="24"/>
          <w:szCs w:val="24"/>
        </w:rPr>
      </w:pPr>
      <w:r w:rsidRPr="00E86088">
        <w:rPr>
          <w:rFonts w:ascii="Times New Roman" w:hAnsi="Times New Roman" w:cs="Times New Roman"/>
          <w:b/>
          <w:sz w:val="24"/>
          <w:szCs w:val="24"/>
        </w:rPr>
        <w:lastRenderedPageBreak/>
        <w:t>ПРОЕКТ!!!</w:t>
      </w:r>
    </w:p>
    <w:p w:rsidR="00157AA9" w:rsidRPr="00CC24C1" w:rsidRDefault="00157AA9" w:rsidP="00157AA9">
      <w:pPr>
        <w:pStyle w:val="32"/>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(За обособена Позиция В</w:t>
      </w:r>
      <w:r w:rsidRPr="00CC24C1">
        <w:rPr>
          <w:rFonts w:ascii="Times New Roman" w:hAnsi="Times New Roman" w:cs="Times New Roman"/>
          <w:sz w:val="24"/>
          <w:szCs w:val="24"/>
        </w:rPr>
        <w:t>)</w:t>
      </w:r>
    </w:p>
    <w:p w:rsidR="00157AA9" w:rsidRPr="00DA31EB" w:rsidRDefault="00157AA9" w:rsidP="00157AA9">
      <w:pPr>
        <w:pStyle w:val="32"/>
        <w:spacing w:after="0" w:line="240" w:lineRule="auto"/>
      </w:pPr>
    </w:p>
    <w:p w:rsidR="00157AA9" w:rsidRPr="00CC24C1" w:rsidRDefault="00157AA9" w:rsidP="00157AA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ДОГОВОР</w:t>
      </w:r>
    </w:p>
    <w:p w:rsidR="00157AA9" w:rsidRPr="00CC24C1" w:rsidRDefault="00157AA9" w:rsidP="00157AA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Днес, ……………….., 2015</w:t>
      </w:r>
      <w:r w:rsidRPr="00CC24C1">
        <w:rPr>
          <w:rFonts w:ascii="Times New Roman" w:hAnsi="Times New Roman" w:cs="Times New Roman"/>
          <w:sz w:val="24"/>
          <w:szCs w:val="24"/>
        </w:rPr>
        <w:t>г., в град Русе, на основание чл.</w:t>
      </w:r>
      <w:r>
        <w:rPr>
          <w:rFonts w:ascii="Times New Roman" w:hAnsi="Times New Roman" w:cs="Times New Roman"/>
          <w:sz w:val="24"/>
          <w:szCs w:val="24"/>
        </w:rPr>
        <w:t xml:space="preserve"> 41</w:t>
      </w:r>
      <w:r w:rsidRPr="00CC24C1">
        <w:rPr>
          <w:rFonts w:ascii="Times New Roman" w:hAnsi="Times New Roman" w:cs="Times New Roman"/>
          <w:sz w:val="24"/>
          <w:szCs w:val="24"/>
        </w:rPr>
        <w:t xml:space="preserve"> от Закона за обществените поръчки /ЗОП/, във връзка с възлагане на обществена поръчка с предмет: „Обновяване и изграждане на детски площадки на територията на град Русе” се сключи настоящият договор между:</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ОБЩИНА РУСЕ, представлявана от  Кмета ПЛАМЕН ПАСЕВ СТОИЛОВ, адрес: гр. Русе, пл. „Свобода”, 6, ЕИК по Булстат: 000530632, наричана по-долу ВЪЗЛОЖИТЕЛ,  от една страна, </w:t>
      </w:r>
      <w:r>
        <w:rPr>
          <w:rFonts w:ascii="Times New Roman" w:hAnsi="Times New Roman" w:cs="Times New Roman"/>
          <w:sz w:val="24"/>
          <w:szCs w:val="24"/>
        </w:rPr>
        <w:tab/>
      </w:r>
      <w:r w:rsidRPr="00CC24C1">
        <w:rPr>
          <w:rFonts w:ascii="Times New Roman" w:hAnsi="Times New Roman" w:cs="Times New Roman"/>
          <w:sz w:val="24"/>
          <w:szCs w:val="24"/>
        </w:rPr>
        <w:br/>
      </w:r>
      <w:r w:rsidRPr="00CC24C1">
        <w:rPr>
          <w:rFonts w:ascii="Times New Roman" w:hAnsi="Times New Roman" w:cs="Times New Roman"/>
          <w:sz w:val="24"/>
          <w:szCs w:val="24"/>
        </w:rPr>
        <w:br/>
        <w:t>И</w:t>
      </w:r>
    </w:p>
    <w:p w:rsidR="00157AA9" w:rsidRPr="00CF0729" w:rsidRDefault="00157AA9" w:rsidP="00157AA9"/>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с ЕИК…………………</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представляван от: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w:t>
      </w:r>
      <w:r>
        <w:rPr>
          <w:rFonts w:ascii="Times New Roman" w:hAnsi="Times New Roman" w:cs="Times New Roman"/>
          <w:sz w:val="24"/>
          <w:szCs w:val="24"/>
        </w:rPr>
        <w:t>..........................................................</w:t>
      </w: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r>
      <w:r>
        <w:rPr>
          <w:rFonts w:ascii="Times New Roman" w:hAnsi="Times New Roman" w:cs="Times New Roman"/>
          <w:sz w:val="24"/>
          <w:szCs w:val="24"/>
        </w:rPr>
        <w:t xml:space="preserve">в качеството му на  </w:t>
      </w:r>
      <w:r w:rsidRPr="00CC24C1">
        <w:rPr>
          <w:rFonts w:ascii="Times New Roman" w:hAnsi="Times New Roman" w:cs="Times New Roman"/>
          <w:sz w:val="24"/>
          <w:szCs w:val="24"/>
        </w:rPr>
        <w:t>……........................……………, с адрес на управление:</w:t>
      </w:r>
      <w:r>
        <w:rPr>
          <w:rFonts w:ascii="Times New Roman" w:hAnsi="Times New Roman" w:cs="Times New Roman"/>
          <w:sz w:val="24"/>
          <w:szCs w:val="24"/>
        </w:rPr>
        <w:t xml:space="preserve"> .........................</w:t>
      </w:r>
      <w:r w:rsidRPr="00CC24C1">
        <w:rPr>
          <w:rFonts w:ascii="Times New Roman" w:hAnsi="Times New Roman" w:cs="Times New Roman"/>
          <w:sz w:val="24"/>
          <w:szCs w:val="24"/>
        </w:rPr>
        <w:t>…………………</w:t>
      </w:r>
      <w:r>
        <w:rPr>
          <w:rFonts w:ascii="Times New Roman" w:hAnsi="Times New Roman" w:cs="Times New Roman"/>
          <w:sz w:val="24"/>
          <w:szCs w:val="24"/>
        </w:rPr>
        <w:t>…</w:t>
      </w:r>
    </w:p>
    <w:p w:rsidR="00157AA9" w:rsidRPr="00CC24C1" w:rsidRDefault="00157AA9" w:rsidP="00157AA9">
      <w:pPr>
        <w:spacing w:after="0" w:line="240" w:lineRule="auto"/>
        <w:jc w:val="both"/>
        <w:rPr>
          <w:rFonts w:ascii="Times New Roman" w:hAnsi="Times New Roman" w:cs="Times New Roman"/>
          <w:sz w:val="24"/>
          <w:szCs w:val="24"/>
        </w:rPr>
      </w:pP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наричан по-долу ИЗПЪЛНИТЕЛ, от друга страна,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Страните се споразумяха следното:</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 ПРЕДМЕТ НА ДОГОВОРА</w:t>
      </w:r>
    </w:p>
    <w:p w:rsidR="00157AA9" w:rsidRPr="001B2684" w:rsidRDefault="00157AA9" w:rsidP="00157AA9">
      <w:pPr>
        <w:spacing w:after="0" w:line="240" w:lineRule="auto"/>
      </w:pPr>
    </w:p>
    <w:p w:rsidR="00157AA9" w:rsidRPr="0004384C" w:rsidRDefault="00157AA9" w:rsidP="00157AA9">
      <w:pPr>
        <w:spacing w:after="0" w:line="240" w:lineRule="auto"/>
        <w:ind w:firstLine="709"/>
        <w:rPr>
          <w:rFonts w:ascii="Times New Roman" w:hAnsi="Times New Roman" w:cs="Times New Roman"/>
          <w:sz w:val="24"/>
          <w:szCs w:val="24"/>
        </w:rPr>
      </w:pPr>
      <w:r w:rsidRPr="0004384C">
        <w:rPr>
          <w:rFonts w:ascii="Times New Roman" w:hAnsi="Times New Roman" w:cs="Times New Roman"/>
          <w:sz w:val="24"/>
          <w:szCs w:val="24"/>
        </w:rPr>
        <w:t>Чл.1 (</w:t>
      </w:r>
      <w:proofErr w:type="spellStart"/>
      <w:r w:rsidRPr="0004384C">
        <w:rPr>
          <w:rFonts w:ascii="Times New Roman" w:hAnsi="Times New Roman" w:cs="Times New Roman"/>
          <w:sz w:val="24"/>
          <w:szCs w:val="24"/>
        </w:rPr>
        <w:t>1</w:t>
      </w:r>
      <w:proofErr w:type="spellEnd"/>
      <w:r w:rsidRPr="0004384C">
        <w:rPr>
          <w:rFonts w:ascii="Times New Roman" w:hAnsi="Times New Roman" w:cs="Times New Roman"/>
          <w:sz w:val="24"/>
          <w:szCs w:val="24"/>
        </w:rPr>
        <w:t>) ВЪЗЛОЖИТЕЛЯТ възлага, а ИЗПЪЛНИТЕЛЯТ приема да извърши срещу заплащане инженеринг, обновяване на съществуваща детска площадка в кв. Средна кула, Община Русе, кв. 148, УПИ-І-149150 за обществен център.</w:t>
      </w:r>
    </w:p>
    <w:p w:rsidR="00157AA9" w:rsidRPr="0004384C" w:rsidRDefault="00157AA9" w:rsidP="00157AA9">
      <w:pPr>
        <w:spacing w:after="0" w:line="240" w:lineRule="auto"/>
        <w:ind w:firstLine="709"/>
        <w:rPr>
          <w:rFonts w:ascii="Times New Roman" w:hAnsi="Times New Roman" w:cs="Times New Roman"/>
          <w:sz w:val="24"/>
          <w:szCs w:val="24"/>
        </w:rPr>
      </w:pPr>
      <w:r w:rsidRPr="0004384C">
        <w:rPr>
          <w:rFonts w:ascii="Times New Roman" w:hAnsi="Times New Roman" w:cs="Times New Roman"/>
          <w:sz w:val="24"/>
          <w:szCs w:val="24"/>
        </w:rPr>
        <w:t>(2) Изпълнението на договора се основава на:</w:t>
      </w:r>
    </w:p>
    <w:p w:rsidR="00157AA9" w:rsidRPr="0004384C" w:rsidRDefault="00157AA9" w:rsidP="00157AA9">
      <w:pPr>
        <w:pStyle w:val="32"/>
        <w:spacing w:after="0" w:line="240" w:lineRule="auto"/>
        <w:ind w:left="0" w:firstLine="709"/>
        <w:jc w:val="both"/>
        <w:rPr>
          <w:rFonts w:ascii="Times New Roman" w:hAnsi="Times New Roman" w:cs="Times New Roman"/>
          <w:sz w:val="24"/>
          <w:szCs w:val="24"/>
        </w:rPr>
      </w:pPr>
      <w:r w:rsidRPr="0004384C">
        <w:rPr>
          <w:rFonts w:ascii="Times New Roman" w:hAnsi="Times New Roman" w:cs="Times New Roman"/>
          <w:sz w:val="24"/>
          <w:szCs w:val="24"/>
        </w:rPr>
        <w:t>1. представената от ИЗПЪЛНИТЕЛЯ оферта- неразделна част от настоящия договор, ведно с приложенията към нея /в т.ч. количествено-стойностни сметки, линеен график, технически проект, изготвен от ИЗПЪЛНИТЕЛЯ с обем и съдържание съответстващи на изискванията на възложителя, записани в заданието за обществена поръчка и заданието за обществена поръчка/</w:t>
      </w:r>
    </w:p>
    <w:p w:rsidR="00157AA9" w:rsidRDefault="00157AA9" w:rsidP="00157AA9">
      <w:pPr>
        <w:spacing w:after="0" w:line="240" w:lineRule="auto"/>
        <w:ind w:firstLine="709"/>
        <w:rPr>
          <w:rFonts w:ascii="Times New Roman" w:hAnsi="Times New Roman" w:cs="Times New Roman"/>
          <w:sz w:val="24"/>
          <w:szCs w:val="24"/>
        </w:rPr>
      </w:pPr>
      <w:r w:rsidRPr="0004384C">
        <w:rPr>
          <w:rFonts w:ascii="Times New Roman" w:hAnsi="Times New Roman" w:cs="Times New Roman"/>
          <w:sz w:val="24"/>
          <w:szCs w:val="24"/>
        </w:rPr>
        <w:t>2. изискванията на ВЪЗЛОЖИТЕЛЯ, определени в техническото задание №...............................;</w:t>
      </w:r>
    </w:p>
    <w:p w:rsidR="00157AA9" w:rsidRDefault="00157AA9" w:rsidP="00157AA9">
      <w:pPr>
        <w:spacing w:after="0" w:line="240" w:lineRule="auto"/>
        <w:ind w:firstLine="709"/>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ІІ. ВЛИЗАНЕ В СИЛА И СРОК НА ДОГОВОРА</w:t>
      </w:r>
    </w:p>
    <w:p w:rsidR="00157AA9" w:rsidRPr="0095285F"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2. (1) Настоящият договор влиза в сила от датата на подписването му от страните.</w:t>
      </w:r>
    </w:p>
    <w:p w:rsidR="00157AA9"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Срокът за изпълнение на предмета на договора е ……</w:t>
      </w:r>
      <w:r>
        <w:rPr>
          <w:rFonts w:ascii="Times New Roman" w:hAnsi="Times New Roman" w:cs="Times New Roman"/>
          <w:sz w:val="24"/>
          <w:szCs w:val="24"/>
        </w:rPr>
        <w:t xml:space="preserve">.. (словом………..) календарни дни съгласно офертата на изпълнителя. Срокът за изпълнение започва да тече </w:t>
      </w:r>
      <w:r w:rsidRPr="00CC24C1">
        <w:rPr>
          <w:rFonts w:ascii="Times New Roman" w:hAnsi="Times New Roman" w:cs="Times New Roman"/>
          <w:sz w:val="24"/>
          <w:szCs w:val="24"/>
        </w:rPr>
        <w:t>приключва</w:t>
      </w:r>
      <w:r>
        <w:rPr>
          <w:rFonts w:ascii="Times New Roman" w:hAnsi="Times New Roman" w:cs="Times New Roman"/>
          <w:sz w:val="24"/>
          <w:szCs w:val="24"/>
        </w:rPr>
        <w:t xml:space="preserve"> от предоставянето на изходни данни за проектиране и приключва</w:t>
      </w:r>
      <w:r w:rsidRPr="00CC24C1">
        <w:rPr>
          <w:rFonts w:ascii="Times New Roman" w:hAnsi="Times New Roman" w:cs="Times New Roman"/>
          <w:sz w:val="24"/>
          <w:szCs w:val="24"/>
        </w:rPr>
        <w:t xml:space="preserve"> с подписването на Акт- образец № 15</w:t>
      </w:r>
      <w:r>
        <w:rPr>
          <w:rFonts w:ascii="Times New Roman" w:hAnsi="Times New Roman" w:cs="Times New Roman"/>
          <w:sz w:val="24"/>
          <w:szCs w:val="24"/>
        </w:rPr>
        <w:t>.</w:t>
      </w:r>
    </w:p>
    <w:p w:rsidR="00157AA9" w:rsidRDefault="00157AA9" w:rsidP="00157AA9">
      <w:pPr>
        <w:spacing w:after="0" w:line="240" w:lineRule="auto"/>
        <w:jc w:val="both"/>
        <w:rPr>
          <w:rFonts w:ascii="Times New Roman" w:hAnsi="Times New Roman" w:cs="Times New Roman"/>
          <w:sz w:val="24"/>
          <w:szCs w:val="24"/>
        </w:rPr>
      </w:pPr>
      <w:r w:rsidRPr="00F14801">
        <w:rPr>
          <w:rFonts w:ascii="Times New Roman" w:hAnsi="Times New Roman" w:cs="Times New Roman"/>
          <w:sz w:val="24"/>
          <w:szCs w:val="24"/>
        </w:rPr>
        <w:t xml:space="preserve">(3) </w:t>
      </w:r>
      <w:r>
        <w:rPr>
          <w:rFonts w:ascii="Times New Roman" w:hAnsi="Times New Roman" w:cs="Times New Roman"/>
          <w:sz w:val="24"/>
          <w:szCs w:val="24"/>
        </w:rPr>
        <w:t xml:space="preserve">Срокът за изпълнение спира да тече при възникване на обстоятелства , правещи изпълнението на договора обективно невъзможно и които не се дължат на виновно поведение на страните до отпадането на тези обстоятелства. </w:t>
      </w:r>
    </w:p>
    <w:p w:rsidR="00157AA9" w:rsidRDefault="00157AA9" w:rsidP="00157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За възникването, съответно за отпадането на обстоятелствата по ал. 3 засегнатата страна е длъжна да изпрати на другата страна писмено уведомление в 3-дневен срок.</w:t>
      </w:r>
    </w:p>
    <w:p w:rsidR="00157AA9" w:rsidRDefault="00157AA9" w:rsidP="00157AA9">
      <w:pPr>
        <w:spacing w:after="0" w:line="240" w:lineRule="auto"/>
        <w:ind w:firstLine="709"/>
        <w:rPr>
          <w:rFonts w:ascii="Times New Roman" w:hAnsi="Times New Roman" w:cs="Times New Roman"/>
          <w:sz w:val="24"/>
          <w:szCs w:val="24"/>
        </w:rPr>
      </w:pPr>
    </w:p>
    <w:p w:rsidR="00157AA9" w:rsidRPr="00CF072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ІІІ. ЦЕНИ И УСЛОВИЯ НА ПЛАЩАНЕ</w:t>
      </w:r>
    </w:p>
    <w:p w:rsidR="00157AA9" w:rsidRPr="0004384C" w:rsidRDefault="00157AA9" w:rsidP="00157AA9">
      <w:pPr>
        <w:spacing w:after="0" w:line="240" w:lineRule="auto"/>
        <w:rPr>
          <w:rFonts w:ascii="Times New Roman" w:hAnsi="Times New Roman" w:cs="Times New Roman"/>
          <w:sz w:val="24"/>
          <w:szCs w:val="24"/>
        </w:rPr>
      </w:pPr>
    </w:p>
    <w:p w:rsidR="00157AA9" w:rsidRPr="0004384C" w:rsidRDefault="00157AA9" w:rsidP="00157AA9">
      <w:pPr>
        <w:pStyle w:val="32"/>
        <w:spacing w:after="0" w:line="240" w:lineRule="auto"/>
        <w:ind w:left="0" w:firstLine="709"/>
        <w:jc w:val="both"/>
        <w:rPr>
          <w:rFonts w:ascii="Times New Roman" w:hAnsi="Times New Roman" w:cs="Times New Roman"/>
          <w:sz w:val="24"/>
          <w:szCs w:val="24"/>
        </w:rPr>
      </w:pPr>
      <w:r w:rsidRPr="0004384C">
        <w:rPr>
          <w:rFonts w:ascii="Times New Roman" w:hAnsi="Times New Roman" w:cs="Times New Roman"/>
          <w:sz w:val="24"/>
          <w:szCs w:val="24"/>
        </w:rPr>
        <w:t>Чл.3 (1) Общата стойност на договора е ……………………</w:t>
      </w:r>
      <w:r>
        <w:rPr>
          <w:rFonts w:ascii="Times New Roman" w:hAnsi="Times New Roman" w:cs="Times New Roman"/>
          <w:sz w:val="24"/>
          <w:szCs w:val="24"/>
        </w:rPr>
        <w:t>…. лева без ДДС (словом:……………).</w:t>
      </w:r>
    </w:p>
    <w:p w:rsidR="00157AA9" w:rsidRDefault="00157AA9" w:rsidP="00157AA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Pr="0004384C">
        <w:rPr>
          <w:rFonts w:ascii="Times New Roman" w:hAnsi="Times New Roman" w:cs="Times New Roman"/>
          <w:sz w:val="24"/>
          <w:szCs w:val="24"/>
        </w:rPr>
        <w:t>Цената по ал. 1</w:t>
      </w:r>
      <w:r w:rsidRPr="0004384C">
        <w:rPr>
          <w:rFonts w:ascii="Times New Roman" w:hAnsi="Times New Roman" w:cs="Times New Roman"/>
          <w:sz w:val="24"/>
          <w:szCs w:val="24"/>
          <w:lang w:val="pt-PT"/>
        </w:rPr>
        <w:t xml:space="preserve"> </w:t>
      </w:r>
      <w:r w:rsidRPr="0004384C">
        <w:rPr>
          <w:rFonts w:ascii="Times New Roman" w:hAnsi="Times New Roman" w:cs="Times New Roman"/>
          <w:sz w:val="24"/>
          <w:szCs w:val="24"/>
        </w:rPr>
        <w:t>е за цялостното извършване</w:t>
      </w:r>
      <w:r w:rsidRPr="0004384C">
        <w:rPr>
          <w:rFonts w:ascii="Times New Roman" w:hAnsi="Times New Roman" w:cs="Times New Roman"/>
          <w:sz w:val="24"/>
          <w:szCs w:val="24"/>
          <w:lang w:val="pt-PT"/>
        </w:rPr>
        <w:t xml:space="preserve"> на проектирането и</w:t>
      </w:r>
      <w:r>
        <w:rPr>
          <w:rFonts w:ascii="Times New Roman" w:hAnsi="Times New Roman" w:cs="Times New Roman"/>
          <w:sz w:val="24"/>
          <w:szCs w:val="24"/>
        </w:rPr>
        <w:t xml:space="preserve"> строителните работи, и включва всички разходи на ИЗПЪЛНИТЕЛЯ във връзка с изпълнението на настоящия договор.</w:t>
      </w:r>
    </w:p>
    <w:p w:rsidR="00157AA9"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CC24C1">
        <w:rPr>
          <w:rFonts w:ascii="Times New Roman" w:hAnsi="Times New Roman" w:cs="Times New Roman"/>
          <w:sz w:val="24"/>
          <w:szCs w:val="24"/>
        </w:rPr>
        <w:t>Плащането на дължимото на ИЗПЪЛНИТЕЛЯ възнаграждение се извършва по банков път</w:t>
      </w:r>
      <w:r>
        <w:rPr>
          <w:rFonts w:ascii="Times New Roman" w:hAnsi="Times New Roman" w:cs="Times New Roman"/>
          <w:sz w:val="24"/>
          <w:szCs w:val="24"/>
        </w:rPr>
        <w:t xml:space="preserve"> както следва:</w:t>
      </w:r>
    </w:p>
    <w:p w:rsidR="00157AA9" w:rsidRDefault="00157AA9" w:rsidP="00157AA9">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Авансово плащане – до 30% от стойността на договора в 30-дневен срок от представяне на искане за авансово плащане и фактура.</w:t>
      </w:r>
    </w:p>
    <w:p w:rsidR="00157AA9" w:rsidRDefault="00157AA9" w:rsidP="00157AA9">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Окончателно плащане – разликата между общата стойност на договора и платения аванс в срок от 3</w:t>
      </w:r>
      <w:r w:rsidRPr="00CC24C1">
        <w:rPr>
          <w:rFonts w:ascii="Times New Roman" w:hAnsi="Times New Roman" w:cs="Times New Roman"/>
          <w:sz w:val="24"/>
          <w:szCs w:val="24"/>
        </w:rPr>
        <w:t xml:space="preserve">0 дни след получаване на положителен доклад за всяка площадка поотделно от лицензиран орган на контрол на детски площадки по реда на чл. 63 от Наредба № 1/12.01.2009г. за условията и реда за устройство и безопасност на площадките за игра, представени технически паспорти, цифрови модели, </w:t>
      </w:r>
      <w:proofErr w:type="spellStart"/>
      <w:r w:rsidRPr="00CC24C1">
        <w:rPr>
          <w:rFonts w:ascii="Times New Roman" w:hAnsi="Times New Roman" w:cs="Times New Roman"/>
          <w:sz w:val="24"/>
          <w:szCs w:val="24"/>
        </w:rPr>
        <w:t>приемо-предавателни</w:t>
      </w:r>
      <w:proofErr w:type="spellEnd"/>
      <w:r w:rsidRPr="00CC24C1">
        <w:rPr>
          <w:rFonts w:ascii="Times New Roman" w:hAnsi="Times New Roman" w:cs="Times New Roman"/>
          <w:sz w:val="24"/>
          <w:szCs w:val="24"/>
        </w:rPr>
        <w:t xml:space="preserve"> протоколи за всяка площадка поотделно и данъчна фактура в оригинал.  </w:t>
      </w:r>
    </w:p>
    <w:p w:rsidR="00157AA9" w:rsidRPr="002D4DD7" w:rsidRDefault="00157AA9" w:rsidP="00157AA9">
      <w:pPr>
        <w:pStyle w:val="32"/>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На заплащане подлежат действително изпълнените дейности по договора.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IV. ПРАВА И ЗАДЪЛЖЕНИЯ НА ВЪЗЛОЖИТЕЛЯ</w:t>
      </w:r>
    </w:p>
    <w:p w:rsidR="00157AA9" w:rsidRPr="001B2684"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4. (1) 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(2)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w:t>
      </w:r>
      <w:proofErr w:type="spellStart"/>
      <w:r w:rsidRPr="00CC24C1">
        <w:rPr>
          <w:rFonts w:ascii="Times New Roman" w:hAnsi="Times New Roman" w:cs="Times New Roman"/>
          <w:sz w:val="24"/>
          <w:szCs w:val="24"/>
        </w:rPr>
        <w:t>пълномощници</w:t>
      </w:r>
      <w:proofErr w:type="spellEnd"/>
      <w:r w:rsidRPr="00CC24C1">
        <w:rPr>
          <w:rFonts w:ascii="Times New Roman" w:hAnsi="Times New Roman" w:cs="Times New Roman"/>
          <w:sz w:val="24"/>
          <w:szCs w:val="24"/>
        </w:rPr>
        <w:t xml:space="preserve"> експерти, които да извършват същите проверки и да разпореждат спиране или поправка при констатирани пропуски.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(3) ВЪЗЛОЖИТЕЛЯТ се задължава след предварително уведомяване да осигурява компетентен свой представител за подписване на Акт </w:t>
      </w:r>
      <w:proofErr w:type="spellStart"/>
      <w:r w:rsidRPr="00CC24C1">
        <w:rPr>
          <w:rFonts w:ascii="Times New Roman" w:hAnsi="Times New Roman" w:cs="Times New Roman"/>
          <w:sz w:val="24"/>
          <w:szCs w:val="24"/>
        </w:rPr>
        <w:t>обр</w:t>
      </w:r>
      <w:proofErr w:type="spellEnd"/>
      <w:r w:rsidRPr="00CC24C1">
        <w:rPr>
          <w:rFonts w:ascii="Times New Roman" w:hAnsi="Times New Roman" w:cs="Times New Roman"/>
          <w:sz w:val="24"/>
          <w:szCs w:val="24"/>
        </w:rPr>
        <w:t xml:space="preserve">. 12, когато това е необходимо и Констативен акт </w:t>
      </w:r>
      <w:proofErr w:type="spellStart"/>
      <w:r w:rsidRPr="00CC24C1">
        <w:rPr>
          <w:rFonts w:ascii="Times New Roman" w:hAnsi="Times New Roman" w:cs="Times New Roman"/>
          <w:sz w:val="24"/>
          <w:szCs w:val="24"/>
        </w:rPr>
        <w:t>обр</w:t>
      </w:r>
      <w:proofErr w:type="spellEnd"/>
      <w:r w:rsidRPr="00CC24C1">
        <w:rPr>
          <w:rFonts w:ascii="Times New Roman" w:hAnsi="Times New Roman" w:cs="Times New Roman"/>
          <w:sz w:val="24"/>
          <w:szCs w:val="24"/>
        </w:rPr>
        <w:t>. 15, когато се завършат договорените работи.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 (4)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(5) ВЪЗЛОЖИТЕЛЯТ се задължава да заплати дължимото възнаграждение съгласно условията на договора.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V. ПРАВА И ЗАДЪЛЖЕНИЯ НА ИЗПЪЛНИТЕЛЯ</w:t>
      </w:r>
    </w:p>
    <w:p w:rsidR="00157AA9" w:rsidRPr="001B2684"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5. (1) ИЗПЪЛНИТЕЛЯТ се задължава:</w:t>
      </w:r>
    </w:p>
    <w:p w:rsidR="00157AA9" w:rsidRPr="00F92651" w:rsidRDefault="00157AA9" w:rsidP="00157AA9">
      <w:pPr>
        <w:spacing w:after="0" w:line="240" w:lineRule="auto"/>
        <w:ind w:firstLine="567"/>
        <w:rPr>
          <w:rFonts w:ascii="Times New Roman" w:hAnsi="Times New Roman" w:cs="Times New Roman"/>
          <w:sz w:val="24"/>
          <w:szCs w:val="24"/>
        </w:rPr>
      </w:pPr>
      <w:r w:rsidRPr="00F92651">
        <w:rPr>
          <w:rFonts w:ascii="Times New Roman" w:hAnsi="Times New Roman" w:cs="Times New Roman"/>
          <w:sz w:val="24"/>
          <w:szCs w:val="24"/>
        </w:rPr>
        <w:t>ИЗПЪЛНИТЕЛЯТ се задължава да извърши договореното качествено, съобразно изискванията на ВЪЗЛОЖИТЕЛЯ и изискванията на съответните нормативни актове.</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bCs/>
          <w:sz w:val="24"/>
          <w:szCs w:val="24"/>
        </w:rPr>
        <w:t xml:space="preserve">2. </w:t>
      </w:r>
      <w:r w:rsidRPr="00CC24C1">
        <w:rPr>
          <w:rFonts w:ascii="Times New Roman" w:hAnsi="Times New Roman" w:cs="Times New Roman"/>
          <w:sz w:val="24"/>
          <w:szCs w:val="24"/>
        </w:rPr>
        <w:t xml:space="preserve">ИЗПЪЛНИТЕЛЯТ се задължава да предупреждава своевременно ВЪЗЛОЖИТЕЛЯ за възникването на проблеми, които могат да се отразят </w:t>
      </w:r>
      <w:r w:rsidRPr="00CC24C1">
        <w:rPr>
          <w:rFonts w:ascii="Times New Roman" w:hAnsi="Times New Roman" w:cs="Times New Roman"/>
          <w:sz w:val="24"/>
          <w:szCs w:val="24"/>
        </w:rPr>
        <w:lastRenderedPageBreak/>
        <w:t>неблагоприятно на работата, увеличаване стойността на договора или забавяне на предвиденото време за завършване.</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3. ИЗПЪЛНИТЕЛЯТ се задължава да осигурява достъп на ВЪЗЛОЖИТЕЛЯ до работната площадка по всяко време и да изпълнява негови нареждания по отношение технологичната последователност, качеството и мерките за безопасност и здраве.</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4. ИЗПЪЛНИТЕЛЯТ се задължава да отстранява за своя сметка всички щети, причинени виновно от негови работници и съоръжения и да почиства обекта при окончателното приключване на работите.</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xml:space="preserve">5. ИЗПЪЛНИТЕЛЯТ ще бъде отговорен за безопасността на труда и пожарната безопасност на обекта до съставяне на Констативен акт </w:t>
      </w:r>
      <w:proofErr w:type="spellStart"/>
      <w:r w:rsidRPr="00CC24C1">
        <w:rPr>
          <w:rFonts w:ascii="Times New Roman" w:hAnsi="Times New Roman" w:cs="Times New Roman"/>
          <w:sz w:val="24"/>
          <w:szCs w:val="24"/>
        </w:rPr>
        <w:t>обр</w:t>
      </w:r>
      <w:proofErr w:type="spellEnd"/>
      <w:r w:rsidRPr="00CC24C1">
        <w:rPr>
          <w:rFonts w:ascii="Times New Roman" w:hAnsi="Times New Roman" w:cs="Times New Roman"/>
          <w:sz w:val="24"/>
          <w:szCs w:val="24"/>
        </w:rPr>
        <w:t>. 15, а също така за действията на персонала си и за всички други задължения като работодател.</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6. ИЗПЪЛНИТЕЛЯТ се задължава 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7. ИЗПЪЛНИТЕЛЯТ следва да представи в 15- дневен срок от сключване на настоящия договор работен ПБЗ, обвързан с предвидените в офертата срокове и линеен график.</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xml:space="preserve">8. ИЗПЪЛНИТЕЛЯТ следва да се придържа към мерките, предложени от него, за преодоляване на възможните рискове, описани в офертата; </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xml:space="preserve">9. ИЗПЪЛНИТЕЛЯТ следва да извърши монтажа на детските съоръжения и парковата мебел съгласно приложените от производителя конструктивни становища от проектант конструктор с ППП за начина на закрепване на съоръженията към терена в съответствие с изискванията в техническото задание. </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10. Преди предаване на площадката ИЗПЪЛНИТЕЛЯТ следва да представи:</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доклад от лицензиран орган на контрол за площадката съгласно изискванията на чл. 63 от Наредба № 1</w:t>
      </w:r>
      <w:r w:rsidRPr="00CC24C1">
        <w:rPr>
          <w:rFonts w:ascii="Times New Roman" w:hAnsi="Times New Roman" w:cs="Times New Roman"/>
          <w:bCs/>
          <w:sz w:val="24"/>
          <w:szCs w:val="24"/>
        </w:rPr>
        <w:t xml:space="preserve">/ </w:t>
      </w:r>
      <w:r w:rsidRPr="00CC24C1">
        <w:rPr>
          <w:rFonts w:ascii="Times New Roman" w:hAnsi="Times New Roman" w:cs="Times New Roman"/>
          <w:sz w:val="24"/>
          <w:szCs w:val="24"/>
        </w:rPr>
        <w:t>12.01.2009г. за условията и реда за устройството и безопасността на площадките за игра;</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паспорт за площадката по Наредба № 5 за техническите паспорти на строежите;</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xml:space="preserve">- цифров модел за отразяване в кадастралния план на площадката; </w:t>
      </w:r>
    </w:p>
    <w:p w:rsidR="00157AA9" w:rsidRPr="00CC24C1"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xml:space="preserve">(2) ИЗПЪЛНИТЕЛЯТ има право: </w:t>
      </w:r>
    </w:p>
    <w:p w:rsidR="00157AA9" w:rsidRDefault="00157AA9" w:rsidP="00157AA9">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1. да получи уговореното възнаграждение при условията на настоящия договор. Всички непредвидени разходи са за сметка на ИЗПЪЛНИТЕЛЯ.</w:t>
      </w:r>
    </w:p>
    <w:p w:rsidR="00157AA9" w:rsidRDefault="00157AA9" w:rsidP="00157AA9">
      <w:pPr>
        <w:pStyle w:val="32"/>
        <w:spacing w:after="0" w:line="240" w:lineRule="auto"/>
        <w:ind w:left="0"/>
        <w:jc w:val="center"/>
        <w:rPr>
          <w:rFonts w:ascii="Times New Roman" w:hAnsi="Times New Roman" w:cs="Times New Roman"/>
          <w:b/>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5A5705">
        <w:rPr>
          <w:rFonts w:ascii="Times New Roman" w:hAnsi="Times New Roman" w:cs="Times New Roman"/>
          <w:b/>
          <w:sz w:val="24"/>
          <w:szCs w:val="24"/>
        </w:rPr>
        <w:t>VI.ГАРАНЦИОНЕН СРОК</w:t>
      </w:r>
    </w:p>
    <w:p w:rsidR="00157AA9" w:rsidRPr="001B2684"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Чл.6. (1) ИЗПЪЛНИТЕЛЯТ  се задължава да поправя за своя сметка появилите се дефекти в рамките на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годишен гаранционен срок, считано от датата на въвеждане в експлоатация на всяко ново съоръжение.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За появилите се в гаранционните срокове дефекти ВЪЗЛОЖИТЕЛЯТ уведомява писмено ИЗПЪЛИТЕЛЯ. В срок до 5 (пет) работни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Ако ИЗПЪЛНИТЕЛЯТ не отстрани неизправностите и дефектите в определения срок, ВЪЗЛОЖИТЕЛЯТ има право да ги отстрани за сметка на ИЗПЪЛНИТЕЛЯ, удовлетворявайки правата си от гаранцията за добро изпълнение.</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w:t>
      </w:r>
    </w:p>
    <w:p w:rsidR="00157AA9" w:rsidRDefault="00157AA9" w:rsidP="00157AA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VII. НЕУСТОЙКИ И САНКЦИИ</w:t>
      </w:r>
    </w:p>
    <w:p w:rsidR="00157AA9" w:rsidRPr="001B2684"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Чл. 7. (1) При забавено изпълнение след срока по чл.2, ал.2 на задълженията по договора, ИЗПЪЛНИТЕЛЯ дължи на ВЪЗЛОЖИТЕЛЯ неустойка в размер на</w:t>
      </w:r>
      <w:r w:rsidRPr="00CC24C1">
        <w:rPr>
          <w:rFonts w:ascii="Times New Roman" w:hAnsi="Times New Roman" w:cs="Times New Roman"/>
          <w:noProof/>
          <w:sz w:val="24"/>
          <w:szCs w:val="24"/>
        </w:rPr>
        <w:t xml:space="preserve"> 0.1%</w:t>
      </w:r>
      <w:r w:rsidRPr="00CC24C1">
        <w:rPr>
          <w:rFonts w:ascii="Times New Roman" w:hAnsi="Times New Roman" w:cs="Times New Roman"/>
          <w:sz w:val="24"/>
          <w:szCs w:val="24"/>
        </w:rPr>
        <w:t xml:space="preserve"> от стойността на договора за всеки просрочен ден, но не повече от</w:t>
      </w:r>
      <w:r w:rsidRPr="00CC24C1">
        <w:rPr>
          <w:rFonts w:ascii="Times New Roman" w:hAnsi="Times New Roman" w:cs="Times New Roman"/>
          <w:noProof/>
          <w:sz w:val="24"/>
          <w:szCs w:val="24"/>
        </w:rPr>
        <w:t xml:space="preserve"> 20% от общата стойност на договора.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При пълно неизпълнение ИЗПЪЛНИТЕЛЯТ дължи неустойка в размер на 20% от договорената цена. При некачествено изпълнение на СМР, освен задължението да отстрани недостатъците, ИЗПЪЛНИТЕЛЯТ дължи неустойка в размер на 5 % от договорената стойност. Ако констатираните в гаранционния срок дефекти и неизправности по детските съоръжения не бъдат отстранени в определения от страните срок, ИЗПЪЛНИТЕЛЯТ дължи неустойка в размер на 5% от стойността на договора.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(3) Неустойката не лишава изправната страна от правото да търси обезщетение за вреди по общия ред. </w:t>
      </w:r>
    </w:p>
    <w:p w:rsidR="00157AA9" w:rsidRPr="00CC24C1" w:rsidRDefault="00157AA9" w:rsidP="00157AA9">
      <w:pPr>
        <w:pStyle w:val="32"/>
        <w:spacing w:after="0" w:line="240" w:lineRule="auto"/>
        <w:ind w:left="0" w:firstLine="708"/>
        <w:jc w:val="both"/>
        <w:rPr>
          <w:rFonts w:ascii="Times New Roman" w:hAnsi="Times New Roman" w:cs="Times New Roman"/>
          <w:noProof/>
          <w:sz w:val="24"/>
          <w:szCs w:val="24"/>
        </w:rPr>
      </w:pPr>
      <w:r w:rsidRPr="00CC24C1">
        <w:rPr>
          <w:rFonts w:ascii="Times New Roman" w:hAnsi="Times New Roman" w:cs="Times New Roman"/>
          <w:sz w:val="24"/>
          <w:szCs w:val="24"/>
        </w:rPr>
        <w:t>(4) При забава на плащането от страна на ВЪЗЛОЖИТЕЛЯ, същият  дължи на ИЗПЪЛНИТЕЛЯ неустойка в размер на</w:t>
      </w:r>
      <w:r w:rsidRPr="00CC24C1">
        <w:rPr>
          <w:rFonts w:ascii="Times New Roman" w:hAnsi="Times New Roman" w:cs="Times New Roman"/>
          <w:noProof/>
          <w:sz w:val="24"/>
          <w:szCs w:val="24"/>
        </w:rPr>
        <w:t xml:space="preserve"> 0.1%</w:t>
      </w:r>
      <w:r w:rsidRPr="00CC24C1">
        <w:rPr>
          <w:rFonts w:ascii="Times New Roman" w:hAnsi="Times New Roman" w:cs="Times New Roman"/>
          <w:sz w:val="24"/>
          <w:szCs w:val="24"/>
        </w:rPr>
        <w:t xml:space="preserve"> от стойността на договора за всеки просрочен ден, но не повече от</w:t>
      </w:r>
      <w:r w:rsidRPr="00CC24C1">
        <w:rPr>
          <w:rFonts w:ascii="Times New Roman" w:hAnsi="Times New Roman" w:cs="Times New Roman"/>
          <w:noProof/>
          <w:sz w:val="24"/>
          <w:szCs w:val="24"/>
        </w:rPr>
        <w:t xml:space="preserve"> 20% от общата стойност на договора.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8 (1)</w:t>
      </w:r>
      <w:r>
        <w:rPr>
          <w:rFonts w:ascii="Times New Roman" w:hAnsi="Times New Roman" w:cs="Times New Roman"/>
          <w:sz w:val="24"/>
          <w:szCs w:val="24"/>
        </w:rPr>
        <w:t xml:space="preserve"> </w:t>
      </w:r>
      <w:r w:rsidRPr="00CC24C1">
        <w:rPr>
          <w:rFonts w:ascii="Times New Roman" w:hAnsi="Times New Roman" w:cs="Times New Roman"/>
          <w:sz w:val="24"/>
          <w:szCs w:val="24"/>
        </w:rPr>
        <w:t xml:space="preserve">Дължимите от ИЗПЪЛНИТЕЛЯ  по този договор неустойки се удържат от дължимото възнаграждение по чл. 3, ал. 1 и/или от гаранцията за изпълнение, а в случай, че те ги превишават по размер, ВЪЗЛОЖИТЕЛЯТ  има право на разликата до пълния размер на дължимата неустойка. </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53542C" w:rsidRDefault="00157AA9" w:rsidP="00157AA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b/>
          <w:sz w:val="24"/>
          <w:szCs w:val="24"/>
          <w:lang w:eastAsia="bg-BG"/>
        </w:rPr>
        <w:t>VI</w:t>
      </w:r>
      <w:r>
        <w:rPr>
          <w:rFonts w:ascii="Times New Roman" w:eastAsia="Times New Roman" w:hAnsi="Times New Roman" w:cs="Times New Roman"/>
          <w:b/>
          <w:sz w:val="24"/>
          <w:szCs w:val="24"/>
          <w:lang w:eastAsia="bg-BG"/>
        </w:rPr>
        <w:t>І</w:t>
      </w:r>
      <w:r w:rsidRPr="0053542C">
        <w:rPr>
          <w:rFonts w:ascii="Times New Roman" w:eastAsia="Times New Roman" w:hAnsi="Times New Roman" w:cs="Times New Roman"/>
          <w:b/>
          <w:sz w:val="24"/>
          <w:szCs w:val="24"/>
          <w:lang w:eastAsia="bg-BG"/>
        </w:rPr>
        <w:t>І. ГАРАНЦИЯ ЗА ИЗПЪЛНЕНИЕ НА ДОГОВОРА</w:t>
      </w:r>
    </w:p>
    <w:p w:rsidR="00157AA9" w:rsidRPr="0053542C" w:rsidRDefault="00157AA9" w:rsidP="00157AA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Чл. </w:t>
      </w:r>
      <w:r>
        <w:rPr>
          <w:rFonts w:ascii="Times New Roman" w:eastAsia="Times New Roman" w:hAnsi="Times New Roman" w:cs="Times New Roman"/>
          <w:sz w:val="24"/>
          <w:szCs w:val="24"/>
          <w:lang w:eastAsia="bg-BG"/>
        </w:rPr>
        <w:t>9</w:t>
      </w:r>
      <w:r w:rsidRPr="0053542C">
        <w:rPr>
          <w:rFonts w:ascii="Times New Roman" w:eastAsia="Times New Roman" w:hAnsi="Times New Roman" w:cs="Times New Roman"/>
          <w:sz w:val="24"/>
          <w:szCs w:val="24"/>
          <w:lang w:eastAsia="bg-BG"/>
        </w:rPr>
        <w:t>. (1) ИЗПЪЛНИТЕЛЯТ представя гаранция за изпълнение на договора към датата на сключването му. ИЗПЪЛНИТЕЛЯТ сам избира вида на гаранцията.</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sz w:val="24"/>
          <w:szCs w:val="24"/>
          <w:lang w:eastAsia="bg-BG"/>
        </w:rPr>
        <w:t xml:space="preserve">(2) Гаранция за изпълнение на настоящия договор е в размер на 3 % от стойността на договора  на стойност  </w:t>
      </w:r>
      <w:r>
        <w:rPr>
          <w:rFonts w:ascii="Times New Roman" w:eastAsia="Times New Roman" w:hAnsi="Times New Roman" w:cs="Times New Roman"/>
          <w:sz w:val="24"/>
          <w:szCs w:val="24"/>
          <w:lang w:eastAsia="bg-BG"/>
        </w:rPr>
        <w:t xml:space="preserve">................ </w:t>
      </w:r>
      <w:r w:rsidRPr="0053542C">
        <w:rPr>
          <w:rFonts w:ascii="Times New Roman" w:eastAsia="Times New Roman" w:hAnsi="Times New Roman" w:cs="Times New Roman"/>
          <w:sz w:val="24"/>
          <w:szCs w:val="24"/>
          <w:lang w:eastAsia="bg-BG"/>
        </w:rPr>
        <w:t xml:space="preserve">(словом: </w:t>
      </w:r>
      <w:r>
        <w:rPr>
          <w:rFonts w:ascii="Times New Roman" w:eastAsia="Times New Roman" w:hAnsi="Times New Roman" w:cs="Times New Roman"/>
          <w:sz w:val="24"/>
          <w:szCs w:val="24"/>
          <w:lang w:eastAsia="bg-BG"/>
        </w:rPr>
        <w:t>...........................</w:t>
      </w:r>
      <w:r w:rsidRPr="0053542C">
        <w:rPr>
          <w:rFonts w:ascii="Times New Roman" w:eastAsia="Times New Roman" w:hAnsi="Times New Roman" w:cs="Times New Roman"/>
          <w:sz w:val="24"/>
          <w:szCs w:val="24"/>
          <w:lang w:eastAsia="bg-BG"/>
        </w:rPr>
        <w:t>) лв. и е валидна до изтичането на срока на договора.</w:t>
      </w:r>
    </w:p>
    <w:p w:rsidR="00157AA9" w:rsidRPr="0053542C" w:rsidRDefault="00157AA9" w:rsidP="00157A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(3) Когато гаранцията за изпълнение се представя във вид на парична сума, то тя се внася  по банкова сметка на Община Русе в Банка ТБ "</w:t>
      </w:r>
      <w:proofErr w:type="spellStart"/>
      <w:r w:rsidRPr="0053542C">
        <w:rPr>
          <w:rFonts w:ascii="Times New Roman" w:eastAsia="Times New Roman" w:hAnsi="Times New Roman" w:cs="Times New Roman"/>
          <w:sz w:val="24"/>
          <w:szCs w:val="24"/>
          <w:lang w:eastAsia="bg-BG"/>
        </w:rPr>
        <w:t>Инвестбанк</w:t>
      </w:r>
      <w:proofErr w:type="spellEnd"/>
      <w:r w:rsidRPr="0053542C">
        <w:rPr>
          <w:rFonts w:ascii="Times New Roman" w:eastAsia="Times New Roman" w:hAnsi="Times New Roman" w:cs="Times New Roman"/>
          <w:sz w:val="24"/>
          <w:szCs w:val="24"/>
          <w:lang w:eastAsia="bg-BG"/>
        </w:rPr>
        <w:t>"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red"/>
          <w:lang w:eastAsia="bg-BG"/>
        </w:rPr>
      </w:pPr>
      <w:r w:rsidRPr="0053542C">
        <w:rPr>
          <w:rFonts w:ascii="Times New Roman" w:eastAsia="Times New Roman" w:hAnsi="Times New Roman" w:cs="Times New Roman"/>
          <w:sz w:val="24"/>
          <w:szCs w:val="24"/>
          <w:lang w:eastAsia="bg-BG"/>
        </w:rPr>
        <w:t>(4)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(5)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(6) ВЪЗЛОЖИТЕЛЯТ има право да удържи от стойността на гаранцията размера на начислената неустойка по </w:t>
      </w:r>
      <w:r>
        <w:rPr>
          <w:rFonts w:ascii="Times New Roman" w:eastAsia="Times New Roman" w:hAnsi="Times New Roman" w:cs="Times New Roman"/>
          <w:sz w:val="24"/>
          <w:szCs w:val="24"/>
          <w:lang w:eastAsia="bg-BG"/>
        </w:rPr>
        <w:t xml:space="preserve">реда на раздел </w:t>
      </w:r>
      <w:r w:rsidRPr="0053542C">
        <w:rPr>
          <w:rFonts w:ascii="Times New Roman" w:hAnsi="Times New Roman" w:cs="Times New Roman"/>
          <w:sz w:val="24"/>
          <w:szCs w:val="24"/>
        </w:rPr>
        <w:t>VII</w:t>
      </w:r>
      <w:r w:rsidRPr="0053542C">
        <w:rPr>
          <w:rFonts w:ascii="Times New Roman" w:eastAsia="Times New Roman" w:hAnsi="Times New Roman" w:cs="Times New Roman"/>
          <w:sz w:val="24"/>
          <w:szCs w:val="24"/>
          <w:lang w:eastAsia="bg-BG"/>
        </w:rPr>
        <w:t xml:space="preserve"> от настоящия договор поради неточно изпълнение на задълженията на ИЗПЪЛНИТЕЛЯ.</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(7) Когато гаранцията за изпълнение на договора е под формата на банкова гаранция, то тя е безусловна, неотменяема, представена преди подписването на договора, покриваща 100 % стойността на гаранцията за изпълнението му, със срок на валидност - срока за изпълнение на  договора, плюс 20 дни. ВЪЗЛОЖИТЕЛЯТ има право да пристъпи към упражняване на правата по нея при условията на предходните алинеи.</w:t>
      </w:r>
    </w:p>
    <w:p w:rsidR="00157AA9" w:rsidRPr="0053542C" w:rsidRDefault="00157AA9" w:rsidP="00157A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lastRenderedPageBreak/>
        <w:t>(8) ВЪЗЛОЖИТЕЛЯТ освобождава гаранцията за изпълнение на договора в 20 /двадесет/ дневен срок, от датата на приключване на договора.</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I</w:t>
      </w:r>
      <w:r>
        <w:rPr>
          <w:rFonts w:ascii="Times New Roman" w:hAnsi="Times New Roman" w:cs="Times New Roman"/>
          <w:b/>
          <w:sz w:val="24"/>
          <w:szCs w:val="24"/>
        </w:rPr>
        <w:t>Х</w:t>
      </w:r>
      <w:r w:rsidRPr="00CC24C1">
        <w:rPr>
          <w:rFonts w:ascii="Times New Roman" w:hAnsi="Times New Roman" w:cs="Times New Roman"/>
          <w:b/>
          <w:sz w:val="24"/>
          <w:szCs w:val="24"/>
        </w:rPr>
        <w:t>. ПРЕКРАТЯВАНЕ НА ДОГОВОРА</w:t>
      </w:r>
    </w:p>
    <w:p w:rsidR="00157AA9" w:rsidRPr="001B2684"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10</w:t>
      </w:r>
      <w:r w:rsidRPr="00CC24C1">
        <w:rPr>
          <w:rFonts w:ascii="Times New Roman" w:hAnsi="Times New Roman" w:cs="Times New Roman"/>
          <w:i/>
          <w:sz w:val="24"/>
          <w:szCs w:val="24"/>
        </w:rPr>
        <w:t>.</w:t>
      </w:r>
      <w:r w:rsidRPr="00CC24C1">
        <w:rPr>
          <w:rFonts w:ascii="Times New Roman" w:hAnsi="Times New Roman" w:cs="Times New Roman"/>
          <w:sz w:val="24"/>
          <w:szCs w:val="24"/>
        </w:rPr>
        <w:t xml:space="preserve"> (1) Настоящият договор се прекратява:</w:t>
      </w:r>
    </w:p>
    <w:p w:rsidR="00157AA9" w:rsidRPr="00CC24C1" w:rsidRDefault="00157AA9" w:rsidP="00157AA9">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с изпълнение и приемане на качествено извършената работа;</w:t>
      </w:r>
    </w:p>
    <w:p w:rsidR="00157AA9" w:rsidRPr="00CC24C1" w:rsidRDefault="00157AA9" w:rsidP="00157AA9">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w:t>
      </w:r>
    </w:p>
    <w:p w:rsidR="00157AA9" w:rsidRPr="00CC24C1" w:rsidRDefault="00157AA9" w:rsidP="00157AA9">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по взаимно съгласие на страните;</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bCs/>
          <w:sz w:val="24"/>
          <w:szCs w:val="24"/>
        </w:rPr>
        <w:t>(2) П</w:t>
      </w:r>
      <w:r w:rsidRPr="00CC24C1">
        <w:rPr>
          <w:rFonts w:ascii="Times New Roman" w:hAnsi="Times New Roman" w:cs="Times New Roman"/>
          <w:sz w:val="24"/>
          <w:szCs w:val="24"/>
        </w:rPr>
        <w:t>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w:t>
      </w:r>
      <w:r w:rsidRPr="00CC24C1">
        <w:rPr>
          <w:rFonts w:ascii="Times New Roman" w:hAnsi="Times New Roman" w:cs="Times New Roman"/>
          <w:bCs/>
          <w:sz w:val="24"/>
          <w:szCs w:val="24"/>
        </w:rPr>
        <w:t>.</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 НЕПРЕОДОЛИМА СИЛА</w:t>
      </w:r>
    </w:p>
    <w:p w:rsidR="00157AA9" w:rsidRPr="00A611B1" w:rsidRDefault="00157AA9" w:rsidP="00157AA9">
      <w:pPr>
        <w:spacing w:after="0" w:line="240" w:lineRule="auto"/>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11</w:t>
      </w:r>
      <w:r w:rsidRPr="00CC24C1">
        <w:rPr>
          <w:rFonts w:ascii="Times New Roman" w:hAnsi="Times New Roman" w:cs="Times New Roman"/>
          <w:sz w:val="24"/>
          <w:szCs w:val="24"/>
        </w:rPr>
        <w:t>.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(3) Страната, която се позове на непреодолима сила и/или непредвидените обстоятелства по настоящия договор като причина за неизпълнение на свои задължение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w:t>
      </w:r>
      <w:r>
        <w:rPr>
          <w:rFonts w:ascii="Times New Roman" w:hAnsi="Times New Roman" w:cs="Times New Roman"/>
          <w:sz w:val="24"/>
          <w:szCs w:val="24"/>
        </w:rPr>
        <w:t>ави след като се сдобие с него.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(5) За</w:t>
      </w:r>
      <w:r w:rsidRPr="00CC24C1">
        <w:rPr>
          <w:rFonts w:ascii="Times New Roman" w:hAnsi="Times New Roman" w:cs="Times New Roman"/>
          <w:sz w:val="24"/>
          <w:szCs w:val="24"/>
          <w:lang w:val="en-US"/>
        </w:rPr>
        <w:t xml:space="preserve"> </w:t>
      </w:r>
      <w:r w:rsidRPr="00CC24C1">
        <w:rPr>
          <w:rFonts w:ascii="Times New Roman" w:hAnsi="Times New Roman" w:cs="Times New Roman"/>
          <w:sz w:val="24"/>
          <w:szCs w:val="24"/>
        </w:rPr>
        <w:t>неуведомяване по ал. 3, засегнатата страна дължи на другата обезщетение за настъпилите вреди.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w:t>
      </w:r>
      <w:r w:rsidRPr="00CC24C1">
        <w:rPr>
          <w:rFonts w:ascii="Times New Roman" w:hAnsi="Times New Roman" w:cs="Times New Roman"/>
          <w:sz w:val="24"/>
          <w:szCs w:val="24"/>
        </w:rPr>
        <w:lastRenderedPageBreak/>
        <w:t>си, която не е възпрепятствана от непреодолимата сила и/или непредвидените обстоятелства.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За периода  на спиране на изпълнението, плащания по договора не се дължат.</w:t>
      </w:r>
    </w:p>
    <w:p w:rsidR="00157AA9" w:rsidRDefault="00157AA9" w:rsidP="00157AA9">
      <w:pPr>
        <w:spacing w:after="0" w:line="240" w:lineRule="auto"/>
      </w:pPr>
    </w:p>
    <w:p w:rsidR="00157AA9" w:rsidRDefault="00157AA9" w:rsidP="00157AA9">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r w:rsidRPr="00CC24C1">
        <w:rPr>
          <w:rFonts w:ascii="Times New Roman" w:hAnsi="Times New Roman" w:cs="Times New Roman"/>
          <w:b/>
          <w:sz w:val="24"/>
          <w:szCs w:val="24"/>
        </w:rPr>
        <w:t>XI</w:t>
      </w:r>
      <w:r>
        <w:rPr>
          <w:rFonts w:ascii="Times New Roman" w:eastAsia="Times New Roman" w:hAnsi="Times New Roman" w:cs="Times New Roman"/>
          <w:b/>
          <w:sz w:val="24"/>
          <w:szCs w:val="24"/>
          <w:lang w:eastAsia="bg-BG"/>
        </w:rPr>
        <w:t>. ДОГОВОР ЗА ПОДИЗПЪЛНЕНИЕ</w:t>
      </w:r>
    </w:p>
    <w:p w:rsidR="00157AA9" w:rsidRDefault="00157AA9" w:rsidP="00157AA9">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13.</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14.</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нямат право да:</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C4569">
        <w:rPr>
          <w:rFonts w:ascii="Times New Roman" w:eastAsia="Times New Roman" w:hAnsi="Times New Roman" w:cs="Times New Roman"/>
          <w:sz w:val="24"/>
          <w:szCs w:val="24"/>
          <w:lang w:eastAsia="bg-BG"/>
        </w:rPr>
        <w:t xml:space="preserve">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лице, за което е налице обстоятелство по чл. 47, ал. 1 или 5;</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C4569">
        <w:rPr>
          <w:rFonts w:ascii="Times New Roman" w:eastAsia="Times New Roman" w:hAnsi="Times New Roman" w:cs="Times New Roman"/>
          <w:sz w:val="24"/>
          <w:szCs w:val="24"/>
          <w:lang w:eastAsia="bg-BG"/>
        </w:rPr>
        <w:t xml:space="preserve">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по вина на подизпълнителя, включително в случаите по ал. 6.</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15.</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В срок до три дни от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16.</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Подизпълнителите нямат право да </w:t>
      </w:r>
      <w:proofErr w:type="spellStart"/>
      <w:r w:rsidRPr="006C4569">
        <w:rPr>
          <w:rFonts w:ascii="Times New Roman" w:eastAsia="Times New Roman" w:hAnsi="Times New Roman" w:cs="Times New Roman"/>
          <w:sz w:val="24"/>
          <w:szCs w:val="24"/>
          <w:lang w:eastAsia="bg-BG"/>
        </w:rPr>
        <w:t>превъзлагат</w:t>
      </w:r>
      <w:proofErr w:type="spellEnd"/>
      <w:r w:rsidRPr="006C4569">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17.</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чл.8, ал.</w:t>
      </w:r>
      <w:r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чл. 9</w:t>
      </w:r>
      <w:r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18.</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Изпълнителят е длъжен да прекрати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Pr="006C4569">
        <w:rPr>
          <w:rFonts w:ascii="Times New Roman" w:eastAsia="Times New Roman" w:hAnsi="Times New Roman" w:cs="Times New Roman"/>
          <w:sz w:val="24"/>
          <w:szCs w:val="24"/>
          <w:lang w:eastAsia="bg-BG"/>
        </w:rPr>
        <w:t xml:space="preserve">, както и при нарушаване на забраната по ал. 4 в 14-дневен срок от узнаването. В тези случаи изпълнителят сключва нов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при спазване на условията и изискванията на ал. 1 - 5.</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19.</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приема изпълнението на дейност по договора за обществена поръчка, за която изпълнителят е сключил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в присъствието на изпълнителя и на подизпълнителя.</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lastRenderedPageBreak/>
        <w:t>Чл. 20.</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При приемането на работата изпълнителят може да представи на възложителя доказателства, че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или работата или част от нея не е извършена от подизпълнителя.</w:t>
      </w:r>
    </w:p>
    <w:p w:rsidR="00157AA9" w:rsidRPr="006C4569" w:rsidRDefault="00157AA9" w:rsidP="00157AA9">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21.</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извършва окончателното плащане по договор за обществена поръчка, за който има сключени договори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след като получи от изпълнителя доказателства, че е заплатил на подизпълнителите всички р</w:t>
      </w:r>
      <w:r>
        <w:rPr>
          <w:rFonts w:ascii="Times New Roman" w:eastAsia="Times New Roman" w:hAnsi="Times New Roman" w:cs="Times New Roman"/>
          <w:sz w:val="24"/>
          <w:szCs w:val="24"/>
          <w:lang w:eastAsia="bg-BG"/>
        </w:rPr>
        <w:t>аботи.</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CC24C1" w:rsidRDefault="00157AA9" w:rsidP="00157AA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XII. ДОПЪЛНИТЕЛНИ РАЗПОРЕДБИ</w:t>
      </w:r>
    </w:p>
    <w:p w:rsidR="00157AA9" w:rsidRPr="00CC24C1" w:rsidRDefault="00157AA9" w:rsidP="00157AA9">
      <w:pPr>
        <w:pStyle w:val="32"/>
        <w:spacing w:after="0" w:line="240" w:lineRule="auto"/>
        <w:ind w:left="0"/>
        <w:jc w:val="both"/>
        <w:rPr>
          <w:rFonts w:ascii="Times New Roman" w:hAnsi="Times New Roman" w:cs="Times New Roman"/>
          <w:sz w:val="24"/>
          <w:szCs w:val="24"/>
        </w:rPr>
      </w:pP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 </w:t>
      </w:r>
      <w:r>
        <w:rPr>
          <w:rFonts w:ascii="Times New Roman" w:hAnsi="Times New Roman" w:cs="Times New Roman"/>
          <w:sz w:val="24"/>
          <w:szCs w:val="24"/>
        </w:rPr>
        <w:t>22</w:t>
      </w:r>
      <w:r w:rsidRPr="00CC24C1">
        <w:rPr>
          <w:rFonts w:ascii="Times New Roman" w:hAnsi="Times New Roman" w:cs="Times New Roman"/>
          <w:sz w:val="24"/>
          <w:szCs w:val="24"/>
        </w:rPr>
        <w:t>. (1). Разпоредбите на настоящия договор се тълкуват в съответствие със законите и действащите в Република България разпоредби.</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(2) Настоящият договор може да бъде изменян в предвидените от ЗОП случаи.</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23</w:t>
      </w:r>
      <w:r w:rsidRPr="00CC24C1">
        <w:rPr>
          <w:rFonts w:ascii="Times New Roman" w:hAnsi="Times New Roman" w:cs="Times New Roman"/>
          <w:sz w:val="24"/>
          <w:szCs w:val="24"/>
        </w:rPr>
        <w:t>. ИЗПЪЛНИТЕЛЯТ се задължава да пази в тайна всички обстоятелства, станали му известни при и по повод изпълнение на задълженията му по настоящия договор,</w:t>
      </w:r>
      <w:r w:rsidRPr="00CC24C1">
        <w:rPr>
          <w:rFonts w:ascii="Times New Roman" w:hAnsi="Times New Roman" w:cs="Times New Roman"/>
          <w:sz w:val="24"/>
          <w:szCs w:val="24"/>
          <w:lang w:val="ru-RU"/>
        </w:rPr>
        <w:t xml:space="preserve"> </w:t>
      </w:r>
      <w:r w:rsidRPr="00CC24C1">
        <w:rPr>
          <w:rFonts w:ascii="Times New Roman" w:hAnsi="Times New Roman" w:cs="Times New Roman"/>
          <w:sz w:val="24"/>
          <w:szCs w:val="24"/>
        </w:rPr>
        <w:t>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24</w:t>
      </w:r>
      <w:r w:rsidRPr="00CC24C1">
        <w:rPr>
          <w:rFonts w:ascii="Times New Roman" w:hAnsi="Times New Roman" w:cs="Times New Roman"/>
          <w:sz w:val="24"/>
          <w:szCs w:val="24"/>
        </w:rPr>
        <w:t>.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(2) Ако в разумен срок страните не успеят да разрешат спора помежду си чрез преговори, то ВЪЗЛОЖИТЕЛЯТ или ИЗПЪЛНИТЕЛЯТ могат да </w:t>
      </w:r>
      <w:r>
        <w:rPr>
          <w:rFonts w:ascii="Times New Roman" w:hAnsi="Times New Roman" w:cs="Times New Roman"/>
          <w:sz w:val="24"/>
          <w:szCs w:val="24"/>
        </w:rPr>
        <w:t>предприемат действия</w:t>
      </w:r>
      <w:r w:rsidRPr="00CC24C1">
        <w:rPr>
          <w:rFonts w:ascii="Times New Roman" w:hAnsi="Times New Roman" w:cs="Times New Roman"/>
          <w:sz w:val="24"/>
          <w:szCs w:val="24"/>
        </w:rPr>
        <w:t xml:space="preserve"> за решаване на спора по съдебен ред, съгласно действащото в Република България законодателство.</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 xml:space="preserve">Чл. 25. </w:t>
      </w:r>
      <w:r w:rsidRPr="00CC24C1">
        <w:rPr>
          <w:rFonts w:ascii="Times New Roman" w:hAnsi="Times New Roman" w:cs="Times New Roman"/>
          <w:sz w:val="24"/>
          <w:szCs w:val="24"/>
        </w:rPr>
        <w:t>За неуредените от настоящия договор въпроси се прилага действащото в Република България законодателство.</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Чл. 26. </w:t>
      </w:r>
      <w:r w:rsidRPr="00CC24C1">
        <w:rPr>
          <w:rFonts w:ascii="Times New Roman" w:hAnsi="Times New Roman" w:cs="Times New Roman"/>
          <w:sz w:val="24"/>
          <w:szCs w:val="24"/>
        </w:rPr>
        <w:t xml:space="preserve">Неразделна част от договора </w:t>
      </w:r>
      <w:r>
        <w:rPr>
          <w:rFonts w:ascii="Times New Roman" w:hAnsi="Times New Roman" w:cs="Times New Roman"/>
          <w:sz w:val="24"/>
          <w:szCs w:val="24"/>
        </w:rPr>
        <w:t>са</w:t>
      </w:r>
      <w:r w:rsidRPr="00CC24C1">
        <w:rPr>
          <w:rFonts w:ascii="Times New Roman" w:hAnsi="Times New Roman" w:cs="Times New Roman"/>
          <w:sz w:val="24"/>
          <w:szCs w:val="24"/>
        </w:rPr>
        <w:t xml:space="preserve"> офертата на ИЗПЪЛНИТЕЛЯ</w:t>
      </w:r>
      <w:r>
        <w:rPr>
          <w:rFonts w:ascii="Times New Roman" w:hAnsi="Times New Roman" w:cs="Times New Roman"/>
          <w:sz w:val="24"/>
          <w:szCs w:val="24"/>
        </w:rPr>
        <w:t xml:space="preserve"> и заданието за обществена поръчка</w:t>
      </w:r>
      <w:r w:rsidRPr="00CC24C1">
        <w:rPr>
          <w:rFonts w:ascii="Times New Roman" w:hAnsi="Times New Roman" w:cs="Times New Roman"/>
          <w:sz w:val="24"/>
          <w:szCs w:val="24"/>
        </w:rPr>
        <w:t>.</w:t>
      </w:r>
    </w:p>
    <w:p w:rsidR="00157AA9" w:rsidRPr="00CC24C1" w:rsidRDefault="00157AA9" w:rsidP="00157AA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Настоящият договор се изготви и подписа в три еднообразни екземпляра – два за ВЪЗЛОЖИТЕЛЯ и един за ИЗПЪЛНИТЕЛЯ. </w:t>
      </w:r>
    </w:p>
    <w:p w:rsidR="00157AA9"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Приложения:</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1. Оферта на изпълнителя</w:t>
      </w:r>
      <w:r>
        <w:rPr>
          <w:rFonts w:ascii="Times New Roman" w:hAnsi="Times New Roman" w:cs="Times New Roman"/>
          <w:sz w:val="24"/>
          <w:szCs w:val="24"/>
          <w:lang w:val="en-US"/>
        </w:rPr>
        <w:t xml:space="preserve"> </w:t>
      </w:r>
      <w:r w:rsidRPr="00CC24C1">
        <w:rPr>
          <w:rFonts w:ascii="Times New Roman" w:hAnsi="Times New Roman" w:cs="Times New Roman"/>
          <w:sz w:val="24"/>
          <w:szCs w:val="24"/>
        </w:rPr>
        <w:t>;</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2. Количествено-стойностна сметка;</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3. Линеен график;</w:t>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4</w:t>
      </w:r>
      <w:r w:rsidRPr="00CC24C1">
        <w:rPr>
          <w:rFonts w:ascii="Times New Roman" w:hAnsi="Times New Roman" w:cs="Times New Roman"/>
          <w:sz w:val="24"/>
          <w:szCs w:val="24"/>
        </w:rPr>
        <w:t>. Техническо задание за обществена поръчка.</w:t>
      </w:r>
    </w:p>
    <w:p w:rsidR="00157AA9" w:rsidRPr="00043706" w:rsidRDefault="00157AA9" w:rsidP="00157AA9"/>
    <w:p w:rsidR="00157AA9" w:rsidRPr="00056A9D" w:rsidRDefault="00157AA9" w:rsidP="00157AA9">
      <w:pPr>
        <w:pStyle w:val="32"/>
        <w:spacing w:after="0" w:line="240" w:lineRule="auto"/>
        <w:ind w:left="0" w:firstLine="425"/>
        <w:jc w:val="both"/>
        <w:rPr>
          <w:rFonts w:ascii="Times New Roman" w:hAnsi="Times New Roman" w:cs="Times New Roman"/>
          <w:b/>
          <w:sz w:val="24"/>
          <w:szCs w:val="24"/>
        </w:rPr>
      </w:pPr>
      <w:r w:rsidRPr="00056A9D">
        <w:rPr>
          <w:rFonts w:ascii="Times New Roman" w:hAnsi="Times New Roman" w:cs="Times New Roman"/>
          <w:b/>
          <w:sz w:val="24"/>
          <w:szCs w:val="24"/>
        </w:rPr>
        <w:t>ВЪЗЛОЖИТЕЛ:</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t>ИЗПЪЛНИТЕЛ:</w:t>
      </w:r>
    </w:p>
    <w:p w:rsidR="00157AA9" w:rsidRPr="00056A9D" w:rsidRDefault="00157AA9" w:rsidP="00157AA9">
      <w:pPr>
        <w:pStyle w:val="32"/>
        <w:spacing w:after="0" w:line="240" w:lineRule="auto"/>
        <w:ind w:left="0" w:firstLine="425"/>
        <w:jc w:val="both"/>
        <w:rPr>
          <w:rFonts w:ascii="Times New Roman" w:hAnsi="Times New Roman" w:cs="Times New Roman"/>
          <w:b/>
          <w:sz w:val="24"/>
          <w:szCs w:val="24"/>
        </w:rPr>
      </w:pPr>
      <w:r w:rsidRPr="00056A9D">
        <w:rPr>
          <w:rFonts w:ascii="Times New Roman" w:hAnsi="Times New Roman" w:cs="Times New Roman"/>
          <w:b/>
          <w:sz w:val="24"/>
          <w:szCs w:val="24"/>
        </w:rPr>
        <w:t>ПЛАМЕН СТОИЛОВ</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p>
    <w:p w:rsidR="00157AA9" w:rsidRPr="00CC24C1" w:rsidRDefault="00157AA9" w:rsidP="00157AA9">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Кмет на Община Русе</w:t>
      </w:r>
    </w:p>
    <w:p w:rsidR="00157AA9" w:rsidRPr="00CC24C1" w:rsidRDefault="00157AA9" w:rsidP="00157AA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sidRPr="00CC24C1">
        <w:rPr>
          <w:rFonts w:ascii="Times New Roman" w:hAnsi="Times New Roman" w:cs="Times New Roman"/>
          <w:sz w:val="24"/>
          <w:szCs w:val="24"/>
        </w:rPr>
        <w:tab/>
      </w:r>
      <w:r w:rsidRPr="00CC24C1">
        <w:rPr>
          <w:rFonts w:ascii="Times New Roman" w:hAnsi="Times New Roman" w:cs="Times New Roman"/>
          <w:sz w:val="24"/>
          <w:szCs w:val="24"/>
        </w:rPr>
        <w:tab/>
      </w:r>
    </w:p>
    <w:p w:rsidR="00157AA9" w:rsidRDefault="00157AA9" w:rsidP="00157AA9">
      <w:pPr>
        <w:pStyle w:val="32"/>
        <w:spacing w:after="0" w:line="240" w:lineRule="auto"/>
        <w:jc w:val="both"/>
        <w:rPr>
          <w:rFonts w:ascii="Times New Roman" w:hAnsi="Times New Roman" w:cs="Times New Roman"/>
          <w:b/>
          <w:sz w:val="24"/>
          <w:szCs w:val="24"/>
        </w:rPr>
      </w:pPr>
    </w:p>
    <w:p w:rsidR="00157AA9" w:rsidRPr="00056A9D" w:rsidRDefault="00157AA9" w:rsidP="00157AA9">
      <w:pPr>
        <w:pStyle w:val="32"/>
        <w:spacing w:after="0" w:line="240" w:lineRule="auto"/>
        <w:jc w:val="both"/>
        <w:rPr>
          <w:rFonts w:ascii="Times New Roman" w:hAnsi="Times New Roman" w:cs="Times New Roman"/>
          <w:b/>
          <w:sz w:val="24"/>
          <w:szCs w:val="24"/>
        </w:rPr>
      </w:pPr>
      <w:r w:rsidRPr="00056A9D">
        <w:rPr>
          <w:rFonts w:ascii="Times New Roman" w:hAnsi="Times New Roman" w:cs="Times New Roman"/>
          <w:b/>
          <w:sz w:val="24"/>
          <w:szCs w:val="24"/>
        </w:rPr>
        <w:t>САБИНА МИНКОВСКА</w:t>
      </w:r>
    </w:p>
    <w:p w:rsidR="00157AA9" w:rsidRPr="00CC24C1" w:rsidRDefault="00157AA9" w:rsidP="00157AA9">
      <w:pPr>
        <w:pStyle w:val="32"/>
        <w:spacing w:after="0" w:line="240" w:lineRule="auto"/>
        <w:ind w:left="0" w:firstLine="440"/>
        <w:jc w:val="both"/>
        <w:rPr>
          <w:rFonts w:ascii="Times New Roman" w:hAnsi="Times New Roman" w:cs="Times New Roman"/>
          <w:sz w:val="24"/>
          <w:szCs w:val="24"/>
        </w:rPr>
      </w:pPr>
      <w:r w:rsidRPr="00CC24C1">
        <w:rPr>
          <w:rFonts w:ascii="Times New Roman" w:hAnsi="Times New Roman" w:cs="Times New Roman"/>
          <w:sz w:val="24"/>
          <w:szCs w:val="24"/>
        </w:rPr>
        <w:t>Началник отдел ФС</w:t>
      </w:r>
    </w:p>
    <w:p w:rsidR="00157AA9" w:rsidRPr="00F92651" w:rsidRDefault="00157AA9" w:rsidP="00157AA9">
      <w:pPr>
        <w:spacing w:after="0" w:line="240" w:lineRule="auto"/>
        <w:rPr>
          <w:rFonts w:ascii="Times New Roman" w:hAnsi="Times New Roman" w:cs="Times New Roman"/>
          <w:sz w:val="24"/>
          <w:szCs w:val="24"/>
        </w:rPr>
      </w:pPr>
    </w:p>
    <w:p w:rsidR="007A3216" w:rsidRDefault="007A3216"/>
    <w:sectPr w:rsidR="007A32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41" w:rsidRDefault="00710841" w:rsidP="00157AA9">
      <w:pPr>
        <w:spacing w:after="0" w:line="240" w:lineRule="auto"/>
      </w:pPr>
      <w:r>
        <w:separator/>
      </w:r>
    </w:p>
  </w:endnote>
  <w:endnote w:type="continuationSeparator" w:id="0">
    <w:p w:rsidR="00710841" w:rsidRDefault="00710841" w:rsidP="0015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41" w:rsidRDefault="00710841" w:rsidP="00157AA9">
      <w:pPr>
        <w:spacing w:after="0" w:line="240" w:lineRule="auto"/>
      </w:pPr>
      <w:r>
        <w:separator/>
      </w:r>
    </w:p>
  </w:footnote>
  <w:footnote w:type="continuationSeparator" w:id="0">
    <w:p w:rsidR="00710841" w:rsidRDefault="00710841" w:rsidP="00157AA9">
      <w:pPr>
        <w:spacing w:after="0" w:line="240" w:lineRule="auto"/>
      </w:pPr>
      <w:r>
        <w:continuationSeparator/>
      </w:r>
    </w:p>
  </w:footnote>
  <w:footnote w:id="1">
    <w:p w:rsidR="00E93AA4" w:rsidRPr="005E6956" w:rsidRDefault="00E93AA4" w:rsidP="00157AA9">
      <w:pPr>
        <w:pStyle w:val="a9"/>
        <w:jc w:val="both"/>
        <w:rPr>
          <w:b/>
          <w:lang w:val="ru-RU"/>
        </w:rPr>
      </w:pPr>
      <w:r w:rsidRPr="005E6956">
        <w:rPr>
          <w:rStyle w:val="ab"/>
        </w:rPr>
        <w:footnoteRef/>
      </w:r>
      <w:r w:rsidRPr="005E6956">
        <w:rPr>
          <w:lang w:val="ru-RU"/>
        </w:rPr>
        <w:t xml:space="preserve"> </w:t>
      </w:r>
      <w:proofErr w:type="spellStart"/>
      <w:r w:rsidRPr="005E6956">
        <w:rPr>
          <w:b/>
          <w:lang w:val="ru-RU"/>
        </w:rPr>
        <w:t>Декларацията</w:t>
      </w:r>
      <w:proofErr w:type="spellEnd"/>
      <w:r w:rsidRPr="005E6956">
        <w:rPr>
          <w:b/>
          <w:lang w:val="ru-RU"/>
        </w:rPr>
        <w:t xml:space="preserve"> се </w:t>
      </w:r>
      <w:proofErr w:type="spellStart"/>
      <w:r w:rsidRPr="005E6956">
        <w:rPr>
          <w:b/>
          <w:lang w:val="ru-RU"/>
        </w:rPr>
        <w:t>подписва</w:t>
      </w:r>
      <w:proofErr w:type="spellEnd"/>
      <w:r w:rsidRPr="005E6956">
        <w:rPr>
          <w:b/>
          <w:lang w:val="ru-RU"/>
        </w:rPr>
        <w:t xml:space="preserve"> </w:t>
      </w:r>
      <w:proofErr w:type="spellStart"/>
      <w:r w:rsidRPr="005E6956">
        <w:rPr>
          <w:b/>
          <w:lang w:val="ru-RU"/>
        </w:rPr>
        <w:t>задължително</w:t>
      </w:r>
      <w:proofErr w:type="spellEnd"/>
      <w:r w:rsidRPr="005E6956">
        <w:rPr>
          <w:b/>
          <w:lang w:val="ru-RU"/>
        </w:rPr>
        <w:t xml:space="preserve"> от </w:t>
      </w:r>
      <w:proofErr w:type="spellStart"/>
      <w:r w:rsidRPr="005E6956">
        <w:rPr>
          <w:b/>
          <w:lang w:val="ru-RU"/>
        </w:rPr>
        <w:t>лицето</w:t>
      </w:r>
      <w:proofErr w:type="spellEnd"/>
      <w:r w:rsidRPr="005E6956">
        <w:rPr>
          <w:b/>
          <w:lang w:val="ru-RU"/>
        </w:rPr>
        <w:t xml:space="preserve"> или </w:t>
      </w:r>
      <w:proofErr w:type="spellStart"/>
      <w:r w:rsidRPr="005E6956">
        <w:rPr>
          <w:b/>
          <w:lang w:val="ru-RU"/>
        </w:rPr>
        <w:t>лицата</w:t>
      </w:r>
      <w:proofErr w:type="spellEnd"/>
      <w:r w:rsidRPr="005E6956">
        <w:rPr>
          <w:b/>
          <w:lang w:val="ru-RU"/>
        </w:rPr>
        <w:t xml:space="preserve">, </w:t>
      </w:r>
      <w:proofErr w:type="spellStart"/>
      <w:r w:rsidRPr="005E6956">
        <w:rPr>
          <w:b/>
          <w:lang w:val="ru-RU"/>
        </w:rPr>
        <w:t>които</w:t>
      </w:r>
      <w:proofErr w:type="spellEnd"/>
      <w:r w:rsidRPr="005E6956">
        <w:rPr>
          <w:b/>
          <w:lang w:val="ru-RU"/>
        </w:rPr>
        <w:t xml:space="preserve"> </w:t>
      </w:r>
      <w:proofErr w:type="spellStart"/>
      <w:r w:rsidRPr="005E6956">
        <w:rPr>
          <w:b/>
          <w:lang w:val="ru-RU"/>
        </w:rPr>
        <w:t>представляват</w:t>
      </w:r>
      <w:proofErr w:type="spellEnd"/>
      <w:r w:rsidRPr="005E6956">
        <w:rPr>
          <w:b/>
          <w:lang w:val="ru-RU"/>
        </w:rPr>
        <w:t xml:space="preserve"> </w:t>
      </w:r>
      <w:proofErr w:type="spellStart"/>
      <w:r w:rsidRPr="005E6956">
        <w:rPr>
          <w:b/>
          <w:lang w:val="ru-RU"/>
        </w:rPr>
        <w:t>съответния</w:t>
      </w:r>
      <w:proofErr w:type="spellEnd"/>
      <w:r w:rsidRPr="005E6956">
        <w:rPr>
          <w:b/>
          <w:lang w:val="ru-RU"/>
        </w:rPr>
        <w:t xml:space="preserve"> участник </w:t>
      </w:r>
      <w:proofErr w:type="spellStart"/>
      <w:r w:rsidRPr="005E6956">
        <w:rPr>
          <w:b/>
          <w:lang w:val="ru-RU"/>
        </w:rPr>
        <w:t>според</w:t>
      </w:r>
      <w:proofErr w:type="spellEnd"/>
      <w:r w:rsidRPr="005E6956">
        <w:rPr>
          <w:b/>
          <w:lang w:val="ru-RU"/>
        </w:rPr>
        <w:t xml:space="preserve"> </w:t>
      </w:r>
      <w:proofErr w:type="spellStart"/>
      <w:r w:rsidRPr="005E6956">
        <w:rPr>
          <w:b/>
          <w:lang w:val="ru-RU"/>
        </w:rPr>
        <w:t>документит</w:t>
      </w:r>
      <w:r>
        <w:rPr>
          <w:b/>
          <w:lang w:val="ru-RU"/>
        </w:rPr>
        <w:t>е</w:t>
      </w:r>
      <w:proofErr w:type="spellEnd"/>
      <w:r>
        <w:rPr>
          <w:b/>
          <w:lang w:val="ru-RU"/>
        </w:rPr>
        <w:t xml:space="preserve"> </w:t>
      </w:r>
      <w:proofErr w:type="spellStart"/>
      <w:r>
        <w:rPr>
          <w:b/>
          <w:lang w:val="ru-RU"/>
        </w:rPr>
        <w:t>му</w:t>
      </w:r>
      <w:proofErr w:type="spellEnd"/>
      <w:r>
        <w:rPr>
          <w:b/>
          <w:lang w:val="ru-RU"/>
        </w:rPr>
        <w:t xml:space="preserve">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5"/>
      </v:shape>
    </w:pict>
  </w:numPicBullet>
  <w:abstractNum w:abstractNumId="0">
    <w:nsid w:val="FFFFFF81"/>
    <w:multiLevelType w:val="singleLevel"/>
    <w:tmpl w:val="3E02559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EB048D4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D68C38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871CC8BA"/>
    <w:lvl w:ilvl="0">
      <w:start w:val="1"/>
      <w:numFmt w:val="bullet"/>
      <w:pStyle w:val="a"/>
      <w:lvlText w:val=""/>
      <w:lvlJc w:val="left"/>
      <w:pPr>
        <w:tabs>
          <w:tab w:val="num" w:pos="360"/>
        </w:tabs>
        <w:ind w:left="360" w:hanging="360"/>
      </w:pPr>
      <w:rPr>
        <w:rFonts w:ascii="Symbol" w:hAnsi="Symbol" w:hint="default"/>
      </w:rPr>
    </w:lvl>
  </w:abstractNum>
  <w:abstractNum w:abstractNumId="4">
    <w:nsid w:val="05665AAA"/>
    <w:multiLevelType w:val="hybridMultilevel"/>
    <w:tmpl w:val="FCD62EE8"/>
    <w:lvl w:ilvl="0" w:tplc="F1FE37E8">
      <w:start w:val="1"/>
      <w:numFmt w:val="decimal"/>
      <w:lvlText w:val="%1."/>
      <w:lvlJc w:val="left"/>
      <w:pPr>
        <w:ind w:left="720" w:hanging="360"/>
      </w:pPr>
      <w:rPr>
        <w:rFonts w:eastAsia="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A209DE"/>
    <w:multiLevelType w:val="multilevel"/>
    <w:tmpl w:val="7988D3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B67C22"/>
    <w:multiLevelType w:val="hybridMultilevel"/>
    <w:tmpl w:val="FB36F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3A9770B"/>
    <w:multiLevelType w:val="hybridMultilevel"/>
    <w:tmpl w:val="8A2C2C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8D118A"/>
    <w:multiLevelType w:val="hybridMultilevel"/>
    <w:tmpl w:val="A49A5A8E"/>
    <w:lvl w:ilvl="0" w:tplc="790079D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4E63D9"/>
    <w:multiLevelType w:val="hybridMultilevel"/>
    <w:tmpl w:val="9140E4A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1F984007"/>
    <w:multiLevelType w:val="hybridMultilevel"/>
    <w:tmpl w:val="3A88ED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nsid w:val="20FD3422"/>
    <w:multiLevelType w:val="hybridMultilevel"/>
    <w:tmpl w:val="8BC46B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4AA3AD6"/>
    <w:multiLevelType w:val="hybridMultilevel"/>
    <w:tmpl w:val="C542209E"/>
    <w:lvl w:ilvl="0" w:tplc="0402000B">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252E21B5"/>
    <w:multiLevelType w:val="hybridMultilevel"/>
    <w:tmpl w:val="AB80DD4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AD31146"/>
    <w:multiLevelType w:val="hybridMultilevel"/>
    <w:tmpl w:val="054A56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F276CD"/>
    <w:multiLevelType w:val="hybridMultilevel"/>
    <w:tmpl w:val="EABCBBB2"/>
    <w:lvl w:ilvl="0" w:tplc="DBBA0018">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0D64C54"/>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83927B4"/>
    <w:multiLevelType w:val="multilevel"/>
    <w:tmpl w:val="9716AF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C69CE"/>
    <w:multiLevelType w:val="hybridMultilevel"/>
    <w:tmpl w:val="93D02F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DFF215F"/>
    <w:multiLevelType w:val="multilevel"/>
    <w:tmpl w:val="D29422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8B470C"/>
    <w:multiLevelType w:val="hybridMultilevel"/>
    <w:tmpl w:val="D19833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8662672"/>
    <w:multiLevelType w:val="hybridMultilevel"/>
    <w:tmpl w:val="112C4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90D3ECA"/>
    <w:multiLevelType w:val="hybridMultilevel"/>
    <w:tmpl w:val="108C2D14"/>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AFD005F"/>
    <w:multiLevelType w:val="hybridMultilevel"/>
    <w:tmpl w:val="CC1849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55C006E"/>
    <w:multiLevelType w:val="hybridMultilevel"/>
    <w:tmpl w:val="C43264C2"/>
    <w:lvl w:ilvl="0" w:tplc="7368C0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nsid w:val="573C71E8"/>
    <w:multiLevelType w:val="hybridMultilevel"/>
    <w:tmpl w:val="571C5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1287B6F"/>
    <w:multiLevelType w:val="hybridMultilevel"/>
    <w:tmpl w:val="2DE4E8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214578F"/>
    <w:multiLevelType w:val="hybridMultilevel"/>
    <w:tmpl w:val="40AA3F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C721CEA"/>
    <w:multiLevelType w:val="hybridMultilevel"/>
    <w:tmpl w:val="81B0BB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5FD2E41"/>
    <w:multiLevelType w:val="hybridMultilevel"/>
    <w:tmpl w:val="726AB6F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797132F4"/>
    <w:multiLevelType w:val="hybridMultilevel"/>
    <w:tmpl w:val="01347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98C3E29"/>
    <w:multiLevelType w:val="hybridMultilevel"/>
    <w:tmpl w:val="A49A5A8E"/>
    <w:lvl w:ilvl="0" w:tplc="790079D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526DB2"/>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DD40071"/>
    <w:multiLevelType w:val="hybridMultilevel"/>
    <w:tmpl w:val="A49A5A8E"/>
    <w:lvl w:ilvl="0" w:tplc="790079D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23"/>
  </w:num>
  <w:num w:numId="3">
    <w:abstractNumId w:val="14"/>
  </w:num>
  <w:num w:numId="4">
    <w:abstractNumId w:val="33"/>
  </w:num>
  <w:num w:numId="5">
    <w:abstractNumId w:val="8"/>
  </w:num>
  <w:num w:numId="6">
    <w:abstractNumId w:val="35"/>
  </w:num>
  <w:num w:numId="7">
    <w:abstractNumId w:val="30"/>
  </w:num>
  <w:num w:numId="8">
    <w:abstractNumId w:val="27"/>
  </w:num>
  <w:num w:numId="9">
    <w:abstractNumId w:val="9"/>
  </w:num>
  <w:num w:numId="10">
    <w:abstractNumId w:val="10"/>
  </w:num>
  <w:num w:numId="11">
    <w:abstractNumId w:val="25"/>
  </w:num>
  <w:num w:numId="12">
    <w:abstractNumId w:val="17"/>
  </w:num>
  <w:num w:numId="13">
    <w:abstractNumId w:val="5"/>
  </w:num>
  <w:num w:numId="14">
    <w:abstractNumId w:val="31"/>
  </w:num>
  <w:num w:numId="15">
    <w:abstractNumId w:val="20"/>
  </w:num>
  <w:num w:numId="16">
    <w:abstractNumId w:val="7"/>
  </w:num>
  <w:num w:numId="17">
    <w:abstractNumId w:val="26"/>
  </w:num>
  <w:num w:numId="18">
    <w:abstractNumId w:val="12"/>
  </w:num>
  <w:num w:numId="19">
    <w:abstractNumId w:val="6"/>
  </w:num>
  <w:num w:numId="20">
    <w:abstractNumId w:val="32"/>
  </w:num>
  <w:num w:numId="21">
    <w:abstractNumId w:val="11"/>
  </w:num>
  <w:num w:numId="22">
    <w:abstractNumId w:val="24"/>
  </w:num>
  <w:num w:numId="23">
    <w:abstractNumId w:val="19"/>
  </w:num>
  <w:num w:numId="24">
    <w:abstractNumId w:val="13"/>
  </w:num>
  <w:num w:numId="25">
    <w:abstractNumId w:val="22"/>
  </w:num>
  <w:num w:numId="26">
    <w:abstractNumId w:val="4"/>
  </w:num>
  <w:num w:numId="27">
    <w:abstractNumId w:val="34"/>
  </w:num>
  <w:num w:numId="28">
    <w:abstractNumId w:val="21"/>
  </w:num>
  <w:num w:numId="29">
    <w:abstractNumId w:val="29"/>
  </w:num>
  <w:num w:numId="30">
    <w:abstractNumId w:val="16"/>
  </w:num>
  <w:num w:numId="31">
    <w:abstractNumId w:val="3"/>
  </w:num>
  <w:num w:numId="32">
    <w:abstractNumId w:val="2"/>
  </w:num>
  <w:num w:numId="33">
    <w:abstractNumId w:val="1"/>
  </w:num>
  <w:num w:numId="34">
    <w:abstractNumId w:val="0"/>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26"/>
    <w:rsid w:val="00094C25"/>
    <w:rsid w:val="00157AA9"/>
    <w:rsid w:val="003E138A"/>
    <w:rsid w:val="00497564"/>
    <w:rsid w:val="0050139C"/>
    <w:rsid w:val="0056513E"/>
    <w:rsid w:val="005B74E7"/>
    <w:rsid w:val="006D568F"/>
    <w:rsid w:val="00710841"/>
    <w:rsid w:val="007A3216"/>
    <w:rsid w:val="007E62EF"/>
    <w:rsid w:val="00AB0BFC"/>
    <w:rsid w:val="00B3349B"/>
    <w:rsid w:val="00B45794"/>
    <w:rsid w:val="00B66D53"/>
    <w:rsid w:val="00B83BE0"/>
    <w:rsid w:val="00BA41A5"/>
    <w:rsid w:val="00DE7426"/>
    <w:rsid w:val="00DF4AE0"/>
    <w:rsid w:val="00E120DF"/>
    <w:rsid w:val="00E93AA4"/>
    <w:rsid w:val="00EE72CB"/>
    <w:rsid w:val="00EF790B"/>
    <w:rsid w:val="00F442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AA9"/>
  </w:style>
  <w:style w:type="paragraph" w:styleId="1">
    <w:name w:val="heading 1"/>
    <w:basedOn w:val="a0"/>
    <w:next w:val="a0"/>
    <w:link w:val="10"/>
    <w:uiPriority w:val="9"/>
    <w:qFormat/>
    <w:rsid w:val="00157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157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157AA9"/>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157A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57AA9"/>
    <w:pPr>
      <w:spacing w:before="240" w:after="60" w:line="240" w:lineRule="auto"/>
      <w:outlineLvl w:val="4"/>
    </w:pPr>
    <w:rPr>
      <w:rFonts w:ascii="Times New Roman" w:eastAsia="Times New Roman" w:hAnsi="Times New Roman" w:cs="Times New Roman"/>
      <w:b/>
      <w:bCs/>
      <w:i/>
      <w:iCs/>
      <w:sz w:val="26"/>
      <w:szCs w:val="26"/>
      <w:lang w:val="en-GB" w:eastAsia="bg-BG"/>
    </w:rPr>
  </w:style>
  <w:style w:type="paragraph" w:styleId="6">
    <w:name w:val="heading 6"/>
    <w:basedOn w:val="a0"/>
    <w:next w:val="a0"/>
    <w:link w:val="60"/>
    <w:uiPriority w:val="9"/>
    <w:unhideWhenUsed/>
    <w:qFormat/>
    <w:rsid w:val="00157A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57A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157AA9"/>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1"/>
    <w:link w:val="20"/>
    <w:uiPriority w:val="9"/>
    <w:rsid w:val="00157AA9"/>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1"/>
    <w:link w:val="30"/>
    <w:uiPriority w:val="9"/>
    <w:rsid w:val="00157AA9"/>
    <w:rPr>
      <w:rFonts w:asciiTheme="majorHAnsi" w:eastAsiaTheme="majorEastAsia" w:hAnsiTheme="majorHAnsi" w:cstheme="majorBidi"/>
      <w:b/>
      <w:bCs/>
      <w:color w:val="4F81BD" w:themeColor="accent1"/>
    </w:rPr>
  </w:style>
  <w:style w:type="character" w:customStyle="1" w:styleId="41">
    <w:name w:val="Заглавие 4 Знак"/>
    <w:basedOn w:val="a1"/>
    <w:link w:val="40"/>
    <w:uiPriority w:val="9"/>
    <w:rsid w:val="00157AA9"/>
    <w:rPr>
      <w:rFonts w:asciiTheme="majorHAnsi" w:eastAsiaTheme="majorEastAsia" w:hAnsiTheme="majorHAnsi" w:cstheme="majorBidi"/>
      <w:b/>
      <w:bCs/>
      <w:i/>
      <w:iCs/>
      <w:color w:val="4F81BD" w:themeColor="accent1"/>
    </w:rPr>
  </w:style>
  <w:style w:type="character" w:customStyle="1" w:styleId="50">
    <w:name w:val="Заглавие 5 Знак"/>
    <w:basedOn w:val="a1"/>
    <w:link w:val="5"/>
    <w:rsid w:val="00157AA9"/>
    <w:rPr>
      <w:rFonts w:ascii="Times New Roman" w:eastAsia="Times New Roman" w:hAnsi="Times New Roman" w:cs="Times New Roman"/>
      <w:b/>
      <w:bCs/>
      <w:i/>
      <w:iCs/>
      <w:sz w:val="26"/>
      <w:szCs w:val="26"/>
      <w:lang w:val="en-GB" w:eastAsia="bg-BG"/>
    </w:rPr>
  </w:style>
  <w:style w:type="character" w:customStyle="1" w:styleId="60">
    <w:name w:val="Заглавие 6 Знак"/>
    <w:basedOn w:val="a1"/>
    <w:link w:val="6"/>
    <w:uiPriority w:val="9"/>
    <w:rsid w:val="00157AA9"/>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uiPriority w:val="9"/>
    <w:rsid w:val="00157AA9"/>
    <w:rPr>
      <w:rFonts w:asciiTheme="majorHAnsi" w:eastAsiaTheme="majorEastAsia" w:hAnsiTheme="majorHAnsi" w:cstheme="majorBidi"/>
      <w:i/>
      <w:iCs/>
      <w:color w:val="404040" w:themeColor="text1" w:themeTint="BF"/>
    </w:rPr>
  </w:style>
  <w:style w:type="paragraph" w:styleId="a4">
    <w:name w:val="Title"/>
    <w:aliases w:val="Char Char"/>
    <w:basedOn w:val="a0"/>
    <w:next w:val="a0"/>
    <w:link w:val="a5"/>
    <w:qFormat/>
    <w:rsid w:val="00157AA9"/>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5">
    <w:name w:val="Заглавие Знак"/>
    <w:aliases w:val="Char Char Знак"/>
    <w:basedOn w:val="a1"/>
    <w:link w:val="a4"/>
    <w:rsid w:val="00157AA9"/>
    <w:rPr>
      <w:rFonts w:ascii="Times New Roman" w:eastAsia="Times New Roman" w:hAnsi="Times New Roman" w:cs="Times New Roman"/>
      <w:b/>
      <w:snapToGrid w:val="0"/>
      <w:sz w:val="48"/>
      <w:szCs w:val="20"/>
      <w:lang w:val="en-AU"/>
    </w:rPr>
  </w:style>
  <w:style w:type="paragraph" w:customStyle="1" w:styleId="Title-head-text">
    <w:name w:val="Title-head-text"/>
    <w:basedOn w:val="a0"/>
    <w:next w:val="a4"/>
    <w:rsid w:val="00157AA9"/>
    <w:pPr>
      <w:suppressAutoHyphens/>
      <w:spacing w:after="0" w:line="240" w:lineRule="auto"/>
      <w:jc w:val="center"/>
    </w:pPr>
    <w:rPr>
      <w:rFonts w:ascii="Arial" w:eastAsia="MS ??" w:hAnsi="Arial" w:cs="Times New Roman"/>
      <w:b/>
      <w:sz w:val="28"/>
      <w:szCs w:val="28"/>
      <w:lang w:val="ru-RU" w:eastAsia="ar-SA"/>
    </w:rPr>
  </w:style>
  <w:style w:type="paragraph" w:styleId="11">
    <w:name w:val="toc 1"/>
    <w:basedOn w:val="a0"/>
    <w:next w:val="a0"/>
    <w:autoRedefine/>
    <w:rsid w:val="00157AA9"/>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6">
    <w:name w:val="List Paragraph"/>
    <w:basedOn w:val="a0"/>
    <w:uiPriority w:val="34"/>
    <w:qFormat/>
    <w:rsid w:val="00157AA9"/>
    <w:pPr>
      <w:ind w:left="720"/>
      <w:contextualSpacing/>
    </w:pPr>
  </w:style>
  <w:style w:type="paragraph" w:styleId="32">
    <w:name w:val="toc 3"/>
    <w:basedOn w:val="a0"/>
    <w:next w:val="a0"/>
    <w:autoRedefine/>
    <w:uiPriority w:val="39"/>
    <w:unhideWhenUsed/>
    <w:rsid w:val="00157AA9"/>
    <w:pPr>
      <w:spacing w:after="100"/>
      <w:ind w:left="440"/>
    </w:p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157AA9"/>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157AA9"/>
    <w:rPr>
      <w:rFonts w:ascii="Times New Roman" w:eastAsia="Times New Roman" w:hAnsi="Times New Roman" w:cs="Times New Roman"/>
      <w:sz w:val="24"/>
      <w:szCs w:val="24"/>
      <w:lang w:eastAsia="bg-BG"/>
    </w:rPr>
  </w:style>
  <w:style w:type="paragraph" w:styleId="a9">
    <w:name w:val="footnote text"/>
    <w:basedOn w:val="a0"/>
    <w:link w:val="aa"/>
    <w:rsid w:val="00157AA9"/>
    <w:pPr>
      <w:spacing w:after="0" w:line="240" w:lineRule="auto"/>
    </w:pPr>
    <w:rPr>
      <w:rFonts w:ascii="Times New Roman" w:eastAsia="Times New Roman" w:hAnsi="Times New Roman" w:cs="Times New Roman"/>
      <w:sz w:val="20"/>
      <w:szCs w:val="20"/>
      <w:lang w:eastAsia="bg-BG"/>
    </w:rPr>
  </w:style>
  <w:style w:type="character" w:customStyle="1" w:styleId="aa">
    <w:name w:val="Текст под линия Знак"/>
    <w:basedOn w:val="a1"/>
    <w:link w:val="a9"/>
    <w:rsid w:val="00157AA9"/>
    <w:rPr>
      <w:rFonts w:ascii="Times New Roman" w:eastAsia="Times New Roman" w:hAnsi="Times New Roman" w:cs="Times New Roman"/>
      <w:sz w:val="20"/>
      <w:szCs w:val="20"/>
      <w:lang w:eastAsia="bg-BG"/>
    </w:rPr>
  </w:style>
  <w:style w:type="character" w:styleId="ab">
    <w:name w:val="footnote reference"/>
    <w:rsid w:val="00157AA9"/>
    <w:rPr>
      <w:vertAlign w:val="superscript"/>
    </w:rPr>
  </w:style>
  <w:style w:type="character" w:customStyle="1" w:styleId="legaldocreference">
    <w:name w:val="legaldocreference"/>
    <w:rsid w:val="00157AA9"/>
  </w:style>
  <w:style w:type="character" w:customStyle="1" w:styleId="samedocreference">
    <w:name w:val="samedocreference"/>
    <w:rsid w:val="00157AA9"/>
  </w:style>
  <w:style w:type="paragraph" w:styleId="ac">
    <w:name w:val="Body Text Indent"/>
    <w:basedOn w:val="a0"/>
    <w:link w:val="ad"/>
    <w:rsid w:val="00157AA9"/>
    <w:pPr>
      <w:spacing w:after="120" w:line="240" w:lineRule="auto"/>
      <w:ind w:left="283"/>
    </w:pPr>
    <w:rPr>
      <w:rFonts w:ascii="Times New Roman" w:eastAsia="Times New Roman" w:hAnsi="Times New Roman" w:cs="Times New Roman"/>
      <w:sz w:val="24"/>
      <w:szCs w:val="24"/>
      <w:lang w:eastAsia="bg-BG"/>
    </w:rPr>
  </w:style>
  <w:style w:type="character" w:customStyle="1" w:styleId="ad">
    <w:name w:val="Основен текст с отстъп Знак"/>
    <w:basedOn w:val="a1"/>
    <w:link w:val="ac"/>
    <w:rsid w:val="00157AA9"/>
    <w:rPr>
      <w:rFonts w:ascii="Times New Roman" w:eastAsia="Times New Roman" w:hAnsi="Times New Roman" w:cs="Times New Roman"/>
      <w:sz w:val="24"/>
      <w:szCs w:val="24"/>
      <w:lang w:eastAsia="bg-BG"/>
    </w:rPr>
  </w:style>
  <w:style w:type="paragraph" w:customStyle="1" w:styleId="firstline">
    <w:name w:val="firstline"/>
    <w:basedOn w:val="a0"/>
    <w:rsid w:val="00157AA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2">
    <w:name w:val="Body Text 2"/>
    <w:basedOn w:val="a0"/>
    <w:link w:val="23"/>
    <w:rsid w:val="00157AA9"/>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ен текст 2 Знак"/>
    <w:basedOn w:val="a1"/>
    <w:link w:val="22"/>
    <w:rsid w:val="00157AA9"/>
    <w:rPr>
      <w:rFonts w:ascii="Times New Roman" w:eastAsia="Times New Roman" w:hAnsi="Times New Roman" w:cs="Times New Roman"/>
      <w:sz w:val="24"/>
      <w:szCs w:val="24"/>
      <w:lang w:val="x-none" w:eastAsia="x-none"/>
    </w:rPr>
  </w:style>
  <w:style w:type="paragraph" w:styleId="ae">
    <w:name w:val="List"/>
    <w:basedOn w:val="a0"/>
    <w:uiPriority w:val="99"/>
    <w:unhideWhenUsed/>
    <w:rsid w:val="00157AA9"/>
    <w:pPr>
      <w:ind w:left="283" w:hanging="283"/>
      <w:contextualSpacing/>
    </w:pPr>
  </w:style>
  <w:style w:type="paragraph" w:styleId="24">
    <w:name w:val="List 2"/>
    <w:basedOn w:val="a0"/>
    <w:uiPriority w:val="99"/>
    <w:unhideWhenUsed/>
    <w:rsid w:val="00157AA9"/>
    <w:pPr>
      <w:ind w:left="566" w:hanging="283"/>
      <w:contextualSpacing/>
    </w:pPr>
  </w:style>
  <w:style w:type="paragraph" w:styleId="33">
    <w:name w:val="List 3"/>
    <w:basedOn w:val="a0"/>
    <w:uiPriority w:val="99"/>
    <w:unhideWhenUsed/>
    <w:rsid w:val="00157AA9"/>
    <w:pPr>
      <w:ind w:left="849" w:hanging="283"/>
      <w:contextualSpacing/>
    </w:pPr>
  </w:style>
  <w:style w:type="paragraph" w:styleId="42">
    <w:name w:val="List 4"/>
    <w:basedOn w:val="a0"/>
    <w:uiPriority w:val="99"/>
    <w:unhideWhenUsed/>
    <w:rsid w:val="00157AA9"/>
    <w:pPr>
      <w:ind w:left="1132" w:hanging="283"/>
      <w:contextualSpacing/>
    </w:pPr>
  </w:style>
  <w:style w:type="paragraph" w:styleId="af">
    <w:name w:val="Closing"/>
    <w:basedOn w:val="a0"/>
    <w:link w:val="af0"/>
    <w:uiPriority w:val="99"/>
    <w:unhideWhenUsed/>
    <w:rsid w:val="00157AA9"/>
    <w:pPr>
      <w:spacing w:after="0" w:line="240" w:lineRule="auto"/>
      <w:ind w:left="4252"/>
    </w:pPr>
  </w:style>
  <w:style w:type="character" w:customStyle="1" w:styleId="af0">
    <w:name w:val="Заключителна фраза Знак"/>
    <w:basedOn w:val="a1"/>
    <w:link w:val="af"/>
    <w:uiPriority w:val="99"/>
    <w:rsid w:val="00157AA9"/>
  </w:style>
  <w:style w:type="paragraph" w:styleId="a">
    <w:name w:val="List Bullet"/>
    <w:basedOn w:val="a0"/>
    <w:uiPriority w:val="99"/>
    <w:unhideWhenUsed/>
    <w:rsid w:val="00157AA9"/>
    <w:pPr>
      <w:numPr>
        <w:numId w:val="31"/>
      </w:numPr>
      <w:contextualSpacing/>
    </w:pPr>
  </w:style>
  <w:style w:type="paragraph" w:styleId="2">
    <w:name w:val="List Bullet 2"/>
    <w:basedOn w:val="a0"/>
    <w:uiPriority w:val="99"/>
    <w:unhideWhenUsed/>
    <w:rsid w:val="00157AA9"/>
    <w:pPr>
      <w:numPr>
        <w:numId w:val="32"/>
      </w:numPr>
      <w:contextualSpacing/>
    </w:pPr>
  </w:style>
  <w:style w:type="paragraph" w:styleId="3">
    <w:name w:val="List Bullet 3"/>
    <w:basedOn w:val="a0"/>
    <w:uiPriority w:val="99"/>
    <w:unhideWhenUsed/>
    <w:rsid w:val="00157AA9"/>
    <w:pPr>
      <w:numPr>
        <w:numId w:val="33"/>
      </w:numPr>
      <w:contextualSpacing/>
    </w:pPr>
  </w:style>
  <w:style w:type="paragraph" w:styleId="4">
    <w:name w:val="List Bullet 4"/>
    <w:basedOn w:val="a0"/>
    <w:uiPriority w:val="99"/>
    <w:unhideWhenUsed/>
    <w:rsid w:val="00157AA9"/>
    <w:pPr>
      <w:numPr>
        <w:numId w:val="34"/>
      </w:numPr>
      <w:contextualSpacing/>
    </w:pPr>
  </w:style>
  <w:style w:type="paragraph" w:styleId="25">
    <w:name w:val="List Continue 2"/>
    <w:basedOn w:val="a0"/>
    <w:uiPriority w:val="99"/>
    <w:unhideWhenUsed/>
    <w:rsid w:val="00157AA9"/>
    <w:pPr>
      <w:spacing w:after="120"/>
      <w:ind w:left="566"/>
      <w:contextualSpacing/>
    </w:pPr>
  </w:style>
  <w:style w:type="paragraph" w:styleId="43">
    <w:name w:val="List Continue 4"/>
    <w:basedOn w:val="a0"/>
    <w:uiPriority w:val="99"/>
    <w:unhideWhenUsed/>
    <w:rsid w:val="00157AA9"/>
    <w:pPr>
      <w:spacing w:after="120"/>
      <w:ind w:left="1132"/>
      <w:contextualSpacing/>
    </w:pPr>
  </w:style>
  <w:style w:type="paragraph" w:styleId="af1">
    <w:name w:val="caption"/>
    <w:basedOn w:val="a0"/>
    <w:next w:val="a0"/>
    <w:uiPriority w:val="35"/>
    <w:unhideWhenUsed/>
    <w:qFormat/>
    <w:rsid w:val="00157AA9"/>
    <w:pPr>
      <w:spacing w:line="240" w:lineRule="auto"/>
    </w:pPr>
    <w:rPr>
      <w:b/>
      <w:bCs/>
      <w:color w:val="4F81BD" w:themeColor="accent1"/>
      <w:sz w:val="18"/>
      <w:szCs w:val="18"/>
    </w:rPr>
  </w:style>
  <w:style w:type="paragraph" w:styleId="af2">
    <w:name w:val="Signature"/>
    <w:basedOn w:val="a0"/>
    <w:link w:val="af3"/>
    <w:uiPriority w:val="99"/>
    <w:unhideWhenUsed/>
    <w:rsid w:val="00157AA9"/>
    <w:pPr>
      <w:spacing w:after="0" w:line="240" w:lineRule="auto"/>
      <w:ind w:left="4252"/>
    </w:pPr>
  </w:style>
  <w:style w:type="character" w:customStyle="1" w:styleId="af3">
    <w:name w:val="Подпис Знак"/>
    <w:basedOn w:val="a1"/>
    <w:link w:val="af2"/>
    <w:uiPriority w:val="99"/>
    <w:rsid w:val="00157AA9"/>
  </w:style>
  <w:style w:type="paragraph" w:styleId="af4">
    <w:name w:val="Normal Indent"/>
    <w:basedOn w:val="a0"/>
    <w:uiPriority w:val="99"/>
    <w:unhideWhenUsed/>
    <w:rsid w:val="00157AA9"/>
    <w:pPr>
      <w:ind w:left="708"/>
    </w:pPr>
  </w:style>
  <w:style w:type="paragraph" w:styleId="af5">
    <w:name w:val="Body Text First Indent"/>
    <w:basedOn w:val="a7"/>
    <w:link w:val="af6"/>
    <w:uiPriority w:val="99"/>
    <w:unhideWhenUsed/>
    <w:rsid w:val="00157AA9"/>
    <w:pPr>
      <w:spacing w:after="200" w:line="276" w:lineRule="auto"/>
      <w:ind w:firstLine="360"/>
    </w:pPr>
    <w:rPr>
      <w:rFonts w:asciiTheme="minorHAnsi" w:eastAsiaTheme="minorHAnsi" w:hAnsiTheme="minorHAnsi" w:cstheme="minorBidi"/>
      <w:sz w:val="22"/>
      <w:szCs w:val="22"/>
      <w:lang w:eastAsia="en-US"/>
    </w:rPr>
  </w:style>
  <w:style w:type="character" w:customStyle="1" w:styleId="af6">
    <w:name w:val="Основен текст отстъп първи ред Знак"/>
    <w:basedOn w:val="a8"/>
    <w:link w:val="af5"/>
    <w:uiPriority w:val="99"/>
    <w:rsid w:val="00157AA9"/>
    <w:rPr>
      <w:rFonts w:ascii="Times New Roman" w:eastAsia="Times New Roman" w:hAnsi="Times New Roman" w:cs="Times New Roman"/>
      <w:sz w:val="24"/>
      <w:szCs w:val="24"/>
      <w:lang w:eastAsia="bg-BG"/>
    </w:rPr>
  </w:style>
  <w:style w:type="paragraph" w:styleId="26">
    <w:name w:val="Body Text First Indent 2"/>
    <w:basedOn w:val="ac"/>
    <w:link w:val="27"/>
    <w:uiPriority w:val="99"/>
    <w:unhideWhenUsed/>
    <w:rsid w:val="00157AA9"/>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7">
    <w:name w:val="Основен текст отстъп първи ред 2 Знак"/>
    <w:basedOn w:val="ad"/>
    <w:link w:val="26"/>
    <w:uiPriority w:val="99"/>
    <w:rsid w:val="00157AA9"/>
    <w:rPr>
      <w:rFonts w:ascii="Times New Roman" w:eastAsia="Times New Roman" w:hAnsi="Times New Roman" w:cs="Times New Roman"/>
      <w:sz w:val="24"/>
      <w:szCs w:val="24"/>
      <w:lang w:eastAsia="bg-BG"/>
    </w:rPr>
  </w:style>
  <w:style w:type="character" w:customStyle="1" w:styleId="af7">
    <w:name w:val="Изнесен текст Знак"/>
    <w:basedOn w:val="a1"/>
    <w:link w:val="af8"/>
    <w:uiPriority w:val="99"/>
    <w:semiHidden/>
    <w:rsid w:val="00157AA9"/>
    <w:rPr>
      <w:rFonts w:ascii="Tahoma" w:hAnsi="Tahoma" w:cs="Tahoma"/>
      <w:sz w:val="16"/>
      <w:szCs w:val="16"/>
    </w:rPr>
  </w:style>
  <w:style w:type="paragraph" w:styleId="af8">
    <w:name w:val="Balloon Text"/>
    <w:basedOn w:val="a0"/>
    <w:link w:val="af7"/>
    <w:uiPriority w:val="99"/>
    <w:semiHidden/>
    <w:unhideWhenUsed/>
    <w:rsid w:val="00157AA9"/>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AA9"/>
  </w:style>
  <w:style w:type="paragraph" w:styleId="1">
    <w:name w:val="heading 1"/>
    <w:basedOn w:val="a0"/>
    <w:next w:val="a0"/>
    <w:link w:val="10"/>
    <w:uiPriority w:val="9"/>
    <w:qFormat/>
    <w:rsid w:val="00157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157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157AA9"/>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157A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57AA9"/>
    <w:pPr>
      <w:spacing w:before="240" w:after="60" w:line="240" w:lineRule="auto"/>
      <w:outlineLvl w:val="4"/>
    </w:pPr>
    <w:rPr>
      <w:rFonts w:ascii="Times New Roman" w:eastAsia="Times New Roman" w:hAnsi="Times New Roman" w:cs="Times New Roman"/>
      <w:b/>
      <w:bCs/>
      <w:i/>
      <w:iCs/>
      <w:sz w:val="26"/>
      <w:szCs w:val="26"/>
      <w:lang w:val="en-GB" w:eastAsia="bg-BG"/>
    </w:rPr>
  </w:style>
  <w:style w:type="paragraph" w:styleId="6">
    <w:name w:val="heading 6"/>
    <w:basedOn w:val="a0"/>
    <w:next w:val="a0"/>
    <w:link w:val="60"/>
    <w:uiPriority w:val="9"/>
    <w:unhideWhenUsed/>
    <w:qFormat/>
    <w:rsid w:val="00157A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57A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157AA9"/>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1"/>
    <w:link w:val="20"/>
    <w:uiPriority w:val="9"/>
    <w:rsid w:val="00157AA9"/>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1"/>
    <w:link w:val="30"/>
    <w:uiPriority w:val="9"/>
    <w:rsid w:val="00157AA9"/>
    <w:rPr>
      <w:rFonts w:asciiTheme="majorHAnsi" w:eastAsiaTheme="majorEastAsia" w:hAnsiTheme="majorHAnsi" w:cstheme="majorBidi"/>
      <w:b/>
      <w:bCs/>
      <w:color w:val="4F81BD" w:themeColor="accent1"/>
    </w:rPr>
  </w:style>
  <w:style w:type="character" w:customStyle="1" w:styleId="41">
    <w:name w:val="Заглавие 4 Знак"/>
    <w:basedOn w:val="a1"/>
    <w:link w:val="40"/>
    <w:uiPriority w:val="9"/>
    <w:rsid w:val="00157AA9"/>
    <w:rPr>
      <w:rFonts w:asciiTheme="majorHAnsi" w:eastAsiaTheme="majorEastAsia" w:hAnsiTheme="majorHAnsi" w:cstheme="majorBidi"/>
      <w:b/>
      <w:bCs/>
      <w:i/>
      <w:iCs/>
      <w:color w:val="4F81BD" w:themeColor="accent1"/>
    </w:rPr>
  </w:style>
  <w:style w:type="character" w:customStyle="1" w:styleId="50">
    <w:name w:val="Заглавие 5 Знак"/>
    <w:basedOn w:val="a1"/>
    <w:link w:val="5"/>
    <w:rsid w:val="00157AA9"/>
    <w:rPr>
      <w:rFonts w:ascii="Times New Roman" w:eastAsia="Times New Roman" w:hAnsi="Times New Roman" w:cs="Times New Roman"/>
      <w:b/>
      <w:bCs/>
      <w:i/>
      <w:iCs/>
      <w:sz w:val="26"/>
      <w:szCs w:val="26"/>
      <w:lang w:val="en-GB" w:eastAsia="bg-BG"/>
    </w:rPr>
  </w:style>
  <w:style w:type="character" w:customStyle="1" w:styleId="60">
    <w:name w:val="Заглавие 6 Знак"/>
    <w:basedOn w:val="a1"/>
    <w:link w:val="6"/>
    <w:uiPriority w:val="9"/>
    <w:rsid w:val="00157AA9"/>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uiPriority w:val="9"/>
    <w:rsid w:val="00157AA9"/>
    <w:rPr>
      <w:rFonts w:asciiTheme="majorHAnsi" w:eastAsiaTheme="majorEastAsia" w:hAnsiTheme="majorHAnsi" w:cstheme="majorBidi"/>
      <w:i/>
      <w:iCs/>
      <w:color w:val="404040" w:themeColor="text1" w:themeTint="BF"/>
    </w:rPr>
  </w:style>
  <w:style w:type="paragraph" w:styleId="a4">
    <w:name w:val="Title"/>
    <w:aliases w:val="Char Char"/>
    <w:basedOn w:val="a0"/>
    <w:next w:val="a0"/>
    <w:link w:val="a5"/>
    <w:qFormat/>
    <w:rsid w:val="00157AA9"/>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5">
    <w:name w:val="Заглавие Знак"/>
    <w:aliases w:val="Char Char Знак"/>
    <w:basedOn w:val="a1"/>
    <w:link w:val="a4"/>
    <w:rsid w:val="00157AA9"/>
    <w:rPr>
      <w:rFonts w:ascii="Times New Roman" w:eastAsia="Times New Roman" w:hAnsi="Times New Roman" w:cs="Times New Roman"/>
      <w:b/>
      <w:snapToGrid w:val="0"/>
      <w:sz w:val="48"/>
      <w:szCs w:val="20"/>
      <w:lang w:val="en-AU"/>
    </w:rPr>
  </w:style>
  <w:style w:type="paragraph" w:customStyle="1" w:styleId="Title-head-text">
    <w:name w:val="Title-head-text"/>
    <w:basedOn w:val="a0"/>
    <w:next w:val="a4"/>
    <w:rsid w:val="00157AA9"/>
    <w:pPr>
      <w:suppressAutoHyphens/>
      <w:spacing w:after="0" w:line="240" w:lineRule="auto"/>
      <w:jc w:val="center"/>
    </w:pPr>
    <w:rPr>
      <w:rFonts w:ascii="Arial" w:eastAsia="MS ??" w:hAnsi="Arial" w:cs="Times New Roman"/>
      <w:b/>
      <w:sz w:val="28"/>
      <w:szCs w:val="28"/>
      <w:lang w:val="ru-RU" w:eastAsia="ar-SA"/>
    </w:rPr>
  </w:style>
  <w:style w:type="paragraph" w:styleId="11">
    <w:name w:val="toc 1"/>
    <w:basedOn w:val="a0"/>
    <w:next w:val="a0"/>
    <w:autoRedefine/>
    <w:rsid w:val="00157AA9"/>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6">
    <w:name w:val="List Paragraph"/>
    <w:basedOn w:val="a0"/>
    <w:uiPriority w:val="34"/>
    <w:qFormat/>
    <w:rsid w:val="00157AA9"/>
    <w:pPr>
      <w:ind w:left="720"/>
      <w:contextualSpacing/>
    </w:pPr>
  </w:style>
  <w:style w:type="paragraph" w:styleId="32">
    <w:name w:val="toc 3"/>
    <w:basedOn w:val="a0"/>
    <w:next w:val="a0"/>
    <w:autoRedefine/>
    <w:uiPriority w:val="39"/>
    <w:unhideWhenUsed/>
    <w:rsid w:val="00157AA9"/>
    <w:pPr>
      <w:spacing w:after="100"/>
      <w:ind w:left="440"/>
    </w:p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157AA9"/>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157AA9"/>
    <w:rPr>
      <w:rFonts w:ascii="Times New Roman" w:eastAsia="Times New Roman" w:hAnsi="Times New Roman" w:cs="Times New Roman"/>
      <w:sz w:val="24"/>
      <w:szCs w:val="24"/>
      <w:lang w:eastAsia="bg-BG"/>
    </w:rPr>
  </w:style>
  <w:style w:type="paragraph" w:styleId="a9">
    <w:name w:val="footnote text"/>
    <w:basedOn w:val="a0"/>
    <w:link w:val="aa"/>
    <w:rsid w:val="00157AA9"/>
    <w:pPr>
      <w:spacing w:after="0" w:line="240" w:lineRule="auto"/>
    </w:pPr>
    <w:rPr>
      <w:rFonts w:ascii="Times New Roman" w:eastAsia="Times New Roman" w:hAnsi="Times New Roman" w:cs="Times New Roman"/>
      <w:sz w:val="20"/>
      <w:szCs w:val="20"/>
      <w:lang w:eastAsia="bg-BG"/>
    </w:rPr>
  </w:style>
  <w:style w:type="character" w:customStyle="1" w:styleId="aa">
    <w:name w:val="Текст под линия Знак"/>
    <w:basedOn w:val="a1"/>
    <w:link w:val="a9"/>
    <w:rsid w:val="00157AA9"/>
    <w:rPr>
      <w:rFonts w:ascii="Times New Roman" w:eastAsia="Times New Roman" w:hAnsi="Times New Roman" w:cs="Times New Roman"/>
      <w:sz w:val="20"/>
      <w:szCs w:val="20"/>
      <w:lang w:eastAsia="bg-BG"/>
    </w:rPr>
  </w:style>
  <w:style w:type="character" w:styleId="ab">
    <w:name w:val="footnote reference"/>
    <w:rsid w:val="00157AA9"/>
    <w:rPr>
      <w:vertAlign w:val="superscript"/>
    </w:rPr>
  </w:style>
  <w:style w:type="character" w:customStyle="1" w:styleId="legaldocreference">
    <w:name w:val="legaldocreference"/>
    <w:rsid w:val="00157AA9"/>
  </w:style>
  <w:style w:type="character" w:customStyle="1" w:styleId="samedocreference">
    <w:name w:val="samedocreference"/>
    <w:rsid w:val="00157AA9"/>
  </w:style>
  <w:style w:type="paragraph" w:styleId="ac">
    <w:name w:val="Body Text Indent"/>
    <w:basedOn w:val="a0"/>
    <w:link w:val="ad"/>
    <w:rsid w:val="00157AA9"/>
    <w:pPr>
      <w:spacing w:after="120" w:line="240" w:lineRule="auto"/>
      <w:ind w:left="283"/>
    </w:pPr>
    <w:rPr>
      <w:rFonts w:ascii="Times New Roman" w:eastAsia="Times New Roman" w:hAnsi="Times New Roman" w:cs="Times New Roman"/>
      <w:sz w:val="24"/>
      <w:szCs w:val="24"/>
      <w:lang w:eastAsia="bg-BG"/>
    </w:rPr>
  </w:style>
  <w:style w:type="character" w:customStyle="1" w:styleId="ad">
    <w:name w:val="Основен текст с отстъп Знак"/>
    <w:basedOn w:val="a1"/>
    <w:link w:val="ac"/>
    <w:rsid w:val="00157AA9"/>
    <w:rPr>
      <w:rFonts w:ascii="Times New Roman" w:eastAsia="Times New Roman" w:hAnsi="Times New Roman" w:cs="Times New Roman"/>
      <w:sz w:val="24"/>
      <w:szCs w:val="24"/>
      <w:lang w:eastAsia="bg-BG"/>
    </w:rPr>
  </w:style>
  <w:style w:type="paragraph" w:customStyle="1" w:styleId="firstline">
    <w:name w:val="firstline"/>
    <w:basedOn w:val="a0"/>
    <w:rsid w:val="00157AA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2">
    <w:name w:val="Body Text 2"/>
    <w:basedOn w:val="a0"/>
    <w:link w:val="23"/>
    <w:rsid w:val="00157AA9"/>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ен текст 2 Знак"/>
    <w:basedOn w:val="a1"/>
    <w:link w:val="22"/>
    <w:rsid w:val="00157AA9"/>
    <w:rPr>
      <w:rFonts w:ascii="Times New Roman" w:eastAsia="Times New Roman" w:hAnsi="Times New Roman" w:cs="Times New Roman"/>
      <w:sz w:val="24"/>
      <w:szCs w:val="24"/>
      <w:lang w:val="x-none" w:eastAsia="x-none"/>
    </w:rPr>
  </w:style>
  <w:style w:type="paragraph" w:styleId="ae">
    <w:name w:val="List"/>
    <w:basedOn w:val="a0"/>
    <w:uiPriority w:val="99"/>
    <w:unhideWhenUsed/>
    <w:rsid w:val="00157AA9"/>
    <w:pPr>
      <w:ind w:left="283" w:hanging="283"/>
      <w:contextualSpacing/>
    </w:pPr>
  </w:style>
  <w:style w:type="paragraph" w:styleId="24">
    <w:name w:val="List 2"/>
    <w:basedOn w:val="a0"/>
    <w:uiPriority w:val="99"/>
    <w:unhideWhenUsed/>
    <w:rsid w:val="00157AA9"/>
    <w:pPr>
      <w:ind w:left="566" w:hanging="283"/>
      <w:contextualSpacing/>
    </w:pPr>
  </w:style>
  <w:style w:type="paragraph" w:styleId="33">
    <w:name w:val="List 3"/>
    <w:basedOn w:val="a0"/>
    <w:uiPriority w:val="99"/>
    <w:unhideWhenUsed/>
    <w:rsid w:val="00157AA9"/>
    <w:pPr>
      <w:ind w:left="849" w:hanging="283"/>
      <w:contextualSpacing/>
    </w:pPr>
  </w:style>
  <w:style w:type="paragraph" w:styleId="42">
    <w:name w:val="List 4"/>
    <w:basedOn w:val="a0"/>
    <w:uiPriority w:val="99"/>
    <w:unhideWhenUsed/>
    <w:rsid w:val="00157AA9"/>
    <w:pPr>
      <w:ind w:left="1132" w:hanging="283"/>
      <w:contextualSpacing/>
    </w:pPr>
  </w:style>
  <w:style w:type="paragraph" w:styleId="af">
    <w:name w:val="Closing"/>
    <w:basedOn w:val="a0"/>
    <w:link w:val="af0"/>
    <w:uiPriority w:val="99"/>
    <w:unhideWhenUsed/>
    <w:rsid w:val="00157AA9"/>
    <w:pPr>
      <w:spacing w:after="0" w:line="240" w:lineRule="auto"/>
      <w:ind w:left="4252"/>
    </w:pPr>
  </w:style>
  <w:style w:type="character" w:customStyle="1" w:styleId="af0">
    <w:name w:val="Заключителна фраза Знак"/>
    <w:basedOn w:val="a1"/>
    <w:link w:val="af"/>
    <w:uiPriority w:val="99"/>
    <w:rsid w:val="00157AA9"/>
  </w:style>
  <w:style w:type="paragraph" w:styleId="a">
    <w:name w:val="List Bullet"/>
    <w:basedOn w:val="a0"/>
    <w:uiPriority w:val="99"/>
    <w:unhideWhenUsed/>
    <w:rsid w:val="00157AA9"/>
    <w:pPr>
      <w:numPr>
        <w:numId w:val="31"/>
      </w:numPr>
      <w:contextualSpacing/>
    </w:pPr>
  </w:style>
  <w:style w:type="paragraph" w:styleId="2">
    <w:name w:val="List Bullet 2"/>
    <w:basedOn w:val="a0"/>
    <w:uiPriority w:val="99"/>
    <w:unhideWhenUsed/>
    <w:rsid w:val="00157AA9"/>
    <w:pPr>
      <w:numPr>
        <w:numId w:val="32"/>
      </w:numPr>
      <w:contextualSpacing/>
    </w:pPr>
  </w:style>
  <w:style w:type="paragraph" w:styleId="3">
    <w:name w:val="List Bullet 3"/>
    <w:basedOn w:val="a0"/>
    <w:uiPriority w:val="99"/>
    <w:unhideWhenUsed/>
    <w:rsid w:val="00157AA9"/>
    <w:pPr>
      <w:numPr>
        <w:numId w:val="33"/>
      </w:numPr>
      <w:contextualSpacing/>
    </w:pPr>
  </w:style>
  <w:style w:type="paragraph" w:styleId="4">
    <w:name w:val="List Bullet 4"/>
    <w:basedOn w:val="a0"/>
    <w:uiPriority w:val="99"/>
    <w:unhideWhenUsed/>
    <w:rsid w:val="00157AA9"/>
    <w:pPr>
      <w:numPr>
        <w:numId w:val="34"/>
      </w:numPr>
      <w:contextualSpacing/>
    </w:pPr>
  </w:style>
  <w:style w:type="paragraph" w:styleId="25">
    <w:name w:val="List Continue 2"/>
    <w:basedOn w:val="a0"/>
    <w:uiPriority w:val="99"/>
    <w:unhideWhenUsed/>
    <w:rsid w:val="00157AA9"/>
    <w:pPr>
      <w:spacing w:after="120"/>
      <w:ind w:left="566"/>
      <w:contextualSpacing/>
    </w:pPr>
  </w:style>
  <w:style w:type="paragraph" w:styleId="43">
    <w:name w:val="List Continue 4"/>
    <w:basedOn w:val="a0"/>
    <w:uiPriority w:val="99"/>
    <w:unhideWhenUsed/>
    <w:rsid w:val="00157AA9"/>
    <w:pPr>
      <w:spacing w:after="120"/>
      <w:ind w:left="1132"/>
      <w:contextualSpacing/>
    </w:pPr>
  </w:style>
  <w:style w:type="paragraph" w:styleId="af1">
    <w:name w:val="caption"/>
    <w:basedOn w:val="a0"/>
    <w:next w:val="a0"/>
    <w:uiPriority w:val="35"/>
    <w:unhideWhenUsed/>
    <w:qFormat/>
    <w:rsid w:val="00157AA9"/>
    <w:pPr>
      <w:spacing w:line="240" w:lineRule="auto"/>
    </w:pPr>
    <w:rPr>
      <w:b/>
      <w:bCs/>
      <w:color w:val="4F81BD" w:themeColor="accent1"/>
      <w:sz w:val="18"/>
      <w:szCs w:val="18"/>
    </w:rPr>
  </w:style>
  <w:style w:type="paragraph" w:styleId="af2">
    <w:name w:val="Signature"/>
    <w:basedOn w:val="a0"/>
    <w:link w:val="af3"/>
    <w:uiPriority w:val="99"/>
    <w:unhideWhenUsed/>
    <w:rsid w:val="00157AA9"/>
    <w:pPr>
      <w:spacing w:after="0" w:line="240" w:lineRule="auto"/>
      <w:ind w:left="4252"/>
    </w:pPr>
  </w:style>
  <w:style w:type="character" w:customStyle="1" w:styleId="af3">
    <w:name w:val="Подпис Знак"/>
    <w:basedOn w:val="a1"/>
    <w:link w:val="af2"/>
    <w:uiPriority w:val="99"/>
    <w:rsid w:val="00157AA9"/>
  </w:style>
  <w:style w:type="paragraph" w:styleId="af4">
    <w:name w:val="Normal Indent"/>
    <w:basedOn w:val="a0"/>
    <w:uiPriority w:val="99"/>
    <w:unhideWhenUsed/>
    <w:rsid w:val="00157AA9"/>
    <w:pPr>
      <w:ind w:left="708"/>
    </w:pPr>
  </w:style>
  <w:style w:type="paragraph" w:styleId="af5">
    <w:name w:val="Body Text First Indent"/>
    <w:basedOn w:val="a7"/>
    <w:link w:val="af6"/>
    <w:uiPriority w:val="99"/>
    <w:unhideWhenUsed/>
    <w:rsid w:val="00157AA9"/>
    <w:pPr>
      <w:spacing w:after="200" w:line="276" w:lineRule="auto"/>
      <w:ind w:firstLine="360"/>
    </w:pPr>
    <w:rPr>
      <w:rFonts w:asciiTheme="minorHAnsi" w:eastAsiaTheme="minorHAnsi" w:hAnsiTheme="minorHAnsi" w:cstheme="minorBidi"/>
      <w:sz w:val="22"/>
      <w:szCs w:val="22"/>
      <w:lang w:eastAsia="en-US"/>
    </w:rPr>
  </w:style>
  <w:style w:type="character" w:customStyle="1" w:styleId="af6">
    <w:name w:val="Основен текст отстъп първи ред Знак"/>
    <w:basedOn w:val="a8"/>
    <w:link w:val="af5"/>
    <w:uiPriority w:val="99"/>
    <w:rsid w:val="00157AA9"/>
    <w:rPr>
      <w:rFonts w:ascii="Times New Roman" w:eastAsia="Times New Roman" w:hAnsi="Times New Roman" w:cs="Times New Roman"/>
      <w:sz w:val="24"/>
      <w:szCs w:val="24"/>
      <w:lang w:eastAsia="bg-BG"/>
    </w:rPr>
  </w:style>
  <w:style w:type="paragraph" w:styleId="26">
    <w:name w:val="Body Text First Indent 2"/>
    <w:basedOn w:val="ac"/>
    <w:link w:val="27"/>
    <w:uiPriority w:val="99"/>
    <w:unhideWhenUsed/>
    <w:rsid w:val="00157AA9"/>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7">
    <w:name w:val="Основен текст отстъп първи ред 2 Знак"/>
    <w:basedOn w:val="ad"/>
    <w:link w:val="26"/>
    <w:uiPriority w:val="99"/>
    <w:rsid w:val="00157AA9"/>
    <w:rPr>
      <w:rFonts w:ascii="Times New Roman" w:eastAsia="Times New Roman" w:hAnsi="Times New Roman" w:cs="Times New Roman"/>
      <w:sz w:val="24"/>
      <w:szCs w:val="24"/>
      <w:lang w:eastAsia="bg-BG"/>
    </w:rPr>
  </w:style>
  <w:style w:type="character" w:customStyle="1" w:styleId="af7">
    <w:name w:val="Изнесен текст Знак"/>
    <w:basedOn w:val="a1"/>
    <w:link w:val="af8"/>
    <w:uiPriority w:val="99"/>
    <w:semiHidden/>
    <w:rsid w:val="00157AA9"/>
    <w:rPr>
      <w:rFonts w:ascii="Tahoma" w:hAnsi="Tahoma" w:cs="Tahoma"/>
      <w:sz w:val="16"/>
      <w:szCs w:val="16"/>
    </w:rPr>
  </w:style>
  <w:style w:type="paragraph" w:styleId="af8">
    <w:name w:val="Balloon Text"/>
    <w:basedOn w:val="a0"/>
    <w:link w:val="af7"/>
    <w:uiPriority w:val="99"/>
    <w:semiHidden/>
    <w:unhideWhenUsed/>
    <w:rsid w:val="00157AA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hyperlink" Target="http://web.apis.bg/p.php?i=490430" TargetMode="External"/><Relationship Id="rId18" Type="http://schemas.openxmlformats.org/officeDocument/2006/relationships/hyperlink" Target="apis://NORM|40377|8|56|/" TargetMode="External"/><Relationship Id="rId26" Type="http://schemas.openxmlformats.org/officeDocument/2006/relationships/hyperlink" Target="apis://NORM|40377|8|47|/" TargetMode="External"/><Relationship Id="rId3" Type="http://schemas.microsoft.com/office/2007/relationships/stylesWithEffects" Target="stylesWithEffects.xml"/><Relationship Id="rId21" Type="http://schemas.openxmlformats.org/officeDocument/2006/relationships/hyperlink" Target="apis://NORM|40377|8|47|/" TargetMode="Externa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hyperlink" Target="apis://NORM|40808|8|15|/" TargetMode="External"/><Relationship Id="rId25" Type="http://schemas.openxmlformats.org/officeDocument/2006/relationships/hyperlink" Target="apis://NORM|40377|8|42|/" TargetMode="External"/><Relationship Id="rId2" Type="http://schemas.openxmlformats.org/officeDocument/2006/relationships/styles" Target="styles.xml"/><Relationship Id="rId16" Type="http://schemas.openxmlformats.org/officeDocument/2006/relationships/hyperlink" Target="apis://NORM|40377|8|56|/" TargetMode="External"/><Relationship Id="rId20" Type="http://schemas.openxmlformats.org/officeDocument/2006/relationships/hyperlink" Target="apis://NORM|40377|8|57|/" TargetMode="External"/><Relationship Id="rId29" Type="http://schemas.openxmlformats.org/officeDocument/2006/relationships/hyperlink" Target="http://web.apis.bg/p.php?i=96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24" Type="http://schemas.openxmlformats.org/officeDocument/2006/relationships/hyperlink" Target="apis://Base=NARH&amp;DocCode=40377&amp;ToPar=Art22&#1073;_Al3&amp;Type=201/" TargetMode="External"/><Relationship Id="rId5" Type="http://schemas.openxmlformats.org/officeDocument/2006/relationships/webSettings" Target="webSettings.xml"/><Relationship Id="rId15" Type="http://schemas.openxmlformats.org/officeDocument/2006/relationships/hyperlink" Target="http://web.apis.bg/p.php?i=315800" TargetMode="External"/><Relationship Id="rId23" Type="http://schemas.openxmlformats.org/officeDocument/2006/relationships/hyperlink" Target="apis://NORM|40377|8|70|/" TargetMode="External"/><Relationship Id="rId28" Type="http://schemas.openxmlformats.org/officeDocument/2006/relationships/hyperlink" Target="http://web.apis.bg/p.php?i=9663" TargetMode="External"/><Relationship Id="rId10" Type="http://schemas.openxmlformats.org/officeDocument/2006/relationships/hyperlink" Target="http://web.apis.bg/p.php?i=490430" TargetMode="External"/><Relationship Id="rId19" Type="http://schemas.openxmlformats.org/officeDocument/2006/relationships/hyperlink" Target="apis://NORM|40377|8|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pis.bg/p.php?i=9663" TargetMode="External"/><Relationship Id="rId14" Type="http://schemas.openxmlformats.org/officeDocument/2006/relationships/hyperlink" Target="http://web.apis.bg/p.php?i=490430" TargetMode="External"/><Relationship Id="rId22" Type="http://schemas.openxmlformats.org/officeDocument/2006/relationships/hyperlink" Target="apis://NORM|40377|8|70|/" TargetMode="External"/><Relationship Id="rId27" Type="http://schemas.openxmlformats.org/officeDocument/2006/relationships/hyperlink" Target="http://ruse-bg.eu/bg/displayzop/516/......./index.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72</Pages>
  <Words>23492</Words>
  <Characters>133906</Characters>
  <Application>Microsoft Office Word</Application>
  <DocSecurity>0</DocSecurity>
  <Lines>1115</Lines>
  <Paragraphs>314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2015-08-20T10:19:00Z</cp:lastPrinted>
  <dcterms:created xsi:type="dcterms:W3CDTF">2015-08-18T06:30:00Z</dcterms:created>
  <dcterms:modified xsi:type="dcterms:W3CDTF">2015-08-21T13:08:00Z</dcterms:modified>
</cp:coreProperties>
</file>